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04BA27" w14:textId="77777777" w:rsidR="00972E97" w:rsidRDefault="00972E97" w:rsidP="00972E97">
      <w:r w:rsidRPr="008D7272">
        <w:rPr>
          <w:rFonts w:ascii="Calibri" w:hAnsi="Calibri" w:cs="Calibri"/>
          <w:b/>
          <w:noProof/>
        </w:rPr>
        <mc:AlternateContent>
          <mc:Choice Requires="wps">
            <w:drawing>
              <wp:anchor distT="45720" distB="45720" distL="114300" distR="114300" simplePos="0" relativeHeight="251659264" behindDoc="0" locked="0" layoutInCell="1" allowOverlap="1" wp14:anchorId="185C6094" wp14:editId="2AF1D7B9">
                <wp:simplePos x="0" y="0"/>
                <wp:positionH relativeFrom="margin">
                  <wp:align>center</wp:align>
                </wp:positionH>
                <wp:positionV relativeFrom="paragraph">
                  <wp:posOffset>161</wp:posOffset>
                </wp:positionV>
                <wp:extent cx="6362700" cy="7924800"/>
                <wp:effectExtent l="0" t="0" r="19050" b="19050"/>
                <wp:wrapSquare wrapText="bothSides"/>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2700" cy="7924800"/>
                        </a:xfrm>
                        <a:prstGeom prst="rect">
                          <a:avLst/>
                        </a:prstGeom>
                        <a:solidFill>
                          <a:srgbClr val="FFFFFF"/>
                        </a:solidFill>
                        <a:ln w="9525">
                          <a:solidFill>
                            <a:srgbClr val="000000"/>
                          </a:solidFill>
                          <a:miter lim="800000"/>
                          <a:headEnd/>
                          <a:tailEnd/>
                        </a:ln>
                      </wps:spPr>
                      <wps:txbx>
                        <w:txbxContent>
                          <w:p w14:paraId="3568A277" w14:textId="5AFA0ABF" w:rsidR="00972E97" w:rsidRPr="008154B7" w:rsidRDefault="00972E97" w:rsidP="00972E97">
                            <w:pPr>
                              <w:pStyle w:val="Default"/>
                              <w:rPr>
                                <w:rFonts w:ascii="Calibri" w:hAnsi="Calibri" w:cs="Calibri"/>
                                <w:b/>
                                <w:color w:val="C00000"/>
                              </w:rPr>
                            </w:pPr>
                            <w:bookmarkStart w:id="0" w:name="_Hlk72928547"/>
                            <w:bookmarkStart w:id="1" w:name="_Hlk72928548"/>
                            <w:bookmarkStart w:id="2" w:name="_Hlk72928558"/>
                            <w:bookmarkStart w:id="3" w:name="_Hlk72928559"/>
                            <w:bookmarkStart w:id="4" w:name="_Hlk119649981"/>
                            <w:bookmarkStart w:id="5" w:name="_Hlk119649982"/>
                            <w:r w:rsidRPr="005F5C7F">
                              <w:rPr>
                                <w:rFonts w:ascii="Calibri" w:hAnsi="Calibri" w:cs="Calibri"/>
                                <w:b/>
                                <w:color w:val="C00000"/>
                              </w:rPr>
                              <w:t>This template MUST be used for new Social Behavioral studies submitted in eIRB+ on or after</w:t>
                            </w:r>
                            <w:r w:rsidR="00F1063B">
                              <w:rPr>
                                <w:rFonts w:ascii="Calibri" w:hAnsi="Calibri" w:cs="Calibri"/>
                                <w:b/>
                                <w:color w:val="C00000"/>
                              </w:rPr>
                              <w:t xml:space="preserve"> the date in the footer</w:t>
                            </w:r>
                            <w:r w:rsidRPr="005F5C7F">
                              <w:rPr>
                                <w:rFonts w:ascii="Calibri" w:hAnsi="Calibri" w:cs="Calibri"/>
                                <w:b/>
                                <w:color w:val="C00000"/>
                              </w:rPr>
                              <w:t>.</w:t>
                            </w:r>
                          </w:p>
                          <w:p w14:paraId="0A2D8121" w14:textId="77777777" w:rsidR="00972E97" w:rsidRDefault="00972E97" w:rsidP="00972E97">
                            <w:pPr>
                              <w:pStyle w:val="Default"/>
                              <w:rPr>
                                <w:rFonts w:ascii="Calibri" w:hAnsi="Calibri" w:cs="Calibri"/>
                                <w:color w:val="auto"/>
                              </w:rPr>
                            </w:pPr>
                          </w:p>
                          <w:p w14:paraId="0EBF96EC" w14:textId="77777777" w:rsidR="00972E97" w:rsidRDefault="00972E97" w:rsidP="00972E97">
                            <w:pPr>
                              <w:pStyle w:val="Default"/>
                              <w:rPr>
                                <w:rFonts w:ascii="Calibri" w:hAnsi="Calibri" w:cs="Calibri"/>
                                <w:color w:val="auto"/>
                                <w:shd w:val="clear" w:color="auto" w:fill="FFFFFF"/>
                              </w:rPr>
                            </w:pPr>
                            <w:r w:rsidRPr="008154B7">
                              <w:rPr>
                                <w:rFonts w:ascii="Calibri" w:hAnsi="Calibri" w:cs="Calibri"/>
                                <w:color w:val="auto"/>
                              </w:rPr>
                              <w:t xml:space="preserve">This protocol must be completed for human </w:t>
                            </w:r>
                            <w:r>
                              <w:rPr>
                                <w:rFonts w:ascii="Calibri" w:hAnsi="Calibri" w:cs="Calibri"/>
                                <w:color w:val="auto"/>
                              </w:rPr>
                              <w:t>participant</w:t>
                            </w:r>
                            <w:r w:rsidRPr="008154B7">
                              <w:rPr>
                                <w:rFonts w:ascii="Calibri" w:hAnsi="Calibri" w:cs="Calibri"/>
                                <w:color w:val="auto"/>
                              </w:rPr>
                              <w:t xml:space="preserve"> research studies </w:t>
                            </w:r>
                            <w:r w:rsidRPr="00594F1F">
                              <w:rPr>
                                <w:rFonts w:ascii="Calibri" w:hAnsi="Calibri" w:cs="Calibri"/>
                                <w:b/>
                                <w:color w:val="auto"/>
                              </w:rPr>
                              <w:t xml:space="preserve">unless your study will ONLY involve secondary data </w:t>
                            </w:r>
                            <w:r>
                              <w:rPr>
                                <w:rFonts w:ascii="Calibri" w:hAnsi="Calibri" w:cs="Calibri"/>
                                <w:b/>
                                <w:color w:val="auto"/>
                              </w:rPr>
                              <w:t xml:space="preserve">and/or specimen </w:t>
                            </w:r>
                            <w:r w:rsidRPr="00594F1F">
                              <w:rPr>
                                <w:rFonts w:ascii="Calibri" w:hAnsi="Calibri" w:cs="Calibri"/>
                                <w:b/>
                                <w:color w:val="auto"/>
                              </w:rPr>
                              <w:t>analysis</w:t>
                            </w:r>
                            <w:r w:rsidRPr="008154B7">
                              <w:rPr>
                                <w:rFonts w:ascii="Calibri" w:hAnsi="Calibri" w:cs="Calibri"/>
                                <w:color w:val="auto"/>
                              </w:rPr>
                              <w:t xml:space="preserve"> (use</w:t>
                            </w:r>
                            <w:r>
                              <w:rPr>
                                <w:rFonts w:ascii="Calibri" w:hAnsi="Calibri" w:cs="Calibri"/>
                                <w:color w:val="auto"/>
                              </w:rPr>
                              <w:t xml:space="preserve"> the</w:t>
                            </w:r>
                            <w:r w:rsidRPr="008154B7">
                              <w:rPr>
                                <w:rFonts w:ascii="Calibri" w:hAnsi="Calibri" w:cs="Calibri"/>
                                <w:color w:val="auto"/>
                              </w:rPr>
                              <w:t xml:space="preserve"> </w:t>
                            </w:r>
                            <w:r w:rsidRPr="006702C5">
                              <w:rPr>
                                <w:rFonts w:ascii="Calibri" w:hAnsi="Calibri" w:cs="Calibri"/>
                                <w:b/>
                                <w:bCs/>
                                <w:color w:val="auto"/>
                              </w:rPr>
                              <w:t>Data and Specimen Analysis Protocol (</w:t>
                            </w:r>
                            <w:r w:rsidRPr="007F2B39">
                              <w:rPr>
                                <w:rFonts w:ascii="Calibri" w:hAnsi="Calibri" w:cs="Calibri"/>
                                <w:b/>
                                <w:bCs/>
                                <w:color w:val="auto"/>
                              </w:rPr>
                              <w:t>HRP-1704)</w:t>
                            </w:r>
                            <w:r w:rsidRPr="006702C5">
                              <w:rPr>
                                <w:rFonts w:ascii="Calibri" w:hAnsi="Calibri" w:cs="Calibri"/>
                                <w:b/>
                                <w:bCs/>
                                <w:color w:val="auto"/>
                              </w:rPr>
                              <w:t xml:space="preserve"> </w:t>
                            </w:r>
                            <w:r w:rsidRPr="008154B7">
                              <w:rPr>
                                <w:rFonts w:ascii="Calibri" w:hAnsi="Calibri" w:cs="Calibri"/>
                                <w:color w:val="auto"/>
                              </w:rPr>
                              <w:t>for secondary data analysis</w:t>
                            </w:r>
                            <w:r>
                              <w:rPr>
                                <w:rFonts w:ascii="Calibri" w:hAnsi="Calibri" w:cs="Calibri"/>
                                <w:color w:val="auto"/>
                              </w:rPr>
                              <w:t>/specimen analysis</w:t>
                            </w:r>
                            <w:r w:rsidRPr="008154B7">
                              <w:rPr>
                                <w:rFonts w:ascii="Calibri" w:hAnsi="Calibri" w:cs="Calibri"/>
                                <w:color w:val="auto"/>
                              </w:rPr>
                              <w:t xml:space="preserve"> studies).  Use this protocol template whether your study will be determined to be exempt or approved via other IRB review procedures </w:t>
                            </w:r>
                            <w:r>
                              <w:rPr>
                                <w:rFonts w:ascii="Calibri" w:hAnsi="Calibri" w:cs="Calibri"/>
                                <w:color w:val="auto"/>
                              </w:rPr>
                              <w:t>(</w:t>
                            </w:r>
                            <w:r w:rsidRPr="008154B7">
                              <w:rPr>
                                <w:rFonts w:ascii="Calibri" w:hAnsi="Calibri" w:cs="Calibri"/>
                                <w:color w:val="auto"/>
                                <w:shd w:val="clear" w:color="auto" w:fill="FFFFFF"/>
                              </w:rPr>
                              <w:t>investigators do not make their own determination as to whether a research study qualifies for an exemption -- the IRB issues exemption determinations</w:t>
                            </w:r>
                            <w:r>
                              <w:rPr>
                                <w:rFonts w:ascii="Calibri" w:hAnsi="Calibri" w:cs="Calibri"/>
                                <w:color w:val="auto"/>
                                <w:shd w:val="clear" w:color="auto" w:fill="FFFFFF"/>
                              </w:rPr>
                              <w:t>)</w:t>
                            </w:r>
                            <w:r w:rsidRPr="008154B7">
                              <w:rPr>
                                <w:rFonts w:ascii="Calibri" w:hAnsi="Calibri" w:cs="Calibri"/>
                                <w:color w:val="auto"/>
                                <w:shd w:val="clear" w:color="auto" w:fill="FFFFFF"/>
                              </w:rPr>
                              <w:t xml:space="preserve">.  </w:t>
                            </w:r>
                            <w:r w:rsidRPr="00594F1F">
                              <w:rPr>
                                <w:rFonts w:ascii="Calibri" w:hAnsi="Calibri" w:cs="Calibri"/>
                                <w:b/>
                                <w:color w:val="auto"/>
                                <w:shd w:val="clear" w:color="auto" w:fill="FFFFFF"/>
                              </w:rPr>
                              <w:t>If you are unsure whether your project is human research requiring IRB review</w:t>
                            </w:r>
                            <w:r w:rsidRPr="008154B7">
                              <w:rPr>
                                <w:rFonts w:ascii="Calibri" w:hAnsi="Calibri" w:cs="Calibri"/>
                                <w:color w:val="auto"/>
                                <w:shd w:val="clear" w:color="auto" w:fill="FFFFFF"/>
                              </w:rPr>
                              <w:t>, complete and submit</w:t>
                            </w:r>
                            <w:r>
                              <w:rPr>
                                <w:rFonts w:ascii="Calibri" w:hAnsi="Calibri" w:cs="Calibri"/>
                                <w:color w:val="auto"/>
                                <w:shd w:val="clear" w:color="auto" w:fill="FFFFFF"/>
                              </w:rPr>
                              <w:t xml:space="preserve"> the</w:t>
                            </w:r>
                            <w:r w:rsidRPr="008154B7">
                              <w:rPr>
                                <w:rFonts w:ascii="Calibri" w:hAnsi="Calibri" w:cs="Calibri"/>
                                <w:color w:val="auto"/>
                                <w:shd w:val="clear" w:color="auto" w:fill="FFFFFF"/>
                              </w:rPr>
                              <w:t xml:space="preserve"> </w:t>
                            </w:r>
                            <w:r w:rsidRPr="006702C5">
                              <w:rPr>
                                <w:rFonts w:ascii="Calibri" w:hAnsi="Calibri" w:cs="Calibri"/>
                                <w:b/>
                                <w:bCs/>
                                <w:color w:val="auto"/>
                                <w:shd w:val="clear" w:color="auto" w:fill="FFFFFF"/>
                              </w:rPr>
                              <w:t>Human Research Determination Form</w:t>
                            </w:r>
                            <w:r w:rsidRPr="007F2B39">
                              <w:rPr>
                                <w:rFonts w:ascii="Calibri" w:hAnsi="Calibri" w:cs="Calibri"/>
                                <w:color w:val="auto"/>
                                <w:shd w:val="clear" w:color="auto" w:fill="FFFFFF"/>
                              </w:rPr>
                              <w:t xml:space="preserve"> </w:t>
                            </w:r>
                            <w:r w:rsidRPr="006702C5">
                              <w:rPr>
                                <w:rFonts w:ascii="Calibri" w:hAnsi="Calibri" w:cs="Calibri"/>
                                <w:b/>
                                <w:bCs/>
                                <w:color w:val="auto"/>
                                <w:shd w:val="clear" w:color="auto" w:fill="FFFFFF"/>
                              </w:rPr>
                              <w:t>(</w:t>
                            </w:r>
                            <w:r w:rsidRPr="008154B7">
                              <w:rPr>
                                <w:rFonts w:ascii="Calibri" w:hAnsi="Calibri" w:cs="Calibri"/>
                                <w:b/>
                                <w:color w:val="auto"/>
                                <w:shd w:val="clear" w:color="auto" w:fill="FFFFFF"/>
                              </w:rPr>
                              <w:t>HRP-503</w:t>
                            </w:r>
                            <w:r>
                              <w:rPr>
                                <w:rFonts w:ascii="Calibri" w:hAnsi="Calibri" w:cs="Calibri"/>
                                <w:b/>
                                <w:color w:val="auto"/>
                                <w:shd w:val="clear" w:color="auto" w:fill="FFFFFF"/>
                              </w:rPr>
                              <w:t>)</w:t>
                            </w:r>
                            <w:r w:rsidRPr="008154B7">
                              <w:rPr>
                                <w:rFonts w:ascii="Calibri" w:hAnsi="Calibri" w:cs="Calibri"/>
                                <w:color w:val="auto"/>
                                <w:shd w:val="clear" w:color="auto" w:fill="FFFFFF"/>
                              </w:rPr>
                              <w:t xml:space="preserve"> instead</w:t>
                            </w:r>
                            <w:r>
                              <w:rPr>
                                <w:rFonts w:ascii="Calibri" w:hAnsi="Calibri" w:cs="Calibri"/>
                                <w:color w:val="auto"/>
                                <w:shd w:val="clear" w:color="auto" w:fill="FFFFFF"/>
                              </w:rPr>
                              <w:t xml:space="preserve"> of this document</w:t>
                            </w:r>
                            <w:r w:rsidRPr="008154B7">
                              <w:rPr>
                                <w:rFonts w:ascii="Calibri" w:hAnsi="Calibri" w:cs="Calibri"/>
                                <w:color w:val="auto"/>
                                <w:shd w:val="clear" w:color="auto" w:fill="FFFFFF"/>
                              </w:rPr>
                              <w:t>.</w:t>
                            </w:r>
                          </w:p>
                          <w:p w14:paraId="670D9D98" w14:textId="77777777" w:rsidR="00972E97" w:rsidRDefault="00972E97" w:rsidP="00972E97">
                            <w:pPr>
                              <w:pStyle w:val="Default"/>
                              <w:rPr>
                                <w:rFonts w:ascii="Calibri" w:hAnsi="Calibri" w:cs="Calibri"/>
                                <w:color w:val="auto"/>
                                <w:shd w:val="clear" w:color="auto" w:fill="FFFFFF"/>
                              </w:rPr>
                            </w:pPr>
                          </w:p>
                          <w:p w14:paraId="1063C376" w14:textId="77777777" w:rsidR="00972E97" w:rsidRPr="005F5C7F" w:rsidRDefault="00972E97" w:rsidP="00972E97">
                            <w:pPr>
                              <w:pStyle w:val="Default"/>
                              <w:rPr>
                                <w:rFonts w:asciiTheme="minorHAnsi" w:hAnsiTheme="minorHAnsi" w:cstheme="minorHAnsi"/>
                                <w:color w:val="auto"/>
                                <w:shd w:val="clear" w:color="auto" w:fill="FFFFFF"/>
                              </w:rPr>
                            </w:pPr>
                            <w:r w:rsidRPr="005F5C7F">
                              <w:rPr>
                                <w:rFonts w:asciiTheme="minorHAnsi" w:hAnsiTheme="minorHAnsi" w:cstheme="minorHAnsi"/>
                                <w:color w:val="auto"/>
                                <w:shd w:val="clear" w:color="auto" w:fill="FFFFFF"/>
                              </w:rPr>
                              <w:t>It will be helpful to your submission to understand the type of review you are requesting. Further resources can be found on the N</w:t>
                            </w:r>
                            <w:r>
                              <w:rPr>
                                <w:rFonts w:asciiTheme="minorHAnsi" w:hAnsiTheme="minorHAnsi" w:cstheme="minorHAnsi"/>
                                <w:color w:val="auto"/>
                                <w:shd w:val="clear" w:color="auto" w:fill="FFFFFF"/>
                              </w:rPr>
                              <w:t>orthwestern IRB</w:t>
                            </w:r>
                            <w:r w:rsidRPr="005F5C7F">
                              <w:rPr>
                                <w:rFonts w:asciiTheme="minorHAnsi" w:hAnsiTheme="minorHAnsi" w:cstheme="minorHAnsi"/>
                                <w:color w:val="auto"/>
                                <w:shd w:val="clear" w:color="auto" w:fill="FFFFFF"/>
                              </w:rPr>
                              <w:t xml:space="preserve"> website:  </w:t>
                            </w:r>
                            <w:hyperlink r:id="rId12" w:history="1">
                              <w:r w:rsidRPr="005F5C7F">
                                <w:rPr>
                                  <w:rStyle w:val="Hyperlink"/>
                                  <w:rFonts w:asciiTheme="minorHAnsi" w:hAnsiTheme="minorHAnsi" w:cstheme="minorHAnsi"/>
                                  <w:b/>
                                  <w:bCs/>
                                  <w:shd w:val="clear" w:color="auto" w:fill="FFFFFF"/>
                                </w:rPr>
                                <w:t>Types of Review</w:t>
                              </w:r>
                            </w:hyperlink>
                            <w:r w:rsidRPr="005F5C7F">
                              <w:rPr>
                                <w:rFonts w:asciiTheme="minorHAnsi" w:hAnsiTheme="minorHAnsi" w:cstheme="minorHAnsi"/>
                                <w:color w:val="auto"/>
                                <w:shd w:val="clear" w:color="auto" w:fill="FFFFFF"/>
                              </w:rPr>
                              <w:t xml:space="preserve"> </w:t>
                            </w:r>
                            <w:r>
                              <w:rPr>
                                <w:rFonts w:asciiTheme="minorHAnsi" w:hAnsiTheme="minorHAnsi" w:cstheme="minorHAnsi"/>
                                <w:color w:val="auto"/>
                                <w:shd w:val="clear" w:color="auto" w:fill="FFFFFF"/>
                              </w:rPr>
                              <w:t xml:space="preserve"> OR</w:t>
                            </w:r>
                            <w:r w:rsidRPr="005F5C7F">
                              <w:rPr>
                                <w:rFonts w:asciiTheme="minorHAnsi" w:hAnsiTheme="minorHAnsi" w:cstheme="minorHAnsi"/>
                                <w:color w:val="auto"/>
                                <w:shd w:val="clear" w:color="auto" w:fill="FFFFFF"/>
                              </w:rPr>
                              <w:t xml:space="preserve"> </w:t>
                            </w:r>
                          </w:p>
                          <w:p w14:paraId="5E4E4747" w14:textId="77777777" w:rsidR="00972E97" w:rsidRDefault="00972E97" w:rsidP="00972E97">
                            <w:pPr>
                              <w:pStyle w:val="Default"/>
                              <w:rPr>
                                <w:rFonts w:asciiTheme="minorHAnsi" w:hAnsiTheme="minorHAnsi" w:cstheme="minorHAnsi"/>
                                <w:color w:val="auto"/>
                              </w:rPr>
                            </w:pPr>
                            <w:hyperlink r:id="rId13" w:history="1">
                              <w:r w:rsidRPr="005F5C7F">
                                <w:rPr>
                                  <w:rStyle w:val="Hyperlink"/>
                                  <w:rFonts w:asciiTheme="minorHAnsi" w:hAnsiTheme="minorHAnsi" w:cstheme="minorHAnsi"/>
                                  <w:b/>
                                  <w:bCs/>
                                </w:rPr>
                                <w:t>Department of Health and Human Services (DHHS) Decision Trees</w:t>
                              </w:r>
                            </w:hyperlink>
                            <w:r>
                              <w:rPr>
                                <w:rStyle w:val="Strong"/>
                                <w:rFonts w:asciiTheme="minorHAnsi" w:hAnsiTheme="minorHAnsi" w:cstheme="minorHAnsi"/>
                                <w:color w:val="auto"/>
                              </w:rPr>
                              <w:t>.</w:t>
                            </w:r>
                            <w:r w:rsidRPr="005F5C7F">
                              <w:rPr>
                                <w:rStyle w:val="Strong"/>
                                <w:rFonts w:asciiTheme="minorHAnsi" w:hAnsiTheme="minorHAnsi" w:cstheme="minorHAnsi"/>
                                <w:color w:val="auto"/>
                              </w:rPr>
                              <w:t> </w:t>
                            </w:r>
                            <w:r w:rsidRPr="005F5C7F">
                              <w:rPr>
                                <w:rFonts w:asciiTheme="minorHAnsi" w:hAnsiTheme="minorHAnsi" w:cstheme="minorHAnsi"/>
                                <w:color w:val="auto"/>
                              </w:rPr>
                              <w:t>DHHS has provided numerous decision trees regarding whether an activity meets the definition of human subjects research; whether research is eligible for a Claim of Exemption, and whether research can be reviewed via expedited review.</w:t>
                            </w:r>
                          </w:p>
                          <w:p w14:paraId="7C115E95" w14:textId="77777777" w:rsidR="00972E97" w:rsidRDefault="00972E97" w:rsidP="00972E97">
                            <w:pPr>
                              <w:pStyle w:val="Default"/>
                              <w:rPr>
                                <w:rFonts w:asciiTheme="minorHAnsi" w:hAnsiTheme="minorHAnsi" w:cstheme="minorHAnsi"/>
                                <w:color w:val="auto"/>
                              </w:rPr>
                            </w:pPr>
                          </w:p>
                          <w:p w14:paraId="41667AA2" w14:textId="77777777" w:rsidR="00972E97" w:rsidRDefault="00972E97" w:rsidP="00972E97">
                            <w:pPr>
                              <w:pStyle w:val="Default"/>
                              <w:rPr>
                                <w:rFonts w:ascii="Calibri" w:hAnsi="Calibri" w:cs="Calibri"/>
                              </w:rPr>
                            </w:pPr>
                            <w:r w:rsidRPr="008154B7">
                              <w:rPr>
                                <w:rFonts w:ascii="Calibri" w:hAnsi="Calibri" w:cs="Calibri"/>
                                <w:b/>
                              </w:rPr>
                              <w:t>NOTE:</w:t>
                            </w:r>
                            <w:r w:rsidRPr="008154B7">
                              <w:rPr>
                                <w:rFonts w:ascii="Calibri" w:hAnsi="Calibri" w:cs="Calibri"/>
                              </w:rPr>
                              <w:t xml:space="preserve"> Your consent documents, data collection instruments (surveys, questionnaires, interview guides, etc.), and recruitment materials need to be uploaded in eIRB+ in the consent, recruitment, and supporting documents sections of the application and should NOT be attached or incorporated into this protocol document.  For any supporting documents you upload, please use filenames for the documents that make clear what type of document you are uploading.  If your study will include multiple phases, please make sure the filename is clear as to which phase of the study the document is related to.</w:t>
                            </w:r>
                          </w:p>
                          <w:p w14:paraId="137B601D" w14:textId="77777777" w:rsidR="00972E97" w:rsidRPr="008154B7" w:rsidRDefault="00972E97" w:rsidP="00972E97">
                            <w:pPr>
                              <w:pStyle w:val="Default"/>
                              <w:rPr>
                                <w:rFonts w:ascii="Calibri" w:hAnsi="Calibri" w:cs="Calibri"/>
                              </w:rPr>
                            </w:pPr>
                          </w:p>
                          <w:p w14:paraId="7F22E20B" w14:textId="77777777" w:rsidR="00972E97" w:rsidRPr="008154B7" w:rsidRDefault="00972E97" w:rsidP="00972E97">
                            <w:pPr>
                              <w:pStyle w:val="Default"/>
                              <w:jc w:val="center"/>
                              <w:rPr>
                                <w:rFonts w:ascii="Calibri" w:hAnsi="Calibri" w:cs="Calibri"/>
                                <w:b/>
                              </w:rPr>
                            </w:pPr>
                            <w:r w:rsidRPr="008154B7">
                              <w:rPr>
                                <w:rFonts w:ascii="Calibri" w:hAnsi="Calibri" w:cs="Calibri"/>
                                <w:b/>
                              </w:rPr>
                              <w:t>TIPS ON COMPLETING THE PROTOCOL FORM:</w:t>
                            </w:r>
                          </w:p>
                          <w:p w14:paraId="7846B1F5" w14:textId="77777777" w:rsidR="00972E97" w:rsidRPr="008154B7" w:rsidRDefault="00972E97" w:rsidP="00972E97">
                            <w:pPr>
                              <w:pStyle w:val="Default"/>
                              <w:jc w:val="center"/>
                              <w:rPr>
                                <w:rFonts w:ascii="Calibri" w:hAnsi="Calibri" w:cs="Calibri"/>
                                <w:b/>
                              </w:rPr>
                            </w:pPr>
                          </w:p>
                          <w:p w14:paraId="4B260ED8" w14:textId="77777777" w:rsidR="00972E97" w:rsidRPr="008154B7" w:rsidRDefault="00972E97" w:rsidP="00972E97">
                            <w:pPr>
                              <w:pStyle w:val="Default"/>
                              <w:numPr>
                                <w:ilvl w:val="0"/>
                                <w:numId w:val="26"/>
                              </w:numPr>
                              <w:rPr>
                                <w:rFonts w:ascii="Calibri" w:hAnsi="Calibri" w:cs="Calibri"/>
                              </w:rPr>
                            </w:pPr>
                            <w:r w:rsidRPr="008154B7">
                              <w:rPr>
                                <w:rFonts w:ascii="Calibri" w:hAnsi="Calibri" w:cs="Calibri"/>
                              </w:rPr>
                              <w:t>If any sections are not applicable to your research, mark that section as N/A (for not applicable)</w:t>
                            </w:r>
                            <w:r>
                              <w:rPr>
                                <w:rFonts w:ascii="Calibri" w:hAnsi="Calibri" w:cs="Calibri"/>
                              </w:rPr>
                              <w:t xml:space="preserve">. Do not delete the section(s) from the protocol. </w:t>
                            </w:r>
                          </w:p>
                          <w:p w14:paraId="0E1464A4" w14:textId="77777777" w:rsidR="00972E97" w:rsidRPr="008154B7" w:rsidRDefault="00972E97" w:rsidP="00972E97">
                            <w:pPr>
                              <w:pStyle w:val="Default"/>
                              <w:numPr>
                                <w:ilvl w:val="0"/>
                                <w:numId w:val="26"/>
                              </w:numPr>
                              <w:rPr>
                                <w:rFonts w:ascii="Calibri" w:hAnsi="Calibri" w:cs="Calibri"/>
                              </w:rPr>
                            </w:pPr>
                            <w:r w:rsidRPr="008154B7">
                              <w:rPr>
                                <w:rFonts w:ascii="Calibri" w:hAnsi="Calibri" w:cs="Calibri"/>
                              </w:rPr>
                              <w:t>Keep an electronic copy of your protocol.  If you submit modifications to your study at a later time, you will need to include tracked changes to all affected study documents, including the protocol.</w:t>
                            </w:r>
                          </w:p>
                          <w:p w14:paraId="3F6597D5" w14:textId="77777777" w:rsidR="00972E97" w:rsidRPr="00594F1F" w:rsidRDefault="00972E97" w:rsidP="00972E97">
                            <w:pPr>
                              <w:pStyle w:val="Default"/>
                              <w:numPr>
                                <w:ilvl w:val="0"/>
                                <w:numId w:val="26"/>
                              </w:numPr>
                              <w:rPr>
                                <w:rFonts w:ascii="Calibri" w:hAnsi="Calibri" w:cs="Calibri"/>
                              </w:rPr>
                            </w:pPr>
                            <w:r w:rsidRPr="008154B7">
                              <w:rPr>
                                <w:rFonts w:ascii="Calibri" w:hAnsi="Calibri" w:cs="Calibri"/>
                              </w:rPr>
                              <w:t xml:space="preserve">As you write this protocol, </w:t>
                            </w:r>
                            <w:r w:rsidRPr="005F5C7F">
                              <w:rPr>
                                <w:rFonts w:ascii="Calibri" w:hAnsi="Calibri" w:cs="Calibri"/>
                                <w:color w:val="FF0000"/>
                              </w:rPr>
                              <w:t>remove</w:t>
                            </w:r>
                            <w:r w:rsidRPr="008154B7">
                              <w:rPr>
                                <w:rFonts w:ascii="Calibri" w:hAnsi="Calibri" w:cs="Calibri"/>
                              </w:rPr>
                              <w:t xml:space="preserve"> the</w:t>
                            </w:r>
                            <w:r w:rsidRPr="008154B7">
                              <w:rPr>
                                <w:rFonts w:ascii="Calibri" w:hAnsi="Calibri" w:cs="Calibri"/>
                                <w:color w:val="000000" w:themeColor="text1"/>
                              </w:rPr>
                              <w:t xml:space="preserve"> </w:t>
                            </w:r>
                            <w:r w:rsidRPr="008154B7">
                              <w:rPr>
                                <w:rFonts w:ascii="Calibri" w:hAnsi="Calibri" w:cs="Calibri"/>
                                <w:color w:val="000000" w:themeColor="text1"/>
                                <w:bdr w:val="single" w:sz="4" w:space="0" w:color="auto"/>
                              </w:rPr>
                              <w:t>text boxes</w:t>
                            </w:r>
                            <w:r w:rsidRPr="008154B7">
                              <w:rPr>
                                <w:rFonts w:ascii="Calibri" w:hAnsi="Calibri" w:cs="Calibri"/>
                                <w:color w:val="000000" w:themeColor="text1"/>
                              </w:rPr>
                              <w:t xml:space="preserve"> and all instructional text contained inside the text boxes in each section. There should be no </w:t>
                            </w:r>
                            <w:r w:rsidRPr="008154B7">
                              <w:rPr>
                                <w:rFonts w:ascii="Calibri" w:hAnsi="Calibri" w:cs="Calibri"/>
                                <w:color w:val="000000" w:themeColor="text1"/>
                                <w:bdr w:val="single" w:sz="4" w:space="0" w:color="auto"/>
                              </w:rPr>
                              <w:t>text boxes</w:t>
                            </w:r>
                            <w:r w:rsidRPr="008154B7">
                              <w:rPr>
                                <w:rFonts w:ascii="Calibri" w:hAnsi="Calibri" w:cs="Calibri"/>
                                <w:color w:val="000000" w:themeColor="text1"/>
                              </w:rPr>
                              <w:t xml:space="preserve"> or instructional text (including these instructions) in the final version of your protocol.</w:t>
                            </w:r>
                          </w:p>
                          <w:p w14:paraId="377E9F52" w14:textId="77777777" w:rsidR="00972E97" w:rsidRPr="008154B7" w:rsidRDefault="00972E97" w:rsidP="00972E97">
                            <w:pPr>
                              <w:pStyle w:val="Default"/>
                              <w:numPr>
                                <w:ilvl w:val="0"/>
                                <w:numId w:val="26"/>
                              </w:numPr>
                              <w:rPr>
                                <w:rFonts w:ascii="Calibri" w:hAnsi="Calibri" w:cs="Calibri"/>
                              </w:rPr>
                            </w:pPr>
                            <w:r>
                              <w:rPr>
                                <w:rFonts w:ascii="Calibri" w:hAnsi="Calibri" w:cs="Calibri"/>
                                <w:color w:val="000000" w:themeColor="text1"/>
                              </w:rPr>
                              <w:t xml:space="preserve">If you plan to access </w:t>
                            </w:r>
                            <w:r w:rsidRPr="00594F1F">
                              <w:rPr>
                                <w:rFonts w:ascii="Calibri" w:hAnsi="Calibri" w:cs="Calibri"/>
                                <w:b/>
                                <w:color w:val="000000" w:themeColor="text1"/>
                              </w:rPr>
                              <w:t>HIPAA Protected Health Information (PHI) from medical records</w:t>
                            </w:r>
                            <w:r>
                              <w:rPr>
                                <w:rFonts w:ascii="Calibri" w:hAnsi="Calibri" w:cs="Calibri"/>
                                <w:color w:val="000000" w:themeColor="text1"/>
                              </w:rPr>
                              <w:t xml:space="preserve"> for recruitment and eligibility screening purposes and/or to analyze as research data, you must fill out and upload </w:t>
                            </w:r>
                            <w:r w:rsidRPr="00D92E52">
                              <w:rPr>
                                <w:rFonts w:ascii="Calibri" w:hAnsi="Calibri" w:cs="Calibri"/>
                                <w:b/>
                                <w:bCs/>
                                <w:color w:val="000000" w:themeColor="text1"/>
                              </w:rPr>
                              <w:t>Social and Behavioral Protocol Template</w:t>
                            </w:r>
                            <w:r>
                              <w:rPr>
                                <w:rFonts w:ascii="Calibri" w:hAnsi="Calibri" w:cs="Calibri"/>
                                <w:color w:val="000000" w:themeColor="text1"/>
                              </w:rPr>
                              <w:t xml:space="preserve"> </w:t>
                            </w:r>
                            <w:r w:rsidRPr="00594F1F">
                              <w:rPr>
                                <w:rFonts w:ascii="Calibri" w:hAnsi="Calibri" w:cs="Calibri"/>
                                <w:b/>
                                <w:color w:val="000000" w:themeColor="text1"/>
                              </w:rPr>
                              <w:t>Appendix B</w:t>
                            </w:r>
                            <w:r>
                              <w:rPr>
                                <w:rFonts w:ascii="Calibri" w:hAnsi="Calibri" w:cs="Calibri"/>
                                <w:b/>
                                <w:color w:val="000000" w:themeColor="text1"/>
                              </w:rPr>
                              <w:t xml:space="preserve"> (HRP-1724)</w:t>
                            </w:r>
                            <w:r>
                              <w:rPr>
                                <w:rFonts w:ascii="Calibri" w:hAnsi="Calibri" w:cs="Calibri"/>
                                <w:color w:val="000000" w:themeColor="text1"/>
                              </w:rPr>
                              <w:t xml:space="preserve"> in addition to this protocol document.   </w:t>
                            </w:r>
                          </w:p>
                          <w:bookmarkEnd w:id="0"/>
                          <w:bookmarkEnd w:id="1"/>
                          <w:bookmarkEnd w:id="2"/>
                          <w:bookmarkEnd w:id="3"/>
                          <w:bookmarkEnd w:id="4"/>
                          <w:bookmarkEnd w:id="5"/>
                          <w:p w14:paraId="0FB2D792" w14:textId="77777777" w:rsidR="00972E97" w:rsidRDefault="00972E97" w:rsidP="00972E9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5C6094" id="_x0000_t202" coordsize="21600,21600" o:spt="202" path="m,l,21600r21600,l21600,xe">
                <v:stroke joinstyle="miter"/>
                <v:path gradientshapeok="t" o:connecttype="rect"/>
              </v:shapetype>
              <v:shape id="Text Box 217" o:spid="_x0000_s1026" type="#_x0000_t202" style="position:absolute;margin-left:0;margin-top:0;width:501pt;height:624pt;z-index:25165926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">
                <v:textbox>
                  <w:txbxContent>
                    <w:p w14:paraId="3568A277" w14:textId="5AFA0ABF" w:rsidR="00972E97" w:rsidRPr="008154B7" w:rsidRDefault="00972E97" w:rsidP="00972E97">
                      <w:pPr>
                        <w:pStyle w:val="Default"/>
                        <w:rPr>
                          <w:rFonts w:ascii="Calibri" w:hAnsi="Calibri" w:cs="Calibri"/>
                          <w:b/>
                          <w:color w:val="C00000"/>
                        </w:rPr>
                      </w:pPr>
                      <w:bookmarkStart w:id="6" w:name="_Hlk72928547"/>
                      <w:bookmarkStart w:id="7" w:name="_Hlk72928548"/>
                      <w:bookmarkStart w:id="8" w:name="_Hlk72928558"/>
                      <w:bookmarkStart w:id="9" w:name="_Hlk72928559"/>
                      <w:bookmarkStart w:id="10" w:name="_Hlk119649981"/>
                      <w:bookmarkStart w:id="11" w:name="_Hlk119649982"/>
                      <w:r w:rsidRPr="005F5C7F">
                        <w:rPr>
                          <w:rFonts w:ascii="Calibri" w:hAnsi="Calibri" w:cs="Calibri"/>
                          <w:b/>
                          <w:color w:val="C00000"/>
                        </w:rPr>
                        <w:t>This template MUST be used for new Social Behavioral studies submitted in eIRB+ on or after</w:t>
                      </w:r>
                      <w:r w:rsidR="00F1063B">
                        <w:rPr>
                          <w:rFonts w:ascii="Calibri" w:hAnsi="Calibri" w:cs="Calibri"/>
                          <w:b/>
                          <w:color w:val="C00000"/>
                        </w:rPr>
                        <w:t xml:space="preserve"> the date in the footer</w:t>
                      </w:r>
                      <w:r w:rsidRPr="005F5C7F">
                        <w:rPr>
                          <w:rFonts w:ascii="Calibri" w:hAnsi="Calibri" w:cs="Calibri"/>
                          <w:b/>
                          <w:color w:val="C00000"/>
                        </w:rPr>
                        <w:t>.</w:t>
                      </w:r>
                    </w:p>
                    <w:p w14:paraId="0A2D8121" w14:textId="77777777" w:rsidR="00972E97" w:rsidRDefault="00972E97" w:rsidP="00972E97">
                      <w:pPr>
                        <w:pStyle w:val="Default"/>
                        <w:rPr>
                          <w:rFonts w:ascii="Calibri" w:hAnsi="Calibri" w:cs="Calibri"/>
                          <w:color w:val="auto"/>
                        </w:rPr>
                      </w:pPr>
                    </w:p>
                    <w:p w14:paraId="0EBF96EC" w14:textId="77777777" w:rsidR="00972E97" w:rsidRDefault="00972E97" w:rsidP="00972E97">
                      <w:pPr>
                        <w:pStyle w:val="Default"/>
                        <w:rPr>
                          <w:rFonts w:ascii="Calibri" w:hAnsi="Calibri" w:cs="Calibri"/>
                          <w:color w:val="auto"/>
                          <w:shd w:val="clear" w:color="auto" w:fill="FFFFFF"/>
                        </w:rPr>
                      </w:pPr>
                      <w:r w:rsidRPr="008154B7">
                        <w:rPr>
                          <w:rFonts w:ascii="Calibri" w:hAnsi="Calibri" w:cs="Calibri"/>
                          <w:color w:val="auto"/>
                        </w:rPr>
                        <w:t xml:space="preserve">This protocol must be completed for human </w:t>
                      </w:r>
                      <w:r>
                        <w:rPr>
                          <w:rFonts w:ascii="Calibri" w:hAnsi="Calibri" w:cs="Calibri"/>
                          <w:color w:val="auto"/>
                        </w:rPr>
                        <w:t>participant</w:t>
                      </w:r>
                      <w:r w:rsidRPr="008154B7">
                        <w:rPr>
                          <w:rFonts w:ascii="Calibri" w:hAnsi="Calibri" w:cs="Calibri"/>
                          <w:color w:val="auto"/>
                        </w:rPr>
                        <w:t xml:space="preserve"> research studies </w:t>
                      </w:r>
                      <w:r w:rsidRPr="00594F1F">
                        <w:rPr>
                          <w:rFonts w:ascii="Calibri" w:hAnsi="Calibri" w:cs="Calibri"/>
                          <w:b/>
                          <w:color w:val="auto"/>
                        </w:rPr>
                        <w:t xml:space="preserve">unless your study will ONLY involve secondary data </w:t>
                      </w:r>
                      <w:r>
                        <w:rPr>
                          <w:rFonts w:ascii="Calibri" w:hAnsi="Calibri" w:cs="Calibri"/>
                          <w:b/>
                          <w:color w:val="auto"/>
                        </w:rPr>
                        <w:t xml:space="preserve">and/or specimen </w:t>
                      </w:r>
                      <w:r w:rsidRPr="00594F1F">
                        <w:rPr>
                          <w:rFonts w:ascii="Calibri" w:hAnsi="Calibri" w:cs="Calibri"/>
                          <w:b/>
                          <w:color w:val="auto"/>
                        </w:rPr>
                        <w:t>analysis</w:t>
                      </w:r>
                      <w:r w:rsidRPr="008154B7">
                        <w:rPr>
                          <w:rFonts w:ascii="Calibri" w:hAnsi="Calibri" w:cs="Calibri"/>
                          <w:color w:val="auto"/>
                        </w:rPr>
                        <w:t xml:space="preserve"> (use</w:t>
                      </w:r>
                      <w:r>
                        <w:rPr>
                          <w:rFonts w:ascii="Calibri" w:hAnsi="Calibri" w:cs="Calibri"/>
                          <w:color w:val="auto"/>
                        </w:rPr>
                        <w:t xml:space="preserve"> the</w:t>
                      </w:r>
                      <w:r w:rsidRPr="008154B7">
                        <w:rPr>
                          <w:rFonts w:ascii="Calibri" w:hAnsi="Calibri" w:cs="Calibri"/>
                          <w:color w:val="auto"/>
                        </w:rPr>
                        <w:t xml:space="preserve"> </w:t>
                      </w:r>
                      <w:r w:rsidRPr="006702C5">
                        <w:rPr>
                          <w:rFonts w:ascii="Calibri" w:hAnsi="Calibri" w:cs="Calibri"/>
                          <w:b/>
                          <w:bCs/>
                          <w:color w:val="auto"/>
                        </w:rPr>
                        <w:t>Data and Specimen Analysis Protocol (</w:t>
                      </w:r>
                      <w:r w:rsidRPr="007F2B39">
                        <w:rPr>
                          <w:rFonts w:ascii="Calibri" w:hAnsi="Calibri" w:cs="Calibri"/>
                          <w:b/>
                          <w:bCs/>
                          <w:color w:val="auto"/>
                        </w:rPr>
                        <w:t>HRP-1704)</w:t>
                      </w:r>
                      <w:r w:rsidRPr="006702C5">
                        <w:rPr>
                          <w:rFonts w:ascii="Calibri" w:hAnsi="Calibri" w:cs="Calibri"/>
                          <w:b/>
                          <w:bCs/>
                          <w:color w:val="auto"/>
                        </w:rPr>
                        <w:t xml:space="preserve"> </w:t>
                      </w:r>
                      <w:r w:rsidRPr="008154B7">
                        <w:rPr>
                          <w:rFonts w:ascii="Calibri" w:hAnsi="Calibri" w:cs="Calibri"/>
                          <w:color w:val="auto"/>
                        </w:rPr>
                        <w:t>for secondary data analysis</w:t>
                      </w:r>
                      <w:r>
                        <w:rPr>
                          <w:rFonts w:ascii="Calibri" w:hAnsi="Calibri" w:cs="Calibri"/>
                          <w:color w:val="auto"/>
                        </w:rPr>
                        <w:t>/specimen analysis</w:t>
                      </w:r>
                      <w:r w:rsidRPr="008154B7">
                        <w:rPr>
                          <w:rFonts w:ascii="Calibri" w:hAnsi="Calibri" w:cs="Calibri"/>
                          <w:color w:val="auto"/>
                        </w:rPr>
                        <w:t xml:space="preserve"> studies).  Use this protocol template whether your study will be determined to be exempt or approved via other IRB review procedures </w:t>
                      </w:r>
                      <w:r>
                        <w:rPr>
                          <w:rFonts w:ascii="Calibri" w:hAnsi="Calibri" w:cs="Calibri"/>
                          <w:color w:val="auto"/>
                        </w:rPr>
                        <w:t>(</w:t>
                      </w:r>
                      <w:r w:rsidRPr="008154B7">
                        <w:rPr>
                          <w:rFonts w:ascii="Calibri" w:hAnsi="Calibri" w:cs="Calibri"/>
                          <w:color w:val="auto"/>
                          <w:shd w:val="clear" w:color="auto" w:fill="FFFFFF"/>
                        </w:rPr>
                        <w:t>investigators do not make their own determination as to whether a research study qualifies for an exemption -- the IRB issues exemption determinations</w:t>
                      </w:r>
                      <w:r>
                        <w:rPr>
                          <w:rFonts w:ascii="Calibri" w:hAnsi="Calibri" w:cs="Calibri"/>
                          <w:color w:val="auto"/>
                          <w:shd w:val="clear" w:color="auto" w:fill="FFFFFF"/>
                        </w:rPr>
                        <w:t>)</w:t>
                      </w:r>
                      <w:r w:rsidRPr="008154B7">
                        <w:rPr>
                          <w:rFonts w:ascii="Calibri" w:hAnsi="Calibri" w:cs="Calibri"/>
                          <w:color w:val="auto"/>
                          <w:shd w:val="clear" w:color="auto" w:fill="FFFFFF"/>
                        </w:rPr>
                        <w:t xml:space="preserve">.  </w:t>
                      </w:r>
                      <w:r w:rsidRPr="00594F1F">
                        <w:rPr>
                          <w:rFonts w:ascii="Calibri" w:hAnsi="Calibri" w:cs="Calibri"/>
                          <w:b/>
                          <w:color w:val="auto"/>
                          <w:shd w:val="clear" w:color="auto" w:fill="FFFFFF"/>
                        </w:rPr>
                        <w:t>If you are unsure whether your project is human research requiring IRB review</w:t>
                      </w:r>
                      <w:r w:rsidRPr="008154B7">
                        <w:rPr>
                          <w:rFonts w:ascii="Calibri" w:hAnsi="Calibri" w:cs="Calibri"/>
                          <w:color w:val="auto"/>
                          <w:shd w:val="clear" w:color="auto" w:fill="FFFFFF"/>
                        </w:rPr>
                        <w:t>, complete and submit</w:t>
                      </w:r>
                      <w:r>
                        <w:rPr>
                          <w:rFonts w:ascii="Calibri" w:hAnsi="Calibri" w:cs="Calibri"/>
                          <w:color w:val="auto"/>
                          <w:shd w:val="clear" w:color="auto" w:fill="FFFFFF"/>
                        </w:rPr>
                        <w:t xml:space="preserve"> the</w:t>
                      </w:r>
                      <w:r w:rsidRPr="008154B7">
                        <w:rPr>
                          <w:rFonts w:ascii="Calibri" w:hAnsi="Calibri" w:cs="Calibri"/>
                          <w:color w:val="auto"/>
                          <w:shd w:val="clear" w:color="auto" w:fill="FFFFFF"/>
                        </w:rPr>
                        <w:t xml:space="preserve"> </w:t>
                      </w:r>
                      <w:r w:rsidRPr="006702C5">
                        <w:rPr>
                          <w:rFonts w:ascii="Calibri" w:hAnsi="Calibri" w:cs="Calibri"/>
                          <w:b/>
                          <w:bCs/>
                          <w:color w:val="auto"/>
                          <w:shd w:val="clear" w:color="auto" w:fill="FFFFFF"/>
                        </w:rPr>
                        <w:t>Human Research Determination Form</w:t>
                      </w:r>
                      <w:r w:rsidRPr="007F2B39">
                        <w:rPr>
                          <w:rFonts w:ascii="Calibri" w:hAnsi="Calibri" w:cs="Calibri"/>
                          <w:color w:val="auto"/>
                          <w:shd w:val="clear" w:color="auto" w:fill="FFFFFF"/>
                        </w:rPr>
                        <w:t xml:space="preserve"> </w:t>
                      </w:r>
                      <w:r w:rsidRPr="006702C5">
                        <w:rPr>
                          <w:rFonts w:ascii="Calibri" w:hAnsi="Calibri" w:cs="Calibri"/>
                          <w:b/>
                          <w:bCs/>
                          <w:color w:val="auto"/>
                          <w:shd w:val="clear" w:color="auto" w:fill="FFFFFF"/>
                        </w:rPr>
                        <w:t>(</w:t>
                      </w:r>
                      <w:r w:rsidRPr="008154B7">
                        <w:rPr>
                          <w:rFonts w:ascii="Calibri" w:hAnsi="Calibri" w:cs="Calibri"/>
                          <w:b/>
                          <w:color w:val="auto"/>
                          <w:shd w:val="clear" w:color="auto" w:fill="FFFFFF"/>
                        </w:rPr>
                        <w:t>HRP-503</w:t>
                      </w:r>
                      <w:r>
                        <w:rPr>
                          <w:rFonts w:ascii="Calibri" w:hAnsi="Calibri" w:cs="Calibri"/>
                          <w:b/>
                          <w:color w:val="auto"/>
                          <w:shd w:val="clear" w:color="auto" w:fill="FFFFFF"/>
                        </w:rPr>
                        <w:t>)</w:t>
                      </w:r>
                      <w:r w:rsidRPr="008154B7">
                        <w:rPr>
                          <w:rFonts w:ascii="Calibri" w:hAnsi="Calibri" w:cs="Calibri"/>
                          <w:color w:val="auto"/>
                          <w:shd w:val="clear" w:color="auto" w:fill="FFFFFF"/>
                        </w:rPr>
                        <w:t xml:space="preserve"> instead</w:t>
                      </w:r>
                      <w:r>
                        <w:rPr>
                          <w:rFonts w:ascii="Calibri" w:hAnsi="Calibri" w:cs="Calibri"/>
                          <w:color w:val="auto"/>
                          <w:shd w:val="clear" w:color="auto" w:fill="FFFFFF"/>
                        </w:rPr>
                        <w:t xml:space="preserve"> of this document</w:t>
                      </w:r>
                      <w:r w:rsidRPr="008154B7">
                        <w:rPr>
                          <w:rFonts w:ascii="Calibri" w:hAnsi="Calibri" w:cs="Calibri"/>
                          <w:color w:val="auto"/>
                          <w:shd w:val="clear" w:color="auto" w:fill="FFFFFF"/>
                        </w:rPr>
                        <w:t>.</w:t>
                      </w:r>
                    </w:p>
                    <w:p w14:paraId="670D9D98" w14:textId="77777777" w:rsidR="00972E97" w:rsidRDefault="00972E97" w:rsidP="00972E97">
                      <w:pPr>
                        <w:pStyle w:val="Default"/>
                        <w:rPr>
                          <w:rFonts w:ascii="Calibri" w:hAnsi="Calibri" w:cs="Calibri"/>
                          <w:color w:val="auto"/>
                          <w:shd w:val="clear" w:color="auto" w:fill="FFFFFF"/>
                        </w:rPr>
                      </w:pPr>
                    </w:p>
                    <w:p w14:paraId="1063C376" w14:textId="77777777" w:rsidR="00972E97" w:rsidRPr="005F5C7F" w:rsidRDefault="00972E97" w:rsidP="00972E97">
                      <w:pPr>
                        <w:pStyle w:val="Default"/>
                        <w:rPr>
                          <w:rFonts w:asciiTheme="minorHAnsi" w:hAnsiTheme="minorHAnsi" w:cstheme="minorHAnsi"/>
                          <w:color w:val="auto"/>
                          <w:shd w:val="clear" w:color="auto" w:fill="FFFFFF"/>
                        </w:rPr>
                      </w:pPr>
                      <w:r w:rsidRPr="005F5C7F">
                        <w:rPr>
                          <w:rFonts w:asciiTheme="minorHAnsi" w:hAnsiTheme="minorHAnsi" w:cstheme="minorHAnsi"/>
                          <w:color w:val="auto"/>
                          <w:shd w:val="clear" w:color="auto" w:fill="FFFFFF"/>
                        </w:rPr>
                        <w:t>It will be helpful to your submission to understand the type of review you are requesting. Further resources can be found on the N</w:t>
                      </w:r>
                      <w:r>
                        <w:rPr>
                          <w:rFonts w:asciiTheme="minorHAnsi" w:hAnsiTheme="minorHAnsi" w:cstheme="minorHAnsi"/>
                          <w:color w:val="auto"/>
                          <w:shd w:val="clear" w:color="auto" w:fill="FFFFFF"/>
                        </w:rPr>
                        <w:t>orthwestern IRB</w:t>
                      </w:r>
                      <w:r w:rsidRPr="005F5C7F">
                        <w:rPr>
                          <w:rFonts w:asciiTheme="minorHAnsi" w:hAnsiTheme="minorHAnsi" w:cstheme="minorHAnsi"/>
                          <w:color w:val="auto"/>
                          <w:shd w:val="clear" w:color="auto" w:fill="FFFFFF"/>
                        </w:rPr>
                        <w:t xml:space="preserve"> website:  </w:t>
                      </w:r>
                      <w:hyperlink r:id="rId14" w:history="1">
                        <w:r w:rsidRPr="005F5C7F">
                          <w:rPr>
                            <w:rStyle w:val="Hyperlink"/>
                            <w:rFonts w:asciiTheme="minorHAnsi" w:hAnsiTheme="minorHAnsi" w:cstheme="minorHAnsi"/>
                            <w:b/>
                            <w:bCs/>
                            <w:shd w:val="clear" w:color="auto" w:fill="FFFFFF"/>
                          </w:rPr>
                          <w:t>Types of Review</w:t>
                        </w:r>
                      </w:hyperlink>
                      <w:r w:rsidRPr="005F5C7F">
                        <w:rPr>
                          <w:rFonts w:asciiTheme="minorHAnsi" w:hAnsiTheme="minorHAnsi" w:cstheme="minorHAnsi"/>
                          <w:color w:val="auto"/>
                          <w:shd w:val="clear" w:color="auto" w:fill="FFFFFF"/>
                        </w:rPr>
                        <w:t xml:space="preserve"> </w:t>
                      </w:r>
                      <w:r>
                        <w:rPr>
                          <w:rFonts w:asciiTheme="minorHAnsi" w:hAnsiTheme="minorHAnsi" w:cstheme="minorHAnsi"/>
                          <w:color w:val="auto"/>
                          <w:shd w:val="clear" w:color="auto" w:fill="FFFFFF"/>
                        </w:rPr>
                        <w:t xml:space="preserve"> OR</w:t>
                      </w:r>
                      <w:r w:rsidRPr="005F5C7F">
                        <w:rPr>
                          <w:rFonts w:asciiTheme="minorHAnsi" w:hAnsiTheme="minorHAnsi" w:cstheme="minorHAnsi"/>
                          <w:color w:val="auto"/>
                          <w:shd w:val="clear" w:color="auto" w:fill="FFFFFF"/>
                        </w:rPr>
                        <w:t xml:space="preserve"> </w:t>
                      </w:r>
                    </w:p>
                    <w:p w14:paraId="5E4E4747" w14:textId="77777777" w:rsidR="00972E97" w:rsidRDefault="00972E97" w:rsidP="00972E97">
                      <w:pPr>
                        <w:pStyle w:val="Default"/>
                        <w:rPr>
                          <w:rFonts w:asciiTheme="minorHAnsi" w:hAnsiTheme="minorHAnsi" w:cstheme="minorHAnsi"/>
                          <w:color w:val="auto"/>
                        </w:rPr>
                      </w:pPr>
                      <w:hyperlink r:id="rId15" w:history="1">
                        <w:r w:rsidRPr="005F5C7F">
                          <w:rPr>
                            <w:rStyle w:val="Hyperlink"/>
                            <w:rFonts w:asciiTheme="minorHAnsi" w:hAnsiTheme="minorHAnsi" w:cstheme="minorHAnsi"/>
                            <w:b/>
                            <w:bCs/>
                          </w:rPr>
                          <w:t>Department of Health and Human Services (DHHS) Decision Trees</w:t>
                        </w:r>
                      </w:hyperlink>
                      <w:r>
                        <w:rPr>
                          <w:rStyle w:val="Strong"/>
                          <w:rFonts w:asciiTheme="minorHAnsi" w:hAnsiTheme="minorHAnsi" w:cstheme="minorHAnsi"/>
                          <w:color w:val="auto"/>
                        </w:rPr>
                        <w:t>.</w:t>
                      </w:r>
                      <w:r w:rsidRPr="005F5C7F">
                        <w:rPr>
                          <w:rStyle w:val="Strong"/>
                          <w:rFonts w:asciiTheme="minorHAnsi" w:hAnsiTheme="minorHAnsi" w:cstheme="minorHAnsi"/>
                          <w:color w:val="auto"/>
                        </w:rPr>
                        <w:t> </w:t>
                      </w:r>
                      <w:r w:rsidRPr="005F5C7F">
                        <w:rPr>
                          <w:rFonts w:asciiTheme="minorHAnsi" w:hAnsiTheme="minorHAnsi" w:cstheme="minorHAnsi"/>
                          <w:color w:val="auto"/>
                        </w:rPr>
                        <w:t>DHHS has provided numerous decision trees regarding whether an activity meets the definition of human subjects research; whether research is eligible for a Claim of Exemption, and whether research can be reviewed via expedited review.</w:t>
                      </w:r>
                    </w:p>
                    <w:p w14:paraId="7C115E95" w14:textId="77777777" w:rsidR="00972E97" w:rsidRDefault="00972E97" w:rsidP="00972E97">
                      <w:pPr>
                        <w:pStyle w:val="Default"/>
                        <w:rPr>
                          <w:rFonts w:asciiTheme="minorHAnsi" w:hAnsiTheme="minorHAnsi" w:cstheme="minorHAnsi"/>
                          <w:color w:val="auto"/>
                        </w:rPr>
                      </w:pPr>
                    </w:p>
                    <w:p w14:paraId="41667AA2" w14:textId="77777777" w:rsidR="00972E97" w:rsidRDefault="00972E97" w:rsidP="00972E97">
                      <w:pPr>
                        <w:pStyle w:val="Default"/>
                        <w:rPr>
                          <w:rFonts w:ascii="Calibri" w:hAnsi="Calibri" w:cs="Calibri"/>
                        </w:rPr>
                      </w:pPr>
                      <w:r w:rsidRPr="008154B7">
                        <w:rPr>
                          <w:rFonts w:ascii="Calibri" w:hAnsi="Calibri" w:cs="Calibri"/>
                          <w:b/>
                        </w:rPr>
                        <w:t>NOTE:</w:t>
                      </w:r>
                      <w:r w:rsidRPr="008154B7">
                        <w:rPr>
                          <w:rFonts w:ascii="Calibri" w:hAnsi="Calibri" w:cs="Calibri"/>
                        </w:rPr>
                        <w:t xml:space="preserve"> Your consent documents, data collection instruments (surveys, questionnaires, interview guides, etc.), and recruitment materials need to be uploaded in eIRB+ in the consent, recruitment, and supporting documents sections of the application and should NOT be attached or incorporated into this protocol document.  For any supporting documents you upload, please use filenames for the documents that make clear what type of document you are uploading.  If your study will include multiple phases, please make sure the filename is clear as to which phase of the study the document is related to.</w:t>
                      </w:r>
                    </w:p>
                    <w:p w14:paraId="137B601D" w14:textId="77777777" w:rsidR="00972E97" w:rsidRPr="008154B7" w:rsidRDefault="00972E97" w:rsidP="00972E97">
                      <w:pPr>
                        <w:pStyle w:val="Default"/>
                        <w:rPr>
                          <w:rFonts w:ascii="Calibri" w:hAnsi="Calibri" w:cs="Calibri"/>
                        </w:rPr>
                      </w:pPr>
                    </w:p>
                    <w:p w14:paraId="7F22E20B" w14:textId="77777777" w:rsidR="00972E97" w:rsidRPr="008154B7" w:rsidRDefault="00972E97" w:rsidP="00972E97">
                      <w:pPr>
                        <w:pStyle w:val="Default"/>
                        <w:jc w:val="center"/>
                        <w:rPr>
                          <w:rFonts w:ascii="Calibri" w:hAnsi="Calibri" w:cs="Calibri"/>
                          <w:b/>
                        </w:rPr>
                      </w:pPr>
                      <w:r w:rsidRPr="008154B7">
                        <w:rPr>
                          <w:rFonts w:ascii="Calibri" w:hAnsi="Calibri" w:cs="Calibri"/>
                          <w:b/>
                        </w:rPr>
                        <w:t>TIPS ON COMPLETING THE PROTOCOL FORM:</w:t>
                      </w:r>
                    </w:p>
                    <w:p w14:paraId="7846B1F5" w14:textId="77777777" w:rsidR="00972E97" w:rsidRPr="008154B7" w:rsidRDefault="00972E97" w:rsidP="00972E97">
                      <w:pPr>
                        <w:pStyle w:val="Default"/>
                        <w:jc w:val="center"/>
                        <w:rPr>
                          <w:rFonts w:ascii="Calibri" w:hAnsi="Calibri" w:cs="Calibri"/>
                          <w:b/>
                        </w:rPr>
                      </w:pPr>
                    </w:p>
                    <w:p w14:paraId="4B260ED8" w14:textId="77777777" w:rsidR="00972E97" w:rsidRPr="008154B7" w:rsidRDefault="00972E97" w:rsidP="00972E97">
                      <w:pPr>
                        <w:pStyle w:val="Default"/>
                        <w:numPr>
                          <w:ilvl w:val="0"/>
                          <w:numId w:val="26"/>
                        </w:numPr>
                        <w:rPr>
                          <w:rFonts w:ascii="Calibri" w:hAnsi="Calibri" w:cs="Calibri"/>
                        </w:rPr>
                      </w:pPr>
                      <w:r w:rsidRPr="008154B7">
                        <w:rPr>
                          <w:rFonts w:ascii="Calibri" w:hAnsi="Calibri" w:cs="Calibri"/>
                        </w:rPr>
                        <w:t>If any sections are not applicable to your research, mark that section as N/A (for not applicable)</w:t>
                      </w:r>
                      <w:r>
                        <w:rPr>
                          <w:rFonts w:ascii="Calibri" w:hAnsi="Calibri" w:cs="Calibri"/>
                        </w:rPr>
                        <w:t xml:space="preserve">. Do not delete the section(s) from the protocol. </w:t>
                      </w:r>
                    </w:p>
                    <w:p w14:paraId="0E1464A4" w14:textId="77777777" w:rsidR="00972E97" w:rsidRPr="008154B7" w:rsidRDefault="00972E97" w:rsidP="00972E97">
                      <w:pPr>
                        <w:pStyle w:val="Default"/>
                        <w:numPr>
                          <w:ilvl w:val="0"/>
                          <w:numId w:val="26"/>
                        </w:numPr>
                        <w:rPr>
                          <w:rFonts w:ascii="Calibri" w:hAnsi="Calibri" w:cs="Calibri"/>
                        </w:rPr>
                      </w:pPr>
                      <w:r w:rsidRPr="008154B7">
                        <w:rPr>
                          <w:rFonts w:ascii="Calibri" w:hAnsi="Calibri" w:cs="Calibri"/>
                        </w:rPr>
                        <w:t>Keep an electronic copy of your protocol.  If you submit modifications to your study at a later time, you will need to include tracked changes to all affected study documents, including the protocol.</w:t>
                      </w:r>
                    </w:p>
                    <w:p w14:paraId="3F6597D5" w14:textId="77777777" w:rsidR="00972E97" w:rsidRPr="00594F1F" w:rsidRDefault="00972E97" w:rsidP="00972E97">
                      <w:pPr>
                        <w:pStyle w:val="Default"/>
                        <w:numPr>
                          <w:ilvl w:val="0"/>
                          <w:numId w:val="26"/>
                        </w:numPr>
                        <w:rPr>
                          <w:rFonts w:ascii="Calibri" w:hAnsi="Calibri" w:cs="Calibri"/>
                        </w:rPr>
                      </w:pPr>
                      <w:r w:rsidRPr="008154B7">
                        <w:rPr>
                          <w:rFonts w:ascii="Calibri" w:hAnsi="Calibri" w:cs="Calibri"/>
                        </w:rPr>
                        <w:t xml:space="preserve">As you write this protocol, </w:t>
                      </w:r>
                      <w:r w:rsidRPr="005F5C7F">
                        <w:rPr>
                          <w:rFonts w:ascii="Calibri" w:hAnsi="Calibri" w:cs="Calibri"/>
                          <w:color w:val="FF0000"/>
                        </w:rPr>
                        <w:t>remove</w:t>
                      </w:r>
                      <w:r w:rsidRPr="008154B7">
                        <w:rPr>
                          <w:rFonts w:ascii="Calibri" w:hAnsi="Calibri" w:cs="Calibri"/>
                        </w:rPr>
                        <w:t xml:space="preserve"> the</w:t>
                      </w:r>
                      <w:r w:rsidRPr="008154B7">
                        <w:rPr>
                          <w:rFonts w:ascii="Calibri" w:hAnsi="Calibri" w:cs="Calibri"/>
                          <w:color w:val="000000" w:themeColor="text1"/>
                        </w:rPr>
                        <w:t xml:space="preserve"> </w:t>
                      </w:r>
                      <w:r w:rsidRPr="008154B7">
                        <w:rPr>
                          <w:rFonts w:ascii="Calibri" w:hAnsi="Calibri" w:cs="Calibri"/>
                          <w:color w:val="000000" w:themeColor="text1"/>
                          <w:bdr w:val="single" w:sz="4" w:space="0" w:color="auto"/>
                        </w:rPr>
                        <w:t>text boxes</w:t>
                      </w:r>
                      <w:r w:rsidRPr="008154B7">
                        <w:rPr>
                          <w:rFonts w:ascii="Calibri" w:hAnsi="Calibri" w:cs="Calibri"/>
                          <w:color w:val="000000" w:themeColor="text1"/>
                        </w:rPr>
                        <w:t xml:space="preserve"> and all instructional text contained inside the text boxes in each section. There should be no </w:t>
                      </w:r>
                      <w:r w:rsidRPr="008154B7">
                        <w:rPr>
                          <w:rFonts w:ascii="Calibri" w:hAnsi="Calibri" w:cs="Calibri"/>
                          <w:color w:val="000000" w:themeColor="text1"/>
                          <w:bdr w:val="single" w:sz="4" w:space="0" w:color="auto"/>
                        </w:rPr>
                        <w:t>text boxes</w:t>
                      </w:r>
                      <w:r w:rsidRPr="008154B7">
                        <w:rPr>
                          <w:rFonts w:ascii="Calibri" w:hAnsi="Calibri" w:cs="Calibri"/>
                          <w:color w:val="000000" w:themeColor="text1"/>
                        </w:rPr>
                        <w:t xml:space="preserve"> or instructional text (including these instructions) in the final version of your protocol.</w:t>
                      </w:r>
                    </w:p>
                    <w:p w14:paraId="377E9F52" w14:textId="77777777" w:rsidR="00972E97" w:rsidRPr="008154B7" w:rsidRDefault="00972E97" w:rsidP="00972E97">
                      <w:pPr>
                        <w:pStyle w:val="Default"/>
                        <w:numPr>
                          <w:ilvl w:val="0"/>
                          <w:numId w:val="26"/>
                        </w:numPr>
                        <w:rPr>
                          <w:rFonts w:ascii="Calibri" w:hAnsi="Calibri" w:cs="Calibri"/>
                        </w:rPr>
                      </w:pPr>
                      <w:r>
                        <w:rPr>
                          <w:rFonts w:ascii="Calibri" w:hAnsi="Calibri" w:cs="Calibri"/>
                          <w:color w:val="000000" w:themeColor="text1"/>
                        </w:rPr>
                        <w:t xml:space="preserve">If you plan to access </w:t>
                      </w:r>
                      <w:r w:rsidRPr="00594F1F">
                        <w:rPr>
                          <w:rFonts w:ascii="Calibri" w:hAnsi="Calibri" w:cs="Calibri"/>
                          <w:b/>
                          <w:color w:val="000000" w:themeColor="text1"/>
                        </w:rPr>
                        <w:t>HIPAA Protected Health Information (PHI) from medical records</w:t>
                      </w:r>
                      <w:r>
                        <w:rPr>
                          <w:rFonts w:ascii="Calibri" w:hAnsi="Calibri" w:cs="Calibri"/>
                          <w:color w:val="000000" w:themeColor="text1"/>
                        </w:rPr>
                        <w:t xml:space="preserve"> for recruitment and eligibility screening purposes and/or to analyze as research data, you must fill out and upload </w:t>
                      </w:r>
                      <w:r w:rsidRPr="00D92E52">
                        <w:rPr>
                          <w:rFonts w:ascii="Calibri" w:hAnsi="Calibri" w:cs="Calibri"/>
                          <w:b/>
                          <w:bCs/>
                          <w:color w:val="000000" w:themeColor="text1"/>
                        </w:rPr>
                        <w:t>Social and Behavioral Protocol Template</w:t>
                      </w:r>
                      <w:r>
                        <w:rPr>
                          <w:rFonts w:ascii="Calibri" w:hAnsi="Calibri" w:cs="Calibri"/>
                          <w:color w:val="000000" w:themeColor="text1"/>
                        </w:rPr>
                        <w:t xml:space="preserve"> </w:t>
                      </w:r>
                      <w:r w:rsidRPr="00594F1F">
                        <w:rPr>
                          <w:rFonts w:ascii="Calibri" w:hAnsi="Calibri" w:cs="Calibri"/>
                          <w:b/>
                          <w:color w:val="000000" w:themeColor="text1"/>
                        </w:rPr>
                        <w:t>Appendix B</w:t>
                      </w:r>
                      <w:r>
                        <w:rPr>
                          <w:rFonts w:ascii="Calibri" w:hAnsi="Calibri" w:cs="Calibri"/>
                          <w:b/>
                          <w:color w:val="000000" w:themeColor="text1"/>
                        </w:rPr>
                        <w:t xml:space="preserve"> (HRP-1724)</w:t>
                      </w:r>
                      <w:r>
                        <w:rPr>
                          <w:rFonts w:ascii="Calibri" w:hAnsi="Calibri" w:cs="Calibri"/>
                          <w:color w:val="000000" w:themeColor="text1"/>
                        </w:rPr>
                        <w:t xml:space="preserve"> in addition to this protocol document.   </w:t>
                      </w:r>
                    </w:p>
                    <w:bookmarkEnd w:id="6"/>
                    <w:bookmarkEnd w:id="7"/>
                    <w:bookmarkEnd w:id="8"/>
                    <w:bookmarkEnd w:id="9"/>
                    <w:bookmarkEnd w:id="10"/>
                    <w:bookmarkEnd w:id="11"/>
                    <w:p w14:paraId="0FB2D792" w14:textId="77777777" w:rsidR="00972E97" w:rsidRDefault="00972E97" w:rsidP="00972E97"/>
                  </w:txbxContent>
                </v:textbox>
                <w10:wrap type="square" anchorx="margin"/>
              </v:shape>
            </w:pict>
          </mc:Fallback>
        </mc:AlternateContent>
      </w:r>
    </w:p>
    <w:p w14:paraId="5F665A42" w14:textId="77777777" w:rsidR="00972E97" w:rsidRPr="008D7272" w:rsidRDefault="00972E97" w:rsidP="00972E97">
      <w:pPr>
        <w:rPr>
          <w:rFonts w:ascii="Calibri" w:hAnsi="Calibri" w:cs="Calibri"/>
          <w:b/>
          <w:sz w:val="28"/>
          <w:szCs w:val="28"/>
        </w:rPr>
      </w:pPr>
      <w:r w:rsidRPr="008D7272">
        <w:rPr>
          <w:rFonts w:ascii="Calibri" w:hAnsi="Calibri" w:cs="Calibri"/>
          <w:b/>
          <w:sz w:val="28"/>
          <w:szCs w:val="28"/>
        </w:rPr>
        <w:lastRenderedPageBreak/>
        <w:t>STUDY TITLE:</w:t>
      </w:r>
    </w:p>
    <w:p w14:paraId="74A18BFC" w14:textId="77777777" w:rsidR="00972E97" w:rsidRDefault="00972E97" w:rsidP="00972E97">
      <w:pPr>
        <w:pStyle w:val="NoSpacing"/>
        <w:ind w:firstLine="720"/>
        <w:rPr>
          <w:rFonts w:ascii="Calibri" w:hAnsi="Calibri" w:cs="Calibri"/>
        </w:rPr>
      </w:pPr>
      <w:r w:rsidRPr="008D7272">
        <w:rPr>
          <w:rFonts w:ascii="Calibri" w:hAnsi="Calibri" w:cs="Calibri"/>
        </w:rPr>
        <w:t>Include the full study title</w:t>
      </w:r>
    </w:p>
    <w:p w14:paraId="748445F8" w14:textId="77777777" w:rsidR="00972E97" w:rsidRPr="008D7272" w:rsidRDefault="00972E97" w:rsidP="00972E97">
      <w:pPr>
        <w:pStyle w:val="NoSpacing"/>
        <w:ind w:firstLine="720"/>
        <w:rPr>
          <w:rFonts w:ascii="Calibri" w:hAnsi="Calibri" w:cs="Calibri"/>
        </w:rPr>
      </w:pPr>
    </w:p>
    <w:p w14:paraId="117D2C04" w14:textId="77777777" w:rsidR="00972E97" w:rsidRPr="008D7272" w:rsidRDefault="00972E97" w:rsidP="00972E97">
      <w:pPr>
        <w:pStyle w:val="Default"/>
        <w:rPr>
          <w:rFonts w:ascii="Calibri" w:hAnsi="Calibri" w:cs="Calibri"/>
          <w:b/>
          <w:sz w:val="28"/>
          <w:szCs w:val="28"/>
        </w:rPr>
      </w:pPr>
      <w:r w:rsidRPr="008D7272">
        <w:rPr>
          <w:rFonts w:ascii="Calibri" w:hAnsi="Calibri" w:cs="Calibri"/>
          <w:b/>
          <w:sz w:val="28"/>
          <w:szCs w:val="28"/>
        </w:rPr>
        <w:t>PRINCIPAL INVESTIGATOR:</w:t>
      </w:r>
    </w:p>
    <w:p w14:paraId="0A0E3EBE" w14:textId="77777777" w:rsidR="00972E97" w:rsidRPr="008D7272" w:rsidRDefault="00972E97" w:rsidP="00972E97">
      <w:pPr>
        <w:pStyle w:val="NoSpacing"/>
        <w:ind w:firstLine="720"/>
        <w:rPr>
          <w:rFonts w:ascii="Calibri" w:hAnsi="Calibri" w:cs="Calibri"/>
        </w:rPr>
      </w:pPr>
      <w:r w:rsidRPr="008D7272">
        <w:rPr>
          <w:rFonts w:ascii="Calibri" w:hAnsi="Calibri" w:cs="Calibri"/>
        </w:rPr>
        <w:t>Name:</w:t>
      </w:r>
    </w:p>
    <w:p w14:paraId="5F89B5B8" w14:textId="77777777" w:rsidR="00972E97" w:rsidRPr="008D7272" w:rsidRDefault="00972E97" w:rsidP="00972E97">
      <w:pPr>
        <w:pStyle w:val="Default"/>
        <w:ind w:left="720"/>
        <w:rPr>
          <w:rFonts w:ascii="Calibri" w:hAnsi="Calibri" w:cs="Calibri"/>
        </w:rPr>
      </w:pPr>
      <w:r w:rsidRPr="008D7272">
        <w:rPr>
          <w:rFonts w:ascii="Calibri" w:hAnsi="Calibri" w:cs="Calibri"/>
        </w:rPr>
        <w:t>Department</w:t>
      </w:r>
      <w:r>
        <w:rPr>
          <w:rFonts w:ascii="Calibri" w:hAnsi="Calibri" w:cs="Calibri"/>
        </w:rPr>
        <w:t xml:space="preserve"> </w:t>
      </w:r>
      <w:r w:rsidRPr="009C6289">
        <w:rPr>
          <w:rFonts w:ascii="Calibri" w:hAnsi="Calibri" w:cs="Calibri"/>
        </w:rPr>
        <w:t>sponsoring/supporting the study</w:t>
      </w:r>
      <w:r w:rsidRPr="008D7272">
        <w:rPr>
          <w:rFonts w:ascii="Calibri" w:hAnsi="Calibri" w:cs="Calibri"/>
        </w:rPr>
        <w:t>:</w:t>
      </w:r>
    </w:p>
    <w:p w14:paraId="410D449C" w14:textId="77777777" w:rsidR="00972E97" w:rsidRPr="009C5A9D" w:rsidRDefault="00972E97" w:rsidP="00972E97">
      <w:pPr>
        <w:pStyle w:val="Default"/>
        <w:ind w:left="720"/>
        <w:rPr>
          <w:rFonts w:ascii="Calibri" w:hAnsi="Calibri" w:cs="Calibri"/>
        </w:rPr>
      </w:pPr>
      <w:r w:rsidRPr="009C5A9D">
        <w:rPr>
          <w:rFonts w:ascii="Calibri" w:hAnsi="Calibri" w:cs="Calibri"/>
        </w:rPr>
        <w:t>Telephone Number</w:t>
      </w:r>
    </w:p>
    <w:p w14:paraId="350DFCAC" w14:textId="77777777" w:rsidR="00972E97" w:rsidRDefault="00972E97" w:rsidP="00972E97">
      <w:pPr>
        <w:pStyle w:val="Default"/>
        <w:ind w:left="720"/>
        <w:rPr>
          <w:rFonts w:ascii="Calibri" w:hAnsi="Calibri" w:cs="Calibri"/>
        </w:rPr>
      </w:pPr>
      <w:r w:rsidRPr="009C5A9D">
        <w:rPr>
          <w:rFonts w:ascii="Calibri" w:hAnsi="Calibri" w:cs="Calibri"/>
        </w:rPr>
        <w:t>Email Address</w:t>
      </w:r>
    </w:p>
    <w:p w14:paraId="74A330D1" w14:textId="77777777" w:rsidR="00972E97" w:rsidRPr="008D7272" w:rsidRDefault="00972E97" w:rsidP="00972E97">
      <w:pPr>
        <w:pStyle w:val="Default"/>
        <w:ind w:left="720"/>
        <w:rPr>
          <w:rFonts w:ascii="Calibri" w:hAnsi="Calibri" w:cs="Calibri"/>
        </w:rPr>
      </w:pPr>
    </w:p>
    <w:p w14:paraId="3394B611" w14:textId="19C3103A" w:rsidR="00972E97" w:rsidRPr="008D7272" w:rsidRDefault="00972E97" w:rsidP="00972E97">
      <w:pPr>
        <w:pStyle w:val="Default"/>
        <w:ind w:left="720"/>
        <w:rPr>
          <w:rFonts w:ascii="Calibri" w:hAnsi="Calibri" w:cs="Calibri"/>
        </w:rPr>
      </w:pPr>
      <w:r w:rsidRPr="008D7272">
        <w:rPr>
          <w:rFonts w:ascii="Calibri" w:hAnsi="Calibri" w:cs="Calibri"/>
        </w:rPr>
        <w:t>NOTE: Per Northwestern University policy, undergraduate and graduate students are not allowed to be the Principal Investigator o</w:t>
      </w:r>
      <w:r w:rsidR="00C222E5">
        <w:rPr>
          <w:rFonts w:ascii="Calibri" w:hAnsi="Calibri" w:cs="Calibri"/>
        </w:rPr>
        <w:t>f</w:t>
      </w:r>
      <w:r w:rsidRPr="008D7272">
        <w:rPr>
          <w:rFonts w:ascii="Calibri" w:hAnsi="Calibri" w:cs="Calibri"/>
        </w:rPr>
        <w:t xml:space="preserve"> a research study. Visiting faculty, visiting scholars, postdoctoral fellows, and medical residents are not eligible to serve as Principal Investigator</w:t>
      </w:r>
      <w:r w:rsidR="00C222E5">
        <w:rPr>
          <w:rFonts w:ascii="Calibri" w:hAnsi="Calibri" w:cs="Calibri"/>
        </w:rPr>
        <w:t>s</w:t>
      </w:r>
      <w:r w:rsidRPr="008D7272">
        <w:rPr>
          <w:rFonts w:ascii="Calibri" w:hAnsi="Calibri" w:cs="Calibri"/>
        </w:rPr>
        <w:t xml:space="preserve"> o</w:t>
      </w:r>
      <w:r w:rsidR="00C222E5">
        <w:rPr>
          <w:rFonts w:ascii="Calibri" w:hAnsi="Calibri" w:cs="Calibri"/>
        </w:rPr>
        <w:t>f</w:t>
      </w:r>
      <w:r w:rsidRPr="008D7272">
        <w:rPr>
          <w:rFonts w:ascii="Calibri" w:hAnsi="Calibri" w:cs="Calibri"/>
        </w:rPr>
        <w:t xml:space="preserve"> a research study unless</w:t>
      </w:r>
      <w:r>
        <w:rPr>
          <w:rFonts w:ascii="Calibri" w:hAnsi="Calibri" w:cs="Calibri"/>
        </w:rPr>
        <w:t xml:space="preserve"> they obtain</w:t>
      </w:r>
      <w:r w:rsidRPr="008D7272">
        <w:rPr>
          <w:rFonts w:ascii="Calibri" w:hAnsi="Calibri" w:cs="Calibri"/>
        </w:rPr>
        <w:t xml:space="preserve"> special permission. For further information on who is eligible to serve as a Principal Investigator, </w:t>
      </w:r>
      <w:r w:rsidRPr="005F5C7F">
        <w:rPr>
          <w:rFonts w:asciiTheme="minorHAnsi" w:hAnsiTheme="minorHAnsi" w:cstheme="minorHAnsi"/>
        </w:rPr>
        <w:t xml:space="preserve">see </w:t>
      </w:r>
      <w:hyperlink r:id="rId16" w:history="1">
        <w:r w:rsidRPr="005F5C7F">
          <w:rPr>
            <w:rStyle w:val="Hyperlink"/>
            <w:rFonts w:asciiTheme="minorHAnsi" w:hAnsiTheme="minorHAnsi" w:cstheme="minorHAnsi"/>
          </w:rPr>
          <w:t>https://irb.northwestern.edu/submitting-to-the-irb/initial-studies/principal-investigator-eligibility-and-permissions.html</w:t>
        </w:r>
      </w:hyperlink>
      <w:r>
        <w:t xml:space="preserve"> </w:t>
      </w:r>
      <w:r w:rsidRPr="008D7272">
        <w:rPr>
          <w:rStyle w:val="Hyperlink"/>
          <w:rFonts w:ascii="Calibri" w:hAnsi="Calibri" w:cs="Calibri"/>
        </w:rPr>
        <w:t xml:space="preserve">  </w:t>
      </w:r>
    </w:p>
    <w:p w14:paraId="6B1972A1" w14:textId="77777777" w:rsidR="00972E97" w:rsidRPr="008D7272" w:rsidRDefault="00972E97" w:rsidP="00972E97">
      <w:pPr>
        <w:pStyle w:val="NoSpacing"/>
        <w:rPr>
          <w:rFonts w:ascii="Calibri" w:hAnsi="Calibri" w:cs="Calibri"/>
        </w:rPr>
      </w:pPr>
    </w:p>
    <w:p w14:paraId="4A4F7D21" w14:textId="77777777" w:rsidR="00972E97" w:rsidRPr="008D7272" w:rsidRDefault="00972E97" w:rsidP="00972E97">
      <w:pPr>
        <w:pStyle w:val="NoSpacing"/>
        <w:rPr>
          <w:rFonts w:ascii="Calibri" w:hAnsi="Calibri" w:cs="Calibri"/>
          <w:b/>
          <w:sz w:val="28"/>
        </w:rPr>
      </w:pPr>
      <w:r w:rsidRPr="008D7272">
        <w:rPr>
          <w:rFonts w:ascii="Calibri" w:hAnsi="Calibri" w:cs="Calibri"/>
          <w:b/>
          <w:sz w:val="28"/>
        </w:rPr>
        <w:t>CO-INVESTIGATORS:</w:t>
      </w:r>
    </w:p>
    <w:p w14:paraId="66803187" w14:textId="77777777" w:rsidR="00972E97" w:rsidRPr="008D7272" w:rsidRDefault="00972E97" w:rsidP="00972E97">
      <w:pPr>
        <w:pStyle w:val="NoSpacing"/>
        <w:ind w:firstLine="720"/>
        <w:rPr>
          <w:rFonts w:ascii="Calibri" w:hAnsi="Calibri" w:cs="Calibri"/>
        </w:rPr>
      </w:pPr>
      <w:r w:rsidRPr="008D7272">
        <w:rPr>
          <w:rFonts w:ascii="Calibri" w:hAnsi="Calibri" w:cs="Calibri"/>
        </w:rPr>
        <w:t>Name:</w:t>
      </w:r>
    </w:p>
    <w:p w14:paraId="5EF90060" w14:textId="77777777" w:rsidR="00972E97" w:rsidRPr="008D7272" w:rsidRDefault="00972E97" w:rsidP="00972E97">
      <w:pPr>
        <w:pStyle w:val="Default"/>
        <w:ind w:left="720"/>
        <w:rPr>
          <w:rFonts w:ascii="Calibri" w:hAnsi="Calibri" w:cs="Calibri"/>
        </w:rPr>
      </w:pPr>
      <w:r w:rsidRPr="008D7272">
        <w:rPr>
          <w:rFonts w:ascii="Calibri" w:hAnsi="Calibri" w:cs="Calibri"/>
        </w:rPr>
        <w:t>Department:</w:t>
      </w:r>
    </w:p>
    <w:p w14:paraId="11905824" w14:textId="77777777" w:rsidR="00972E97" w:rsidRPr="008D7272" w:rsidRDefault="00972E97" w:rsidP="00972E97">
      <w:pPr>
        <w:pStyle w:val="Default"/>
        <w:ind w:left="720"/>
        <w:rPr>
          <w:rFonts w:ascii="Calibri" w:hAnsi="Calibri" w:cs="Calibri"/>
        </w:rPr>
      </w:pPr>
    </w:p>
    <w:p w14:paraId="69921AD1" w14:textId="77777777" w:rsidR="00972E97" w:rsidRPr="008D7272" w:rsidRDefault="00972E97" w:rsidP="00972E97">
      <w:pPr>
        <w:pStyle w:val="Default"/>
        <w:ind w:left="720"/>
        <w:rPr>
          <w:rFonts w:ascii="Calibri" w:hAnsi="Calibri" w:cs="Calibri"/>
        </w:rPr>
      </w:pPr>
      <w:r w:rsidRPr="008D7272">
        <w:rPr>
          <w:rFonts w:ascii="Calibri" w:hAnsi="Calibri" w:cs="Calibri"/>
        </w:rPr>
        <w:t xml:space="preserve">NOTE: students should </w:t>
      </w:r>
      <w:r w:rsidRPr="008D7272">
        <w:rPr>
          <w:rFonts w:ascii="Calibri" w:hAnsi="Calibri" w:cs="Calibri"/>
          <w:b/>
        </w:rPr>
        <w:t>not</w:t>
      </w:r>
      <w:r w:rsidRPr="008D7272">
        <w:rPr>
          <w:rFonts w:ascii="Calibri" w:hAnsi="Calibri" w:cs="Calibri"/>
        </w:rPr>
        <w:t xml:space="preserve"> be listed as co-investigators </w:t>
      </w:r>
    </w:p>
    <w:p w14:paraId="251BB78B" w14:textId="77777777" w:rsidR="00972E97" w:rsidRPr="008D7272" w:rsidRDefault="00972E97" w:rsidP="00972E97">
      <w:pPr>
        <w:pStyle w:val="Default"/>
        <w:rPr>
          <w:rFonts w:ascii="Calibri" w:hAnsi="Calibri" w:cs="Calibri"/>
        </w:rPr>
      </w:pPr>
    </w:p>
    <w:p w14:paraId="335D0D63" w14:textId="77777777" w:rsidR="00972E97" w:rsidRPr="008D7272" w:rsidRDefault="00972E97" w:rsidP="00972E97">
      <w:pPr>
        <w:pStyle w:val="NoSpacing"/>
        <w:rPr>
          <w:rFonts w:ascii="Calibri" w:hAnsi="Calibri" w:cs="Calibri"/>
          <w:b/>
          <w:sz w:val="28"/>
        </w:rPr>
      </w:pPr>
      <w:r w:rsidRPr="008D7272">
        <w:rPr>
          <w:rFonts w:ascii="Calibri" w:hAnsi="Calibri" w:cs="Calibri"/>
          <w:b/>
          <w:sz w:val="28"/>
        </w:rPr>
        <w:t>STUDENT INVESTIGATOR (complete this section only if the project is student-initiated):</w:t>
      </w:r>
    </w:p>
    <w:p w14:paraId="13D76A28" w14:textId="77777777" w:rsidR="00972E97" w:rsidRPr="008D7272" w:rsidRDefault="00972E97" w:rsidP="00972E97">
      <w:pPr>
        <w:pStyle w:val="NoSpacing"/>
        <w:ind w:left="720"/>
        <w:rPr>
          <w:rFonts w:ascii="Calibri" w:hAnsi="Calibri" w:cs="Calibri"/>
        </w:rPr>
      </w:pPr>
      <w:r w:rsidRPr="008D7272">
        <w:rPr>
          <w:rFonts w:ascii="Calibri" w:hAnsi="Calibri" w:cs="Calibri"/>
        </w:rPr>
        <w:t>Name:</w:t>
      </w:r>
    </w:p>
    <w:p w14:paraId="4A10362E" w14:textId="77777777" w:rsidR="00972E97" w:rsidRPr="008D7272" w:rsidRDefault="00972E97" w:rsidP="00972E97">
      <w:pPr>
        <w:pStyle w:val="NoSpacing"/>
        <w:ind w:left="720"/>
        <w:rPr>
          <w:rFonts w:ascii="Calibri" w:hAnsi="Calibri" w:cs="Calibri"/>
        </w:rPr>
      </w:pPr>
      <w:r w:rsidRPr="008D7272">
        <w:rPr>
          <w:rFonts w:ascii="Calibri" w:hAnsi="Calibri" w:cs="Calibri"/>
        </w:rPr>
        <w:t>Department:</w:t>
      </w:r>
    </w:p>
    <w:p w14:paraId="6AFB5EA5" w14:textId="77777777" w:rsidR="00972E97" w:rsidRPr="008D7272" w:rsidRDefault="00972E97" w:rsidP="00972E97">
      <w:pPr>
        <w:pStyle w:val="NoSpacing"/>
        <w:ind w:left="720"/>
        <w:rPr>
          <w:rFonts w:ascii="Calibri" w:hAnsi="Calibri" w:cs="Calibri"/>
        </w:rPr>
      </w:pPr>
    </w:p>
    <w:p w14:paraId="486ADB46" w14:textId="77777777" w:rsidR="00972E97" w:rsidRPr="008D7272" w:rsidRDefault="00972E97" w:rsidP="00972E97">
      <w:pPr>
        <w:pStyle w:val="NoSpacing"/>
        <w:rPr>
          <w:rFonts w:ascii="Calibri" w:hAnsi="Calibri" w:cs="Calibri"/>
        </w:rPr>
      </w:pPr>
      <w:r w:rsidRPr="008D7272">
        <w:rPr>
          <w:rFonts w:ascii="Calibri" w:hAnsi="Calibri" w:cs="Calibri"/>
        </w:rPr>
        <w:tab/>
        <w:t>Are you an:</w:t>
      </w:r>
    </w:p>
    <w:p w14:paraId="466AE5AB" w14:textId="77777777" w:rsidR="00972E97" w:rsidRPr="008D7272" w:rsidRDefault="00972E97" w:rsidP="00972E97">
      <w:pPr>
        <w:pStyle w:val="NoSpacing"/>
        <w:tabs>
          <w:tab w:val="left" w:pos="720"/>
          <w:tab w:val="left" w:pos="1605"/>
        </w:tabs>
        <w:rPr>
          <w:rFonts w:ascii="Calibri" w:hAnsi="Calibri" w:cs="Calibri"/>
        </w:rPr>
      </w:pPr>
      <w:r w:rsidRPr="008D7272">
        <w:rPr>
          <w:rFonts w:ascii="Calibri" w:hAnsi="Calibri" w:cs="Calibri"/>
        </w:rPr>
        <w:tab/>
      </w:r>
      <w:sdt>
        <w:sdtPr>
          <w:rPr>
            <w:rFonts w:ascii="Calibri" w:hAnsi="Calibri" w:cs="Calibri"/>
          </w:rPr>
          <w:id w:val="-1846939666"/>
          <w14:checkbox>
            <w14:checked w14:val="0"/>
            <w14:checkedState w14:val="2612" w14:font="MS Gothic"/>
            <w14:uncheckedState w14:val="2610" w14:font="MS Gothic"/>
          </w14:checkbox>
        </w:sdtPr>
        <w:sdtContent>
          <w:r w:rsidRPr="008D7272">
            <w:rPr>
              <w:rFonts w:ascii="Segoe UI Symbol" w:eastAsia="MS Gothic" w:hAnsi="Segoe UI Symbol" w:cs="Segoe UI Symbol"/>
            </w:rPr>
            <w:t>☐</w:t>
          </w:r>
        </w:sdtContent>
      </w:sdt>
      <w:r w:rsidRPr="008D7272">
        <w:rPr>
          <w:rFonts w:ascii="Calibri" w:hAnsi="Calibri" w:cs="Calibri"/>
        </w:rPr>
        <w:t xml:space="preserve"> Undergraduate Student</w:t>
      </w:r>
    </w:p>
    <w:p w14:paraId="0DF9B7C7" w14:textId="77777777" w:rsidR="00972E97" w:rsidRPr="008D7272" w:rsidRDefault="00972E97" w:rsidP="00972E97">
      <w:pPr>
        <w:pStyle w:val="NoSpacing"/>
        <w:tabs>
          <w:tab w:val="left" w:pos="720"/>
          <w:tab w:val="left" w:pos="2595"/>
        </w:tabs>
        <w:rPr>
          <w:rFonts w:ascii="Calibri" w:hAnsi="Calibri" w:cs="Calibri"/>
        </w:rPr>
      </w:pPr>
      <w:r w:rsidRPr="008D7272">
        <w:rPr>
          <w:rFonts w:ascii="Calibri" w:hAnsi="Calibri" w:cs="Calibri"/>
        </w:rPr>
        <w:tab/>
      </w:r>
      <w:sdt>
        <w:sdtPr>
          <w:rPr>
            <w:rFonts w:ascii="Calibri" w:hAnsi="Calibri" w:cs="Calibri"/>
          </w:rPr>
          <w:id w:val="396175736"/>
          <w14:checkbox>
            <w14:checked w14:val="0"/>
            <w14:checkedState w14:val="2612" w14:font="MS Gothic"/>
            <w14:uncheckedState w14:val="2610" w14:font="MS Gothic"/>
          </w14:checkbox>
        </w:sdtPr>
        <w:sdtContent>
          <w:r w:rsidRPr="008D7272">
            <w:rPr>
              <w:rFonts w:ascii="Segoe UI Symbol" w:eastAsia="MS Gothic" w:hAnsi="Segoe UI Symbol" w:cs="Segoe UI Symbol"/>
            </w:rPr>
            <w:t>☐</w:t>
          </w:r>
        </w:sdtContent>
      </w:sdt>
      <w:r w:rsidRPr="008D7272">
        <w:rPr>
          <w:rFonts w:ascii="Calibri" w:hAnsi="Calibri" w:cs="Calibri"/>
        </w:rPr>
        <w:t xml:space="preserve"> Graduate Student or Medical Student</w:t>
      </w:r>
      <w:r w:rsidRPr="008D7272">
        <w:rPr>
          <w:rFonts w:ascii="Calibri" w:hAnsi="Calibri" w:cs="Calibri"/>
        </w:rPr>
        <w:tab/>
      </w:r>
    </w:p>
    <w:p w14:paraId="400BFAED" w14:textId="77777777" w:rsidR="00972E97" w:rsidRPr="008D7272" w:rsidRDefault="00972E97" w:rsidP="00972E97">
      <w:pPr>
        <w:pStyle w:val="NoSpacing"/>
        <w:tabs>
          <w:tab w:val="left" w:pos="720"/>
          <w:tab w:val="left" w:pos="1605"/>
        </w:tabs>
        <w:rPr>
          <w:rFonts w:ascii="Calibri" w:hAnsi="Calibri" w:cs="Calibri"/>
        </w:rPr>
      </w:pPr>
      <w:r w:rsidRPr="008D7272">
        <w:rPr>
          <w:rFonts w:ascii="Calibri" w:hAnsi="Calibri" w:cs="Calibri"/>
        </w:rPr>
        <w:tab/>
      </w:r>
    </w:p>
    <w:p w14:paraId="26A62154" w14:textId="77777777" w:rsidR="00972E97" w:rsidRPr="008D7272" w:rsidRDefault="00972E97" w:rsidP="00972E97">
      <w:pPr>
        <w:pStyle w:val="NoSpacing"/>
        <w:rPr>
          <w:rFonts w:ascii="Calibri" w:hAnsi="Calibri" w:cs="Calibri"/>
          <w:b/>
          <w:sz w:val="28"/>
        </w:rPr>
      </w:pPr>
      <w:r w:rsidRPr="008D7272">
        <w:rPr>
          <w:rFonts w:ascii="Calibri" w:hAnsi="Calibri" w:cs="Calibri"/>
          <w:b/>
          <w:sz w:val="28"/>
        </w:rPr>
        <w:t>VERSION DATE:</w:t>
      </w:r>
    </w:p>
    <w:p w14:paraId="4E595514" w14:textId="77777777" w:rsidR="00972E97" w:rsidRDefault="00972E97" w:rsidP="00972E97">
      <w:pPr>
        <w:pStyle w:val="NoSpacing"/>
        <w:ind w:left="720"/>
        <w:rPr>
          <w:rFonts w:ascii="Calibri" w:hAnsi="Calibri" w:cs="Calibri"/>
        </w:rPr>
      </w:pPr>
      <w:r w:rsidRPr="008D7272">
        <w:rPr>
          <w:rFonts w:ascii="Calibri" w:hAnsi="Calibri" w:cs="Calibri"/>
        </w:rPr>
        <w:t>Include the version date of this protocol (today</w:t>
      </w:r>
      <w:r>
        <w:rPr>
          <w:rFonts w:ascii="Calibri" w:hAnsi="Calibri" w:cs="Calibri"/>
        </w:rPr>
        <w:t>’</w:t>
      </w:r>
      <w:r w:rsidRPr="008D7272">
        <w:rPr>
          <w:rFonts w:ascii="Calibri" w:hAnsi="Calibri" w:cs="Calibri"/>
        </w:rPr>
        <w:t>s date)</w:t>
      </w:r>
    </w:p>
    <w:p w14:paraId="5421B7A2" w14:textId="77777777" w:rsidR="00972E97" w:rsidRDefault="00972E97" w:rsidP="00972E97">
      <w:pPr>
        <w:pStyle w:val="NoSpacing"/>
        <w:rPr>
          <w:rFonts w:ascii="Calibri" w:hAnsi="Calibri" w:cs="Calibri"/>
        </w:rPr>
      </w:pPr>
    </w:p>
    <w:p w14:paraId="2C8E93C0" w14:textId="77777777" w:rsidR="00972E97" w:rsidRPr="006475BA" w:rsidRDefault="00972E97" w:rsidP="00972E97">
      <w:pPr>
        <w:autoSpaceDE/>
        <w:autoSpaceDN/>
        <w:adjustRightInd/>
        <w:textAlignment w:val="baseline"/>
        <w:rPr>
          <w:rFonts w:asciiTheme="minorHAnsi" w:hAnsiTheme="minorHAnsi" w:cstheme="minorHAnsi"/>
        </w:rPr>
      </w:pPr>
      <w:r w:rsidRPr="006475BA">
        <w:rPr>
          <w:rFonts w:asciiTheme="minorHAnsi" w:hAnsiTheme="minorHAnsi" w:cstheme="minorHAnsi"/>
          <w:b/>
          <w:bCs/>
          <w:caps/>
          <w:color w:val="000000"/>
        </w:rPr>
        <w:t>FEDERAL FUNDING:</w:t>
      </w:r>
    </w:p>
    <w:p w14:paraId="74C6F4AE" w14:textId="77777777" w:rsidR="00972E97" w:rsidRPr="00E470DD" w:rsidRDefault="00972E97" w:rsidP="00972E97">
      <w:pPr>
        <w:autoSpaceDE/>
        <w:autoSpaceDN/>
        <w:adjustRightInd/>
        <w:textAlignment w:val="baseline"/>
        <w:rPr>
          <w:rFonts w:ascii="Segoe UI" w:hAnsi="Segoe UI" w:cs="Segoe UI"/>
          <w:color w:val="000000"/>
          <w:sz w:val="18"/>
          <w:szCs w:val="18"/>
        </w:rPr>
      </w:pPr>
      <w:r w:rsidRPr="00E470DD">
        <w:rPr>
          <w:rFonts w:ascii="Arial" w:hAnsi="Arial" w:cs="Arial"/>
          <w:i/>
          <w:iCs/>
          <w:sz w:val="22"/>
          <w:szCs w:val="22"/>
        </w:rPr>
        <w:t>(Complete the following matrix if this study will be supported by federal funds. Add additional matrices for each unique funding source. Remove this section if the study will not be supported by federal funds. Reminder: This information must match the information you provide on the funding page of the eIRB+ application.)</w:t>
      </w:r>
      <w:r w:rsidRPr="00E470DD">
        <w:rPr>
          <w:rFonts w:ascii="Arial" w:hAnsi="Arial" w:cs="Arial"/>
          <w:sz w:val="22"/>
          <w:szCs w:val="22"/>
        </w:rPr>
        <w:t> </w:t>
      </w:r>
    </w:p>
    <w:p w14:paraId="0FA59F71" w14:textId="77777777" w:rsidR="00972E97" w:rsidRPr="00E470DD" w:rsidRDefault="00972E97" w:rsidP="00972E97">
      <w:pPr>
        <w:autoSpaceDE/>
        <w:autoSpaceDN/>
        <w:adjustRightInd/>
        <w:textAlignment w:val="baseline"/>
        <w:rPr>
          <w:rFonts w:ascii="Segoe UI" w:hAnsi="Segoe UI" w:cs="Segoe UI"/>
          <w:color w:val="000000"/>
          <w:sz w:val="18"/>
          <w:szCs w:val="18"/>
        </w:rPr>
      </w:pPr>
      <w:r w:rsidRPr="4C28C2EB">
        <w:rPr>
          <w:rFonts w:ascii="Arial" w:hAnsi="Arial" w:cs="Arial"/>
          <w:sz w:val="22"/>
          <w:szCs w:val="22"/>
        </w:rPr>
        <w:t> </w:t>
      </w:r>
    </w:p>
    <w:tbl>
      <w:tblPr>
        <w:tblW w:w="933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105"/>
        <w:gridCol w:w="3105"/>
        <w:gridCol w:w="3120"/>
      </w:tblGrid>
      <w:tr w:rsidR="00972E97" w:rsidRPr="00E470DD" w14:paraId="0EF4C9AE" w14:textId="77777777" w:rsidTr="004E0032">
        <w:trPr>
          <w:trHeight w:val="300"/>
        </w:trPr>
        <w:tc>
          <w:tcPr>
            <w:tcW w:w="3105" w:type="dxa"/>
            <w:tcBorders>
              <w:top w:val="single" w:sz="6" w:space="0" w:color="auto"/>
              <w:left w:val="single" w:sz="6" w:space="0" w:color="auto"/>
              <w:bottom w:val="single" w:sz="6" w:space="0" w:color="auto"/>
              <w:right w:val="single" w:sz="6" w:space="0" w:color="auto"/>
            </w:tcBorders>
            <w:hideMark/>
          </w:tcPr>
          <w:p w14:paraId="5FE258A3" w14:textId="77777777" w:rsidR="00972E97" w:rsidRPr="00E470DD" w:rsidRDefault="00972E97" w:rsidP="004E0032">
            <w:pPr>
              <w:autoSpaceDE/>
              <w:autoSpaceDN/>
              <w:adjustRightInd/>
              <w:textAlignment w:val="baseline"/>
              <w:rPr>
                <w:rFonts w:ascii="Times New Roman" w:hAnsi="Times New Roman"/>
                <w:color w:val="000000"/>
              </w:rPr>
            </w:pPr>
            <w:r w:rsidRPr="4C28C2EB">
              <w:rPr>
                <w:rFonts w:ascii="Arial" w:hAnsi="Arial" w:cs="Arial"/>
                <w:color w:val="000000" w:themeColor="text1"/>
                <w:sz w:val="22"/>
                <w:szCs w:val="22"/>
              </w:rPr>
              <w:t>Funding Agency: </w:t>
            </w:r>
          </w:p>
        </w:tc>
        <w:tc>
          <w:tcPr>
            <w:tcW w:w="6225" w:type="dxa"/>
            <w:gridSpan w:val="2"/>
            <w:tcBorders>
              <w:top w:val="single" w:sz="6" w:space="0" w:color="auto"/>
              <w:left w:val="single" w:sz="6" w:space="0" w:color="auto"/>
              <w:bottom w:val="single" w:sz="6" w:space="0" w:color="auto"/>
              <w:right w:val="single" w:sz="6" w:space="0" w:color="auto"/>
            </w:tcBorders>
            <w:hideMark/>
          </w:tcPr>
          <w:p w14:paraId="096F53F6" w14:textId="77777777" w:rsidR="00972E97" w:rsidRPr="00E470DD" w:rsidRDefault="00972E97" w:rsidP="004E0032">
            <w:pPr>
              <w:autoSpaceDE/>
              <w:autoSpaceDN/>
              <w:adjustRightInd/>
              <w:textAlignment w:val="baseline"/>
              <w:rPr>
                <w:rFonts w:ascii="Times New Roman" w:hAnsi="Times New Roman"/>
                <w:color w:val="000000"/>
              </w:rPr>
            </w:pPr>
            <w:r w:rsidRPr="4C28C2EB">
              <w:rPr>
                <w:rFonts w:ascii="Arial" w:hAnsi="Arial" w:cs="Arial"/>
                <w:color w:val="000000" w:themeColor="text1"/>
                <w:sz w:val="22"/>
                <w:szCs w:val="22"/>
              </w:rPr>
              <w:t> </w:t>
            </w:r>
          </w:p>
        </w:tc>
      </w:tr>
      <w:tr w:rsidR="00972E97" w:rsidRPr="00E470DD" w14:paraId="08902315" w14:textId="77777777" w:rsidTr="004E0032">
        <w:trPr>
          <w:trHeight w:val="300"/>
        </w:trPr>
        <w:tc>
          <w:tcPr>
            <w:tcW w:w="3105" w:type="dxa"/>
            <w:tcBorders>
              <w:top w:val="single" w:sz="6" w:space="0" w:color="auto"/>
              <w:left w:val="single" w:sz="6" w:space="0" w:color="auto"/>
              <w:bottom w:val="single" w:sz="6" w:space="0" w:color="auto"/>
              <w:right w:val="single" w:sz="6" w:space="0" w:color="auto"/>
            </w:tcBorders>
            <w:hideMark/>
          </w:tcPr>
          <w:p w14:paraId="5FE9CC5C" w14:textId="77777777" w:rsidR="00972E97" w:rsidRPr="00E470DD" w:rsidRDefault="00972E97" w:rsidP="004E0032">
            <w:pPr>
              <w:autoSpaceDE/>
              <w:autoSpaceDN/>
              <w:adjustRightInd/>
              <w:textAlignment w:val="baseline"/>
              <w:rPr>
                <w:rFonts w:ascii="Times New Roman" w:hAnsi="Times New Roman"/>
                <w:color w:val="000000"/>
              </w:rPr>
            </w:pPr>
            <w:r w:rsidRPr="2AA94144">
              <w:rPr>
                <w:rFonts w:ascii="Arial" w:hAnsi="Arial" w:cs="Arial"/>
                <w:color w:val="000000" w:themeColor="text1"/>
                <w:sz w:val="22"/>
                <w:szCs w:val="22"/>
              </w:rPr>
              <w:t>Sponsored Research ID#: </w:t>
            </w:r>
          </w:p>
        </w:tc>
        <w:tc>
          <w:tcPr>
            <w:tcW w:w="6225" w:type="dxa"/>
            <w:gridSpan w:val="2"/>
            <w:tcBorders>
              <w:top w:val="single" w:sz="6" w:space="0" w:color="auto"/>
              <w:left w:val="single" w:sz="6" w:space="0" w:color="auto"/>
              <w:bottom w:val="single" w:sz="6" w:space="0" w:color="auto"/>
              <w:right w:val="single" w:sz="6" w:space="0" w:color="auto"/>
            </w:tcBorders>
            <w:hideMark/>
          </w:tcPr>
          <w:p w14:paraId="2751CF72" w14:textId="77777777" w:rsidR="00972E97" w:rsidRPr="00E470DD" w:rsidRDefault="00972E97" w:rsidP="004E0032">
            <w:pPr>
              <w:autoSpaceDE/>
              <w:autoSpaceDN/>
              <w:adjustRightInd/>
              <w:textAlignment w:val="baseline"/>
              <w:rPr>
                <w:rFonts w:ascii="Times New Roman" w:hAnsi="Times New Roman"/>
                <w:color w:val="000000"/>
              </w:rPr>
            </w:pPr>
            <w:r w:rsidRPr="4C28C2EB">
              <w:rPr>
                <w:rFonts w:ascii="Arial" w:hAnsi="Arial" w:cs="Arial"/>
                <w:color w:val="000000" w:themeColor="text1"/>
                <w:sz w:val="22"/>
                <w:szCs w:val="22"/>
              </w:rPr>
              <w:t> </w:t>
            </w:r>
          </w:p>
        </w:tc>
      </w:tr>
      <w:tr w:rsidR="00972E97" w14:paraId="09864728" w14:textId="77777777" w:rsidTr="004E0032">
        <w:trPr>
          <w:trHeight w:val="300"/>
        </w:trPr>
        <w:tc>
          <w:tcPr>
            <w:tcW w:w="3105" w:type="dxa"/>
            <w:tcBorders>
              <w:top w:val="single" w:sz="6" w:space="0" w:color="auto"/>
              <w:left w:val="single" w:sz="6" w:space="0" w:color="auto"/>
              <w:bottom w:val="single" w:sz="6" w:space="0" w:color="auto"/>
              <w:right w:val="single" w:sz="6" w:space="0" w:color="auto"/>
            </w:tcBorders>
            <w:hideMark/>
          </w:tcPr>
          <w:p w14:paraId="1C9E87DD" w14:textId="77777777" w:rsidR="00972E97" w:rsidRPr="00D75879" w:rsidRDefault="00972E97" w:rsidP="004E0032">
            <w:pPr>
              <w:rPr>
                <w:rFonts w:ascii="Arial" w:hAnsi="Arial" w:cs="Arial"/>
                <w:color w:val="000000" w:themeColor="text1"/>
                <w:sz w:val="22"/>
                <w:szCs w:val="22"/>
              </w:rPr>
            </w:pPr>
            <w:r w:rsidRPr="00D75879">
              <w:rPr>
                <w:rFonts w:ascii="Arial" w:hAnsi="Arial" w:cs="Arial"/>
                <w:color w:val="000000" w:themeColor="text1"/>
                <w:sz w:val="22"/>
                <w:szCs w:val="22"/>
              </w:rPr>
              <w:lastRenderedPageBreak/>
              <w:t xml:space="preserve">Does the grant indicate that covered activities will include Human Research? </w:t>
            </w:r>
          </w:p>
          <w:p w14:paraId="08CEFBB6" w14:textId="77777777" w:rsidR="00972E97" w:rsidRPr="006702C5" w:rsidRDefault="00972E97" w:rsidP="004E0032">
            <w:pPr>
              <w:rPr>
                <w:rFonts w:ascii="Arial" w:hAnsi="Arial" w:cs="Arial"/>
                <w:color w:val="000000" w:themeColor="text1"/>
              </w:rPr>
            </w:pPr>
            <w:r w:rsidRPr="00D75879">
              <w:rPr>
                <w:rFonts w:ascii="Arial" w:hAnsi="Arial" w:cs="Arial"/>
                <w:color w:val="000000" w:themeColor="text1"/>
                <w:sz w:val="22"/>
                <w:szCs w:val="22"/>
              </w:rPr>
              <w:t xml:space="preserve">(Yes / No / Unknown) </w:t>
            </w:r>
          </w:p>
        </w:tc>
        <w:tc>
          <w:tcPr>
            <w:tcW w:w="6225" w:type="dxa"/>
            <w:gridSpan w:val="2"/>
            <w:tcBorders>
              <w:top w:val="single" w:sz="6" w:space="0" w:color="auto"/>
              <w:left w:val="single" w:sz="6" w:space="0" w:color="auto"/>
              <w:bottom w:val="single" w:sz="6" w:space="0" w:color="auto"/>
              <w:right w:val="single" w:sz="6" w:space="0" w:color="auto"/>
            </w:tcBorders>
            <w:hideMark/>
          </w:tcPr>
          <w:p w14:paraId="079B211B" w14:textId="77777777" w:rsidR="00972E97" w:rsidRDefault="00972E97" w:rsidP="004E0032">
            <w:pPr>
              <w:tabs>
                <w:tab w:val="left" w:pos="3750"/>
              </w:tabs>
              <w:rPr>
                <w:color w:val="000000" w:themeColor="text1"/>
              </w:rPr>
            </w:pPr>
            <w:r>
              <w:rPr>
                <w:color w:val="000000" w:themeColor="text1"/>
              </w:rPr>
              <w:tab/>
            </w:r>
          </w:p>
          <w:p w14:paraId="6551ADD2" w14:textId="77777777" w:rsidR="00972E97" w:rsidRPr="006702C5" w:rsidRDefault="00972E97" w:rsidP="004E0032"/>
        </w:tc>
      </w:tr>
      <w:tr w:rsidR="00972E97" w:rsidRPr="00E470DD" w14:paraId="1B584775" w14:textId="77777777" w:rsidTr="004E0032">
        <w:trPr>
          <w:trHeight w:val="300"/>
        </w:trPr>
        <w:tc>
          <w:tcPr>
            <w:tcW w:w="3105" w:type="dxa"/>
            <w:tcBorders>
              <w:top w:val="single" w:sz="6" w:space="0" w:color="auto"/>
              <w:left w:val="single" w:sz="6" w:space="0" w:color="auto"/>
              <w:bottom w:val="single" w:sz="6" w:space="0" w:color="auto"/>
              <w:right w:val="single" w:sz="6" w:space="0" w:color="auto"/>
            </w:tcBorders>
            <w:hideMark/>
          </w:tcPr>
          <w:p w14:paraId="7F64724A" w14:textId="77777777" w:rsidR="00972E97" w:rsidRPr="006702C5" w:rsidRDefault="00972E97" w:rsidP="004E0032">
            <w:pPr>
              <w:autoSpaceDE/>
              <w:autoSpaceDN/>
              <w:adjustRightInd/>
              <w:textAlignment w:val="baseline"/>
              <w:rPr>
                <w:rFonts w:ascii="Arial" w:hAnsi="Arial" w:cs="Arial"/>
                <w:color w:val="000000"/>
              </w:rPr>
            </w:pPr>
            <w:r w:rsidRPr="00353819">
              <w:rPr>
                <w:rFonts w:ascii="Arial" w:hAnsi="Arial" w:cs="Arial"/>
                <w:color w:val="000000" w:themeColor="text1"/>
                <w:sz w:val="22"/>
                <w:szCs w:val="22"/>
              </w:rPr>
              <w:t> </w:t>
            </w:r>
          </w:p>
        </w:tc>
        <w:tc>
          <w:tcPr>
            <w:tcW w:w="3105" w:type="dxa"/>
            <w:tcBorders>
              <w:top w:val="single" w:sz="6" w:space="0" w:color="auto"/>
              <w:left w:val="single" w:sz="6" w:space="0" w:color="auto"/>
              <w:bottom w:val="single" w:sz="6" w:space="0" w:color="auto"/>
              <w:right w:val="single" w:sz="6" w:space="0" w:color="auto"/>
            </w:tcBorders>
            <w:hideMark/>
          </w:tcPr>
          <w:p w14:paraId="4B8179E4" w14:textId="77777777" w:rsidR="00972E97" w:rsidRPr="006702C5" w:rsidRDefault="00972E97" w:rsidP="004E0032">
            <w:pPr>
              <w:autoSpaceDE/>
              <w:autoSpaceDN/>
              <w:adjustRightInd/>
              <w:textAlignment w:val="baseline"/>
              <w:rPr>
                <w:rFonts w:ascii="Arial" w:hAnsi="Arial" w:cs="Arial"/>
                <w:color w:val="000000"/>
              </w:rPr>
            </w:pPr>
            <w:r w:rsidRPr="00353819">
              <w:rPr>
                <w:rFonts w:ascii="Arial" w:hAnsi="Arial" w:cs="Arial"/>
                <w:color w:val="000000" w:themeColor="text1"/>
                <w:sz w:val="22"/>
                <w:szCs w:val="22"/>
              </w:rPr>
              <w:t>Institution Name: </w:t>
            </w:r>
          </w:p>
        </w:tc>
        <w:tc>
          <w:tcPr>
            <w:tcW w:w="3120" w:type="dxa"/>
            <w:tcBorders>
              <w:top w:val="single" w:sz="6" w:space="0" w:color="auto"/>
              <w:left w:val="single" w:sz="6" w:space="0" w:color="auto"/>
              <w:bottom w:val="single" w:sz="6" w:space="0" w:color="auto"/>
              <w:right w:val="single" w:sz="6" w:space="0" w:color="auto"/>
            </w:tcBorders>
            <w:hideMark/>
          </w:tcPr>
          <w:p w14:paraId="412E0728" w14:textId="77777777" w:rsidR="00972E97" w:rsidRPr="00353819" w:rsidRDefault="00972E97" w:rsidP="004E0032">
            <w:pPr>
              <w:pStyle w:val="Default"/>
              <w:rPr>
                <w:rFonts w:ascii="Arial" w:eastAsia="Arial" w:hAnsi="Arial" w:cs="Arial"/>
                <w:sz w:val="22"/>
                <w:szCs w:val="22"/>
              </w:rPr>
            </w:pPr>
            <w:hyperlink r:id="rId17">
              <w:r w:rsidRPr="00353819">
                <w:rPr>
                  <w:rStyle w:val="Hyperlink"/>
                  <w:rFonts w:ascii="Arial" w:eastAsia="Arial" w:hAnsi="Arial" w:cs="Arial"/>
                  <w:sz w:val="22"/>
                  <w:szCs w:val="22"/>
                </w:rPr>
                <w:t>Human Research Assessment</w:t>
              </w:r>
            </w:hyperlink>
            <w:r w:rsidRPr="00353819">
              <w:rPr>
                <w:rStyle w:val="Hyperlink"/>
                <w:rFonts w:ascii="Arial" w:eastAsia="Arial" w:hAnsi="Arial" w:cs="Arial"/>
                <w:color w:val="auto"/>
                <w:sz w:val="22"/>
                <w:szCs w:val="22"/>
                <w:u w:val="none"/>
              </w:rPr>
              <w:t xml:space="preserve"> ***</w:t>
            </w:r>
          </w:p>
          <w:p w14:paraId="1DD54F84" w14:textId="77777777" w:rsidR="00972E97" w:rsidRPr="006702C5" w:rsidRDefault="00972E97" w:rsidP="004E0032">
            <w:pPr>
              <w:autoSpaceDE/>
              <w:autoSpaceDN/>
              <w:adjustRightInd/>
              <w:textAlignment w:val="baseline"/>
              <w:rPr>
                <w:rFonts w:ascii="Arial" w:hAnsi="Arial" w:cs="Arial"/>
                <w:color w:val="000000"/>
              </w:rPr>
            </w:pPr>
            <w:r w:rsidRPr="00353819">
              <w:rPr>
                <w:rFonts w:ascii="Arial" w:eastAsia="Arial" w:hAnsi="Arial" w:cs="Arial"/>
                <w:sz w:val="22"/>
                <w:szCs w:val="22"/>
              </w:rPr>
              <w:t xml:space="preserve">(e.g., Non-Exempt Human Research, </w:t>
            </w:r>
            <w:r w:rsidRPr="00353819" w:rsidDel="00A84E52">
              <w:rPr>
                <w:rFonts w:ascii="Arial" w:eastAsia="Arial" w:hAnsi="Arial" w:cs="Arial"/>
                <w:sz w:val="22"/>
                <w:szCs w:val="22"/>
              </w:rPr>
              <w:t xml:space="preserve">Exempt Human Research, Not Human Research, </w:t>
            </w:r>
            <w:r w:rsidRPr="00353819">
              <w:rPr>
                <w:rFonts w:ascii="Arial" w:eastAsia="Arial" w:hAnsi="Arial" w:cs="Arial"/>
                <w:sz w:val="22"/>
                <w:szCs w:val="22"/>
              </w:rPr>
              <w:t>etc.)</w:t>
            </w:r>
          </w:p>
        </w:tc>
      </w:tr>
      <w:tr w:rsidR="00972E97" w:rsidRPr="00E470DD" w14:paraId="689975BF" w14:textId="77777777" w:rsidTr="004E0032">
        <w:trPr>
          <w:trHeight w:val="300"/>
        </w:trPr>
        <w:tc>
          <w:tcPr>
            <w:tcW w:w="3105" w:type="dxa"/>
            <w:tcBorders>
              <w:top w:val="single" w:sz="6" w:space="0" w:color="auto"/>
              <w:left w:val="single" w:sz="6" w:space="0" w:color="auto"/>
              <w:bottom w:val="single" w:sz="6" w:space="0" w:color="auto"/>
              <w:right w:val="single" w:sz="6" w:space="0" w:color="auto"/>
            </w:tcBorders>
            <w:hideMark/>
          </w:tcPr>
          <w:p w14:paraId="24BA1871" w14:textId="77777777" w:rsidR="00972E97" w:rsidRPr="006702C5" w:rsidRDefault="00972E97" w:rsidP="004E0032">
            <w:pPr>
              <w:autoSpaceDE/>
              <w:autoSpaceDN/>
              <w:adjustRightInd/>
              <w:textAlignment w:val="baseline"/>
              <w:rPr>
                <w:rFonts w:ascii="Arial" w:hAnsi="Arial" w:cs="Arial"/>
                <w:color w:val="000000"/>
              </w:rPr>
            </w:pPr>
            <w:r w:rsidRPr="00353819">
              <w:rPr>
                <w:rFonts w:ascii="Arial" w:hAnsi="Arial" w:cs="Arial"/>
                <w:color w:val="000000" w:themeColor="text1"/>
                <w:sz w:val="22"/>
                <w:szCs w:val="22"/>
              </w:rPr>
              <w:t>Prime Award Recipient* </w:t>
            </w:r>
          </w:p>
        </w:tc>
        <w:tc>
          <w:tcPr>
            <w:tcW w:w="3105" w:type="dxa"/>
            <w:tcBorders>
              <w:top w:val="single" w:sz="6" w:space="0" w:color="auto"/>
              <w:left w:val="single" w:sz="6" w:space="0" w:color="auto"/>
              <w:bottom w:val="single" w:sz="6" w:space="0" w:color="auto"/>
              <w:right w:val="single" w:sz="6" w:space="0" w:color="auto"/>
            </w:tcBorders>
            <w:hideMark/>
          </w:tcPr>
          <w:p w14:paraId="12485EBA" w14:textId="77777777" w:rsidR="00972E97" w:rsidRPr="00E470DD" w:rsidRDefault="00972E97" w:rsidP="004E0032">
            <w:pPr>
              <w:autoSpaceDE/>
              <w:autoSpaceDN/>
              <w:adjustRightInd/>
              <w:textAlignment w:val="baseline"/>
              <w:rPr>
                <w:rFonts w:ascii="Times New Roman" w:hAnsi="Times New Roman"/>
                <w:color w:val="000000"/>
              </w:rPr>
            </w:pPr>
            <w:r w:rsidRPr="4C28C2EB">
              <w:rPr>
                <w:rFonts w:ascii="Arial" w:hAnsi="Arial" w:cs="Arial"/>
                <w:color w:val="000000" w:themeColor="text1"/>
                <w:sz w:val="22"/>
                <w:szCs w:val="22"/>
              </w:rPr>
              <w:t> </w:t>
            </w:r>
          </w:p>
        </w:tc>
        <w:tc>
          <w:tcPr>
            <w:tcW w:w="3120" w:type="dxa"/>
            <w:tcBorders>
              <w:top w:val="single" w:sz="6" w:space="0" w:color="auto"/>
              <w:left w:val="single" w:sz="6" w:space="0" w:color="auto"/>
              <w:bottom w:val="single" w:sz="6" w:space="0" w:color="auto"/>
              <w:right w:val="single" w:sz="6" w:space="0" w:color="auto"/>
            </w:tcBorders>
            <w:hideMark/>
          </w:tcPr>
          <w:p w14:paraId="7D66B778" w14:textId="77777777" w:rsidR="00972E97" w:rsidRPr="00E470DD" w:rsidRDefault="00972E97" w:rsidP="004E0032">
            <w:pPr>
              <w:autoSpaceDE/>
              <w:autoSpaceDN/>
              <w:adjustRightInd/>
              <w:textAlignment w:val="baseline"/>
              <w:rPr>
                <w:rFonts w:ascii="Times New Roman" w:hAnsi="Times New Roman"/>
                <w:color w:val="000000"/>
              </w:rPr>
            </w:pPr>
            <w:r w:rsidRPr="4C28C2EB">
              <w:rPr>
                <w:rFonts w:ascii="Arial" w:hAnsi="Arial" w:cs="Arial"/>
                <w:color w:val="000000" w:themeColor="text1"/>
                <w:sz w:val="22"/>
                <w:szCs w:val="22"/>
              </w:rPr>
              <w:t> </w:t>
            </w:r>
          </w:p>
        </w:tc>
      </w:tr>
      <w:tr w:rsidR="00972E97" w:rsidRPr="00E470DD" w14:paraId="4A6AE848" w14:textId="77777777" w:rsidTr="004E0032">
        <w:trPr>
          <w:trHeight w:val="300"/>
        </w:trPr>
        <w:tc>
          <w:tcPr>
            <w:tcW w:w="3105" w:type="dxa"/>
            <w:tcBorders>
              <w:top w:val="single" w:sz="6" w:space="0" w:color="auto"/>
              <w:left w:val="single" w:sz="6" w:space="0" w:color="auto"/>
              <w:bottom w:val="single" w:sz="6" w:space="0" w:color="auto"/>
              <w:right w:val="single" w:sz="6" w:space="0" w:color="auto"/>
            </w:tcBorders>
            <w:hideMark/>
          </w:tcPr>
          <w:p w14:paraId="624703AA" w14:textId="77777777" w:rsidR="00972E97" w:rsidRPr="006702C5" w:rsidRDefault="00972E97" w:rsidP="004E0032">
            <w:pPr>
              <w:autoSpaceDE/>
              <w:autoSpaceDN/>
              <w:adjustRightInd/>
              <w:textAlignment w:val="baseline"/>
              <w:rPr>
                <w:rFonts w:ascii="Arial" w:hAnsi="Arial" w:cs="Arial"/>
                <w:color w:val="000000"/>
              </w:rPr>
            </w:pPr>
            <w:r w:rsidRPr="00353819">
              <w:rPr>
                <w:rFonts w:ascii="Arial" w:hAnsi="Arial" w:cs="Arial"/>
                <w:color w:val="000000" w:themeColor="text1"/>
                <w:sz w:val="22"/>
                <w:szCs w:val="22"/>
              </w:rPr>
              <w:t>Sub-Award Recipients** </w:t>
            </w:r>
          </w:p>
        </w:tc>
        <w:tc>
          <w:tcPr>
            <w:tcW w:w="3105" w:type="dxa"/>
            <w:tcBorders>
              <w:top w:val="single" w:sz="6" w:space="0" w:color="auto"/>
              <w:left w:val="single" w:sz="6" w:space="0" w:color="auto"/>
              <w:bottom w:val="single" w:sz="6" w:space="0" w:color="auto"/>
              <w:right w:val="single" w:sz="6" w:space="0" w:color="auto"/>
            </w:tcBorders>
            <w:hideMark/>
          </w:tcPr>
          <w:p w14:paraId="59648472" w14:textId="77777777" w:rsidR="00972E97" w:rsidRPr="00E470DD" w:rsidRDefault="00972E97" w:rsidP="004E0032">
            <w:pPr>
              <w:autoSpaceDE/>
              <w:autoSpaceDN/>
              <w:adjustRightInd/>
              <w:textAlignment w:val="baseline"/>
              <w:rPr>
                <w:rFonts w:ascii="Times New Roman" w:hAnsi="Times New Roman"/>
                <w:color w:val="000000"/>
              </w:rPr>
            </w:pPr>
            <w:r w:rsidRPr="4C28C2EB">
              <w:rPr>
                <w:rFonts w:ascii="Arial" w:hAnsi="Arial" w:cs="Arial"/>
                <w:color w:val="000000" w:themeColor="text1"/>
                <w:sz w:val="22"/>
                <w:szCs w:val="22"/>
              </w:rPr>
              <w:t> </w:t>
            </w:r>
          </w:p>
        </w:tc>
        <w:tc>
          <w:tcPr>
            <w:tcW w:w="3120" w:type="dxa"/>
            <w:tcBorders>
              <w:top w:val="single" w:sz="6" w:space="0" w:color="auto"/>
              <w:left w:val="single" w:sz="6" w:space="0" w:color="auto"/>
              <w:bottom w:val="single" w:sz="6" w:space="0" w:color="auto"/>
              <w:right w:val="single" w:sz="6" w:space="0" w:color="auto"/>
            </w:tcBorders>
            <w:hideMark/>
          </w:tcPr>
          <w:p w14:paraId="0039F4A4" w14:textId="77777777" w:rsidR="00972E97" w:rsidRPr="00E470DD" w:rsidRDefault="00972E97" w:rsidP="004E0032">
            <w:pPr>
              <w:autoSpaceDE/>
              <w:autoSpaceDN/>
              <w:adjustRightInd/>
              <w:textAlignment w:val="baseline"/>
              <w:rPr>
                <w:rFonts w:ascii="Times New Roman" w:hAnsi="Times New Roman"/>
                <w:color w:val="000000"/>
              </w:rPr>
            </w:pPr>
            <w:r w:rsidRPr="4C28C2EB">
              <w:rPr>
                <w:rFonts w:ascii="Arial" w:hAnsi="Arial" w:cs="Arial"/>
                <w:color w:val="000000" w:themeColor="text1"/>
                <w:sz w:val="22"/>
                <w:szCs w:val="22"/>
              </w:rPr>
              <w:t> </w:t>
            </w:r>
          </w:p>
        </w:tc>
      </w:tr>
      <w:tr w:rsidR="00972E97" w:rsidRPr="00E470DD" w14:paraId="5E81387C" w14:textId="77777777" w:rsidTr="004E0032">
        <w:trPr>
          <w:trHeight w:val="300"/>
        </w:trPr>
        <w:tc>
          <w:tcPr>
            <w:tcW w:w="3105" w:type="dxa"/>
            <w:tcBorders>
              <w:top w:val="single" w:sz="6" w:space="0" w:color="auto"/>
              <w:left w:val="single" w:sz="6" w:space="0" w:color="auto"/>
              <w:bottom w:val="single" w:sz="6" w:space="0" w:color="auto"/>
              <w:right w:val="single" w:sz="6" w:space="0" w:color="auto"/>
            </w:tcBorders>
            <w:hideMark/>
          </w:tcPr>
          <w:p w14:paraId="025DEE8C" w14:textId="77777777" w:rsidR="00972E97" w:rsidRPr="00E470DD" w:rsidRDefault="00972E97" w:rsidP="004E0032">
            <w:pPr>
              <w:autoSpaceDE/>
              <w:autoSpaceDN/>
              <w:adjustRightInd/>
              <w:textAlignment w:val="baseline"/>
              <w:rPr>
                <w:rFonts w:ascii="Times New Roman" w:hAnsi="Times New Roman"/>
                <w:color w:val="000000"/>
              </w:rPr>
            </w:pPr>
            <w:r w:rsidRPr="4C28C2EB">
              <w:rPr>
                <w:rFonts w:ascii="Arial" w:hAnsi="Arial" w:cs="Arial"/>
                <w:color w:val="000000" w:themeColor="text1"/>
                <w:sz w:val="22"/>
                <w:szCs w:val="22"/>
              </w:rPr>
              <w:t> </w:t>
            </w:r>
          </w:p>
        </w:tc>
        <w:tc>
          <w:tcPr>
            <w:tcW w:w="3105" w:type="dxa"/>
            <w:tcBorders>
              <w:top w:val="single" w:sz="6" w:space="0" w:color="auto"/>
              <w:left w:val="single" w:sz="6" w:space="0" w:color="auto"/>
              <w:bottom w:val="single" w:sz="6" w:space="0" w:color="auto"/>
              <w:right w:val="single" w:sz="6" w:space="0" w:color="auto"/>
            </w:tcBorders>
            <w:hideMark/>
          </w:tcPr>
          <w:p w14:paraId="6895314C" w14:textId="77777777" w:rsidR="00972E97" w:rsidRPr="00E470DD" w:rsidRDefault="00972E97" w:rsidP="004E0032">
            <w:pPr>
              <w:autoSpaceDE/>
              <w:autoSpaceDN/>
              <w:adjustRightInd/>
              <w:textAlignment w:val="baseline"/>
              <w:rPr>
                <w:rFonts w:ascii="Times New Roman" w:hAnsi="Times New Roman"/>
                <w:color w:val="000000"/>
              </w:rPr>
            </w:pPr>
            <w:r w:rsidRPr="4C28C2EB">
              <w:rPr>
                <w:rFonts w:ascii="Arial" w:hAnsi="Arial" w:cs="Arial"/>
                <w:color w:val="000000" w:themeColor="text1"/>
                <w:sz w:val="22"/>
                <w:szCs w:val="22"/>
              </w:rPr>
              <w:t> </w:t>
            </w:r>
          </w:p>
        </w:tc>
        <w:tc>
          <w:tcPr>
            <w:tcW w:w="3120" w:type="dxa"/>
            <w:tcBorders>
              <w:top w:val="single" w:sz="6" w:space="0" w:color="auto"/>
              <w:left w:val="single" w:sz="6" w:space="0" w:color="auto"/>
              <w:bottom w:val="single" w:sz="6" w:space="0" w:color="auto"/>
              <w:right w:val="single" w:sz="6" w:space="0" w:color="auto"/>
            </w:tcBorders>
            <w:hideMark/>
          </w:tcPr>
          <w:p w14:paraId="3E91128B" w14:textId="77777777" w:rsidR="00972E97" w:rsidRPr="00E470DD" w:rsidRDefault="00972E97" w:rsidP="004E0032">
            <w:pPr>
              <w:autoSpaceDE/>
              <w:autoSpaceDN/>
              <w:adjustRightInd/>
              <w:textAlignment w:val="baseline"/>
              <w:rPr>
                <w:rFonts w:ascii="Times New Roman" w:hAnsi="Times New Roman"/>
                <w:color w:val="000000"/>
              </w:rPr>
            </w:pPr>
            <w:r w:rsidRPr="4C28C2EB">
              <w:rPr>
                <w:rFonts w:ascii="Arial" w:hAnsi="Arial" w:cs="Arial"/>
                <w:color w:val="000000" w:themeColor="text1"/>
                <w:sz w:val="22"/>
                <w:szCs w:val="22"/>
              </w:rPr>
              <w:t> </w:t>
            </w:r>
          </w:p>
        </w:tc>
      </w:tr>
      <w:tr w:rsidR="00972E97" w:rsidRPr="00E470DD" w14:paraId="187F95A7" w14:textId="77777777" w:rsidTr="004E0032">
        <w:trPr>
          <w:trHeight w:val="300"/>
        </w:trPr>
        <w:tc>
          <w:tcPr>
            <w:tcW w:w="3105" w:type="dxa"/>
            <w:tcBorders>
              <w:top w:val="single" w:sz="6" w:space="0" w:color="auto"/>
              <w:left w:val="single" w:sz="6" w:space="0" w:color="auto"/>
              <w:bottom w:val="single" w:sz="6" w:space="0" w:color="auto"/>
              <w:right w:val="single" w:sz="6" w:space="0" w:color="auto"/>
            </w:tcBorders>
            <w:hideMark/>
          </w:tcPr>
          <w:p w14:paraId="1E60CCA8" w14:textId="77777777" w:rsidR="00972E97" w:rsidRPr="00E470DD" w:rsidRDefault="00972E97" w:rsidP="004E0032">
            <w:pPr>
              <w:autoSpaceDE/>
              <w:autoSpaceDN/>
              <w:adjustRightInd/>
              <w:textAlignment w:val="baseline"/>
              <w:rPr>
                <w:rFonts w:ascii="Times New Roman" w:hAnsi="Times New Roman"/>
                <w:color w:val="000000"/>
              </w:rPr>
            </w:pPr>
            <w:r w:rsidRPr="2AA94144">
              <w:rPr>
                <w:rFonts w:ascii="Arial" w:hAnsi="Arial" w:cs="Arial"/>
                <w:color w:val="000000" w:themeColor="text1"/>
                <w:sz w:val="22"/>
                <w:szCs w:val="22"/>
              </w:rPr>
              <w:t> </w:t>
            </w:r>
          </w:p>
        </w:tc>
        <w:tc>
          <w:tcPr>
            <w:tcW w:w="3105" w:type="dxa"/>
            <w:tcBorders>
              <w:top w:val="single" w:sz="6" w:space="0" w:color="auto"/>
              <w:left w:val="single" w:sz="6" w:space="0" w:color="auto"/>
              <w:bottom w:val="single" w:sz="6" w:space="0" w:color="auto"/>
              <w:right w:val="single" w:sz="6" w:space="0" w:color="auto"/>
            </w:tcBorders>
            <w:hideMark/>
          </w:tcPr>
          <w:p w14:paraId="02981A2F" w14:textId="77777777" w:rsidR="00972E97" w:rsidRPr="00E470DD" w:rsidRDefault="00972E97" w:rsidP="004E0032">
            <w:pPr>
              <w:autoSpaceDE/>
              <w:autoSpaceDN/>
              <w:adjustRightInd/>
              <w:textAlignment w:val="baseline"/>
              <w:rPr>
                <w:rFonts w:ascii="Times New Roman" w:hAnsi="Times New Roman"/>
                <w:color w:val="000000"/>
              </w:rPr>
            </w:pPr>
            <w:r w:rsidRPr="4C28C2EB">
              <w:rPr>
                <w:rFonts w:ascii="Arial" w:hAnsi="Arial" w:cs="Arial"/>
                <w:color w:val="000000" w:themeColor="text1"/>
                <w:sz w:val="22"/>
                <w:szCs w:val="22"/>
              </w:rPr>
              <w:t> </w:t>
            </w:r>
          </w:p>
        </w:tc>
        <w:tc>
          <w:tcPr>
            <w:tcW w:w="3120" w:type="dxa"/>
            <w:tcBorders>
              <w:top w:val="single" w:sz="6" w:space="0" w:color="auto"/>
              <w:left w:val="single" w:sz="6" w:space="0" w:color="auto"/>
              <w:bottom w:val="single" w:sz="6" w:space="0" w:color="auto"/>
              <w:right w:val="single" w:sz="6" w:space="0" w:color="auto"/>
            </w:tcBorders>
            <w:hideMark/>
          </w:tcPr>
          <w:p w14:paraId="203125B0" w14:textId="77777777" w:rsidR="00972E97" w:rsidRPr="00E470DD" w:rsidRDefault="00972E97" w:rsidP="004E0032">
            <w:pPr>
              <w:autoSpaceDE/>
              <w:autoSpaceDN/>
              <w:adjustRightInd/>
              <w:textAlignment w:val="baseline"/>
              <w:rPr>
                <w:rFonts w:ascii="Times New Roman" w:hAnsi="Times New Roman"/>
                <w:color w:val="000000"/>
              </w:rPr>
            </w:pPr>
            <w:r w:rsidRPr="4C28C2EB">
              <w:rPr>
                <w:rFonts w:ascii="Arial" w:hAnsi="Arial" w:cs="Arial"/>
                <w:color w:val="000000" w:themeColor="text1"/>
                <w:sz w:val="22"/>
                <w:szCs w:val="22"/>
              </w:rPr>
              <w:t> </w:t>
            </w:r>
          </w:p>
        </w:tc>
      </w:tr>
    </w:tbl>
    <w:p w14:paraId="719CE16F" w14:textId="77777777" w:rsidR="00972E97" w:rsidRPr="006702C5" w:rsidRDefault="00972E97" w:rsidP="00972E97">
      <w:pPr>
        <w:pStyle w:val="Default"/>
        <w:rPr>
          <w:rFonts w:ascii="Calibri" w:eastAsia="Arial" w:hAnsi="Calibri" w:cs="Calibri"/>
          <w:i/>
          <w:iCs/>
          <w:sz w:val="22"/>
          <w:szCs w:val="22"/>
        </w:rPr>
      </w:pPr>
      <w:r w:rsidRPr="006702C5">
        <w:rPr>
          <w:rFonts w:ascii="Calibri" w:hAnsi="Calibri" w:cs="Calibri"/>
          <w:color w:val="000000" w:themeColor="text1"/>
          <w:sz w:val="22"/>
          <w:szCs w:val="22"/>
        </w:rPr>
        <w:t xml:space="preserve">* The prime award recipient is always engaged in Human Research and must have IRB oversight when one or more sub-award recipients conduct non-exempt Human Research. </w:t>
      </w:r>
    </w:p>
    <w:p w14:paraId="2A816140" w14:textId="77777777" w:rsidR="00972E97" w:rsidRPr="006702C5" w:rsidRDefault="00972E97" w:rsidP="00972E97">
      <w:pPr>
        <w:pStyle w:val="Default"/>
        <w:rPr>
          <w:rFonts w:ascii="Calibri" w:eastAsia="Arial" w:hAnsi="Calibri" w:cs="Calibri"/>
          <w:i/>
          <w:iCs/>
          <w:sz w:val="22"/>
          <w:szCs w:val="22"/>
        </w:rPr>
      </w:pPr>
      <w:r w:rsidRPr="006702C5">
        <w:rPr>
          <w:rFonts w:ascii="Calibri" w:eastAsia="Arial" w:hAnsi="Calibri" w:cs="Calibri"/>
          <w:i/>
          <w:iCs/>
          <w:sz w:val="22"/>
          <w:szCs w:val="22"/>
        </w:rPr>
        <w:t xml:space="preserve">Many federal agencies require that when more than one domestic site engages in non-exempt Human Research, all sites must rely on the review of one “Single IRB.” If this applies to your study, you must obtain a Single IRB Letter of Support and IRB Fee Quote from the Northwestern University IRB Office before the Northwestern University IRB will review your study. Submit a </w:t>
      </w:r>
      <w:hyperlink r:id="rId18" w:history="1">
        <w:r w:rsidRPr="006702C5">
          <w:rPr>
            <w:rStyle w:val="Hyperlink"/>
            <w:rFonts w:ascii="Calibri" w:eastAsia="Arial" w:hAnsi="Calibri" w:cs="Calibri"/>
            <w:i/>
            <w:iCs/>
            <w:sz w:val="22"/>
            <w:szCs w:val="22"/>
          </w:rPr>
          <w:t>Single IRB Consultation Intake Form</w:t>
        </w:r>
      </w:hyperlink>
      <w:r w:rsidRPr="006702C5">
        <w:rPr>
          <w:rFonts w:ascii="Calibri" w:eastAsia="Arial" w:hAnsi="Calibri" w:cs="Calibri"/>
          <w:i/>
          <w:iCs/>
          <w:sz w:val="22"/>
          <w:szCs w:val="22"/>
        </w:rPr>
        <w:t xml:space="preserve"> to initiate this process. </w:t>
      </w:r>
    </w:p>
    <w:p w14:paraId="407CACE4" w14:textId="77777777" w:rsidR="00972E97" w:rsidRPr="006702C5" w:rsidRDefault="00972E97" w:rsidP="00972E97">
      <w:pPr>
        <w:pStyle w:val="Default"/>
        <w:rPr>
          <w:rFonts w:ascii="Calibri" w:eastAsia="Arial" w:hAnsi="Calibri" w:cs="Calibri"/>
          <w:i/>
          <w:iCs/>
          <w:color w:val="000000" w:themeColor="text1"/>
          <w:sz w:val="22"/>
          <w:szCs w:val="22"/>
        </w:rPr>
      </w:pPr>
    </w:p>
    <w:p w14:paraId="0A017C1A" w14:textId="77777777" w:rsidR="00972E97" w:rsidRPr="006702C5" w:rsidRDefault="00972E97" w:rsidP="00972E97">
      <w:pPr>
        <w:pStyle w:val="Default"/>
        <w:rPr>
          <w:rFonts w:ascii="Calibri" w:eastAsia="Arial" w:hAnsi="Calibri" w:cs="Calibri"/>
          <w:i/>
          <w:iCs/>
          <w:color w:val="000000" w:themeColor="text1"/>
          <w:sz w:val="22"/>
          <w:szCs w:val="22"/>
        </w:rPr>
      </w:pPr>
      <w:r w:rsidRPr="006702C5">
        <w:rPr>
          <w:rFonts w:ascii="Calibri" w:eastAsia="Arial" w:hAnsi="Calibri" w:cs="Calibri"/>
          <w:i/>
          <w:iCs/>
          <w:color w:val="000000" w:themeColor="text1"/>
          <w:sz w:val="22"/>
          <w:szCs w:val="22"/>
        </w:rPr>
        <w:t>**Include the activities of all non-Northwestern affiliated sites in the multi-site/collaborative research section of the protocol below.</w:t>
      </w:r>
    </w:p>
    <w:p w14:paraId="760299AE" w14:textId="77777777" w:rsidR="00972E97" w:rsidRPr="006702C5" w:rsidRDefault="00972E97" w:rsidP="00972E97">
      <w:pPr>
        <w:pStyle w:val="Default"/>
        <w:rPr>
          <w:rFonts w:ascii="Calibri" w:eastAsia="Arial" w:hAnsi="Calibri" w:cs="Calibri"/>
          <w:i/>
          <w:iCs/>
          <w:color w:val="000000" w:themeColor="text1"/>
          <w:sz w:val="22"/>
          <w:szCs w:val="22"/>
        </w:rPr>
      </w:pPr>
    </w:p>
    <w:p w14:paraId="5CCE96CE" w14:textId="77777777" w:rsidR="00972E97" w:rsidRPr="006702C5" w:rsidRDefault="00972E97" w:rsidP="00972E97">
      <w:pPr>
        <w:pStyle w:val="Default"/>
        <w:rPr>
          <w:rFonts w:ascii="Calibri" w:eastAsia="Arial" w:hAnsi="Calibri" w:cs="Calibri"/>
          <w:i/>
          <w:iCs/>
          <w:color w:val="000000" w:themeColor="text1"/>
          <w:sz w:val="22"/>
          <w:szCs w:val="22"/>
        </w:rPr>
      </w:pPr>
      <w:r w:rsidRPr="006702C5">
        <w:rPr>
          <w:rFonts w:ascii="Calibri" w:eastAsia="Arial" w:hAnsi="Calibri" w:cs="Calibri"/>
          <w:i/>
          <w:iCs/>
          <w:color w:val="000000" w:themeColor="text1"/>
          <w:sz w:val="22"/>
          <w:szCs w:val="22"/>
        </w:rPr>
        <w:t>***The federal funding application should include plans for whether award recipients will engage in Human Research. Based on the funding application, provide an assessment of the activities at each site and update the table if the planned activities change or if another IRB reviews the activities and makes a different determination.</w:t>
      </w:r>
    </w:p>
    <w:p w14:paraId="7C7C3A91" w14:textId="77777777" w:rsidR="00972E97" w:rsidRDefault="00972E97" w:rsidP="00972E97">
      <w:pPr>
        <w:pStyle w:val="NoSpacing"/>
        <w:rPr>
          <w:rFonts w:ascii="Calibri" w:hAnsi="Calibri" w:cs="Calibri"/>
        </w:rPr>
      </w:pPr>
    </w:p>
    <w:p w14:paraId="44DFD5CB" w14:textId="77777777" w:rsidR="00972E97" w:rsidRPr="008D7272" w:rsidRDefault="00972E97" w:rsidP="00972E97">
      <w:pPr>
        <w:pStyle w:val="NoSpacing"/>
        <w:ind w:left="720"/>
        <w:rPr>
          <w:rFonts w:ascii="Calibri" w:hAnsi="Calibri" w:cs="Calibri"/>
        </w:rPr>
      </w:pPr>
    </w:p>
    <w:p w14:paraId="5A19B62B" w14:textId="77777777" w:rsidR="00972E97" w:rsidRPr="00D72D3D" w:rsidRDefault="00972E97" w:rsidP="00972E97">
      <w:pPr>
        <w:pStyle w:val="Default"/>
        <w:rPr>
          <w:rFonts w:ascii="Calibri" w:hAnsi="Calibri" w:cs="Calibri"/>
        </w:rPr>
      </w:pPr>
      <w:r w:rsidRPr="00D72D3D">
        <w:rPr>
          <w:rFonts w:ascii="Calibri" w:hAnsi="Calibri" w:cs="Calibri"/>
          <w:b/>
          <w:sz w:val="28"/>
          <w:szCs w:val="28"/>
        </w:rPr>
        <w:t>RELATED STUDIES:</w:t>
      </w:r>
      <w:r w:rsidRPr="00D72D3D">
        <w:rPr>
          <w:rFonts w:ascii="Calibri" w:hAnsi="Calibri" w:cs="Calibri"/>
        </w:rPr>
        <w:t xml:space="preserve"> </w:t>
      </w:r>
    </w:p>
    <w:p w14:paraId="276E7F44" w14:textId="77777777" w:rsidR="00972E97" w:rsidRDefault="00972E97" w:rsidP="00972E97">
      <w:pPr>
        <w:pStyle w:val="Default"/>
        <w:rPr>
          <w:rFonts w:ascii="Calibri" w:hAnsi="Calibri" w:cs="Calibri"/>
        </w:rPr>
      </w:pPr>
      <w:r w:rsidRPr="00D72D3D">
        <w:rPr>
          <w:rFonts w:ascii="Calibri" w:hAnsi="Calibri" w:cs="Calibri"/>
        </w:rPr>
        <w:t xml:space="preserve">If </w:t>
      </w:r>
      <w:r>
        <w:rPr>
          <w:rFonts w:ascii="Calibri" w:hAnsi="Calibri" w:cs="Calibri"/>
        </w:rPr>
        <w:t>any related NU IRB applications</w:t>
      </w:r>
      <w:r w:rsidRPr="00D72D3D">
        <w:rPr>
          <w:rFonts w:ascii="Calibri" w:hAnsi="Calibri" w:cs="Calibri"/>
        </w:rPr>
        <w:t xml:space="preserve"> provide context for the activities covered by this IRB submission, please explain and provide the IRB study numbers for those related applications.</w:t>
      </w:r>
      <w:r>
        <w:rPr>
          <w:rFonts w:ascii="Calibri" w:hAnsi="Calibri" w:cs="Calibri"/>
        </w:rPr>
        <w:t xml:space="preserve"> (For example, if you plan to use samples or data collected by another study, recruit participants from a registry established by a colleague’s research activity, or conduct a continuation of a prior study.)</w:t>
      </w:r>
    </w:p>
    <w:p w14:paraId="55151FE7" w14:textId="77777777" w:rsidR="00972E97" w:rsidRDefault="00972E97" w:rsidP="00972E97">
      <w:pPr>
        <w:pStyle w:val="Default"/>
      </w:pPr>
      <w:r>
        <w:br w:type="page"/>
      </w:r>
    </w:p>
    <w:p w14:paraId="2675D6B5" w14:textId="77777777" w:rsidR="00972E97" w:rsidRPr="008D7272" w:rsidRDefault="00972E97" w:rsidP="00972E97">
      <w:pPr>
        <w:pStyle w:val="Default"/>
        <w:rPr>
          <w:rFonts w:ascii="Calibri" w:hAnsi="Calibri" w:cs="Calibri"/>
          <w:sz w:val="28"/>
          <w:szCs w:val="28"/>
        </w:rPr>
      </w:pPr>
      <w:r w:rsidRPr="008D7272">
        <w:rPr>
          <w:rFonts w:ascii="Calibri" w:hAnsi="Calibri" w:cs="Calibri"/>
          <w:sz w:val="28"/>
          <w:szCs w:val="28"/>
        </w:rPr>
        <w:lastRenderedPageBreak/>
        <w:t xml:space="preserve">Check any </w:t>
      </w:r>
      <w:r w:rsidRPr="008D7272">
        <w:rPr>
          <w:rFonts w:ascii="Calibri" w:hAnsi="Calibri" w:cs="Calibri"/>
          <w:b/>
          <w:sz w:val="28"/>
          <w:szCs w:val="28"/>
        </w:rPr>
        <w:t>applicable</w:t>
      </w:r>
      <w:r w:rsidRPr="008D7272">
        <w:rPr>
          <w:rFonts w:ascii="Calibri" w:hAnsi="Calibri" w:cs="Calibri"/>
          <w:sz w:val="28"/>
          <w:szCs w:val="28"/>
        </w:rPr>
        <w:t xml:space="preserve"> boxes in the table below – you will be asked for further detail on these topics later in the protocol form:</w:t>
      </w:r>
    </w:p>
    <w:p w14:paraId="11BAA5EA" w14:textId="77777777" w:rsidR="00972E97" w:rsidRPr="008D7272" w:rsidRDefault="00972E97" w:rsidP="00972E97">
      <w:pPr>
        <w:pStyle w:val="Default"/>
        <w:rPr>
          <w:rFonts w:ascii="Calibri" w:hAnsi="Calibri" w:cs="Calibri"/>
        </w:rPr>
      </w:pPr>
    </w:p>
    <w:tbl>
      <w:tblPr>
        <w:tblStyle w:val="TableGrid"/>
        <w:tblW w:w="9180" w:type="dxa"/>
        <w:tblInd w:w="-5" w:type="dxa"/>
        <w:tblLayout w:type="fixed"/>
        <w:tblLook w:val="04A0" w:firstRow="1" w:lastRow="0" w:firstColumn="1" w:lastColumn="0" w:noHBand="0" w:noVBand="1"/>
      </w:tblPr>
      <w:tblGrid>
        <w:gridCol w:w="9180"/>
      </w:tblGrid>
      <w:tr w:rsidR="00972E97" w:rsidRPr="008D7272" w14:paraId="27143183" w14:textId="77777777" w:rsidTr="004E0032">
        <w:trPr>
          <w:trHeight w:val="1898"/>
        </w:trPr>
        <w:tc>
          <w:tcPr>
            <w:tcW w:w="9180" w:type="dxa"/>
            <w:vAlign w:val="center"/>
          </w:tcPr>
          <w:p w14:paraId="407BB269" w14:textId="77777777" w:rsidR="00972E97" w:rsidRPr="005F5C7F" w:rsidRDefault="00972E97" w:rsidP="004E0032">
            <w:pPr>
              <w:pStyle w:val="Default"/>
              <w:rPr>
                <w:rFonts w:asciiTheme="minorHAnsi" w:hAnsiTheme="minorHAnsi" w:cstheme="minorHAnsi"/>
              </w:rPr>
            </w:pPr>
            <w:r w:rsidRPr="005F5C7F">
              <w:rPr>
                <w:rFonts w:asciiTheme="minorHAnsi" w:hAnsiTheme="minorHAnsi" w:cstheme="minorHAnsi"/>
              </w:rPr>
              <w:t>Indicate Vulnerable Populations to be enrolled</w:t>
            </w:r>
            <w:r>
              <w:rPr>
                <w:rFonts w:asciiTheme="minorHAnsi" w:hAnsiTheme="minorHAnsi" w:cstheme="minorHAnsi"/>
              </w:rPr>
              <w:t>:</w:t>
            </w:r>
          </w:p>
          <w:p w14:paraId="64784D05" w14:textId="77777777" w:rsidR="00972E97" w:rsidRPr="005F5C7F" w:rsidRDefault="00000000" w:rsidP="004E0032">
            <w:sdt>
              <w:sdtPr>
                <w:rPr>
                  <w:rFonts w:ascii="Calibri" w:hAnsi="Calibri" w:cs="Calibri"/>
                </w:rPr>
                <w:id w:val="1790249442"/>
                <w14:checkbox>
                  <w14:checked w14:val="0"/>
                  <w14:checkedState w14:val="2612" w14:font="MS Gothic"/>
                  <w14:uncheckedState w14:val="2610" w14:font="MS Gothic"/>
                </w14:checkbox>
              </w:sdtPr>
              <w:sdtContent>
                <w:r w:rsidR="00972E97">
                  <w:rPr>
                    <w:rFonts w:ascii="MS Gothic" w:eastAsia="MS Gothic" w:hAnsi="MS Gothic" w:cs="Calibri" w:hint="eastAsia"/>
                  </w:rPr>
                  <w:t>☐</w:t>
                </w:r>
              </w:sdtContent>
            </w:sdt>
            <w:r w:rsidR="00972E97" w:rsidRPr="008D7272">
              <w:rPr>
                <w:rFonts w:ascii="Calibri" w:hAnsi="Calibri" w:cs="Calibri"/>
              </w:rPr>
              <w:t xml:space="preserve"> Children </w:t>
            </w:r>
          </w:p>
          <w:p w14:paraId="762FA1B7" w14:textId="77777777" w:rsidR="00972E97" w:rsidRPr="008D7272" w:rsidRDefault="00000000" w:rsidP="004E0032">
            <w:pPr>
              <w:rPr>
                <w:rFonts w:ascii="Calibri" w:hAnsi="Calibri" w:cs="Calibri"/>
              </w:rPr>
            </w:pPr>
            <w:sdt>
              <w:sdtPr>
                <w:rPr>
                  <w:rFonts w:ascii="Calibri" w:hAnsi="Calibri" w:cs="Calibri"/>
                </w:rPr>
                <w:id w:val="-2131777498"/>
                <w14:checkbox>
                  <w14:checked w14:val="0"/>
                  <w14:checkedState w14:val="2612" w14:font="MS Gothic"/>
                  <w14:uncheckedState w14:val="2610" w14:font="MS Gothic"/>
                </w14:checkbox>
              </w:sdtPr>
              <w:sdtContent>
                <w:r w:rsidR="00972E97" w:rsidRPr="008D7272">
                  <w:rPr>
                    <w:rFonts w:ascii="Segoe UI Symbol" w:eastAsia="MS Gothic" w:hAnsi="Segoe UI Symbol" w:cs="Segoe UI Symbol"/>
                  </w:rPr>
                  <w:t>☐</w:t>
                </w:r>
              </w:sdtContent>
            </w:sdt>
            <w:r w:rsidR="00972E97" w:rsidRPr="008D7272">
              <w:rPr>
                <w:rFonts w:ascii="Calibri" w:hAnsi="Calibri" w:cs="Calibri"/>
              </w:rPr>
              <w:t xml:space="preserve"> </w:t>
            </w:r>
            <w:r w:rsidR="00972E97" w:rsidRPr="00050BBC">
              <w:rPr>
                <w:rFonts w:ascii="Calibri" w:hAnsi="Calibri" w:cs="Calibri"/>
              </w:rPr>
              <w:t>Adults with Impaired Decision-making Capacity</w:t>
            </w:r>
          </w:p>
          <w:p w14:paraId="1C5BCEB6" w14:textId="77777777" w:rsidR="00972E97" w:rsidRPr="008D7272" w:rsidRDefault="00000000" w:rsidP="004E0032">
            <w:pPr>
              <w:rPr>
                <w:rFonts w:ascii="Calibri" w:hAnsi="Calibri" w:cs="Calibri"/>
              </w:rPr>
            </w:pPr>
            <w:sdt>
              <w:sdtPr>
                <w:rPr>
                  <w:rFonts w:ascii="Calibri" w:hAnsi="Calibri" w:cs="Calibri"/>
                </w:rPr>
                <w:id w:val="458920531"/>
                <w14:checkbox>
                  <w14:checked w14:val="0"/>
                  <w14:checkedState w14:val="2612" w14:font="MS Gothic"/>
                  <w14:uncheckedState w14:val="2610" w14:font="MS Gothic"/>
                </w14:checkbox>
              </w:sdtPr>
              <w:sdtContent>
                <w:r w:rsidR="00972E97" w:rsidRPr="107ECB46">
                  <w:rPr>
                    <w:rFonts w:ascii="Segoe UI Symbol" w:eastAsia="MS Gothic" w:hAnsi="Segoe UI Symbol" w:cs="Segoe UI Symbol"/>
                  </w:rPr>
                  <w:t>☐</w:t>
                </w:r>
              </w:sdtContent>
            </w:sdt>
            <w:r w:rsidR="00972E97" w:rsidRPr="107ECB46">
              <w:rPr>
                <w:rFonts w:ascii="Calibri" w:hAnsi="Calibri" w:cs="Calibri"/>
              </w:rPr>
              <w:t xml:space="preserve"> Pregnant Persons(IF the research activities will affect the pregnancy or the fetus)</w:t>
            </w:r>
          </w:p>
          <w:p w14:paraId="0915DEE2" w14:textId="77777777" w:rsidR="00972E97" w:rsidRPr="005F5C7F" w:rsidRDefault="00000000" w:rsidP="004E0032">
            <w:pPr>
              <w:rPr>
                <w:rFonts w:ascii="Calibri" w:hAnsi="Calibri" w:cs="Calibri"/>
              </w:rPr>
            </w:pPr>
            <w:sdt>
              <w:sdtPr>
                <w:rPr>
                  <w:rFonts w:ascii="Calibri" w:hAnsi="Calibri" w:cs="Calibri"/>
                </w:rPr>
                <w:id w:val="-718674099"/>
                <w14:checkbox>
                  <w14:checked w14:val="0"/>
                  <w14:checkedState w14:val="2612" w14:font="MS Gothic"/>
                  <w14:uncheckedState w14:val="2610" w14:font="MS Gothic"/>
                </w14:checkbox>
              </w:sdtPr>
              <w:sdtContent>
                <w:r w:rsidR="00972E97" w:rsidRPr="008D7272">
                  <w:rPr>
                    <w:rFonts w:ascii="Segoe UI Symbol" w:eastAsia="MS Gothic" w:hAnsi="Segoe UI Symbol" w:cs="Segoe UI Symbol"/>
                  </w:rPr>
                  <w:t>☐</w:t>
                </w:r>
              </w:sdtContent>
            </w:sdt>
            <w:r w:rsidR="00972E97" w:rsidRPr="008D7272">
              <w:rPr>
                <w:rFonts w:ascii="Calibri" w:hAnsi="Calibri" w:cs="Calibri"/>
              </w:rPr>
              <w:t xml:space="preserve"> Prisoners (or other detained/paroled individuals) </w:t>
            </w:r>
          </w:p>
        </w:tc>
      </w:tr>
      <w:tr w:rsidR="00972E97" w:rsidRPr="008D7272" w14:paraId="68E0F2EE" w14:textId="77777777" w:rsidTr="004E0032">
        <w:trPr>
          <w:trHeight w:val="935"/>
        </w:trPr>
        <w:tc>
          <w:tcPr>
            <w:tcW w:w="9180" w:type="dxa"/>
            <w:vAlign w:val="center"/>
          </w:tcPr>
          <w:p w14:paraId="4CBC24EA" w14:textId="77777777" w:rsidR="00972E97" w:rsidRPr="005F5C7F" w:rsidRDefault="00000000" w:rsidP="004E0032">
            <w:pPr>
              <w:rPr>
                <w:rFonts w:asciiTheme="minorHAnsi" w:hAnsiTheme="minorHAnsi" w:cstheme="minorHAnsi"/>
                <w:sz w:val="28"/>
                <w:szCs w:val="28"/>
              </w:rPr>
            </w:pPr>
            <w:sdt>
              <w:sdtPr>
                <w:rPr>
                  <w:rFonts w:asciiTheme="minorHAnsi" w:hAnsiTheme="minorHAnsi" w:cstheme="minorHAnsi"/>
                  <w:sz w:val="28"/>
                  <w:szCs w:val="28"/>
                </w:rPr>
                <w:id w:val="848524283"/>
                <w14:checkbox>
                  <w14:checked w14:val="0"/>
                  <w14:checkedState w14:val="2612" w14:font="MS Gothic"/>
                  <w14:uncheckedState w14:val="2610" w14:font="MS Gothic"/>
                </w14:checkbox>
              </w:sdtPr>
              <w:sdtContent>
                <w:r w:rsidR="00972E97" w:rsidRPr="00594F1F">
                  <w:rPr>
                    <w:rFonts w:ascii="Segoe UI Symbol" w:eastAsia="MS Gothic" w:hAnsi="Segoe UI Symbol" w:cs="Segoe UI Symbol"/>
                    <w:sz w:val="28"/>
                    <w:szCs w:val="28"/>
                  </w:rPr>
                  <w:t>☐</w:t>
                </w:r>
              </w:sdtContent>
            </w:sdt>
            <w:r w:rsidR="00972E97">
              <w:rPr>
                <w:rFonts w:asciiTheme="minorHAnsi" w:hAnsiTheme="minorHAnsi" w:cstheme="minorHAnsi"/>
                <w:sz w:val="28"/>
                <w:szCs w:val="28"/>
              </w:rPr>
              <w:t xml:space="preserve"> </w:t>
            </w:r>
            <w:r w:rsidR="00972E97" w:rsidRPr="008D7272">
              <w:rPr>
                <w:rFonts w:ascii="Calibri" w:hAnsi="Calibri" w:cs="Calibri"/>
              </w:rPr>
              <w:t>International Research (check this box if you will collect data from individuals located outside the United States)</w:t>
            </w:r>
          </w:p>
        </w:tc>
      </w:tr>
      <w:tr w:rsidR="00972E97" w:rsidRPr="008D7272" w14:paraId="2DCE15A4" w14:textId="77777777" w:rsidTr="004E0032">
        <w:trPr>
          <w:trHeight w:val="1259"/>
        </w:trPr>
        <w:tc>
          <w:tcPr>
            <w:tcW w:w="9180" w:type="dxa"/>
            <w:vAlign w:val="center"/>
          </w:tcPr>
          <w:p w14:paraId="18D49112" w14:textId="77777777" w:rsidR="00972E97" w:rsidRPr="005F5C7F" w:rsidRDefault="00000000" w:rsidP="004E0032">
            <w:pPr>
              <w:rPr>
                <w:rFonts w:asciiTheme="minorHAnsi" w:hAnsiTheme="minorHAnsi" w:cstheme="minorHAnsi"/>
                <w:sz w:val="28"/>
                <w:szCs w:val="28"/>
              </w:rPr>
            </w:pPr>
            <w:sdt>
              <w:sdtPr>
                <w:rPr>
                  <w:rFonts w:asciiTheme="minorHAnsi" w:hAnsiTheme="minorHAnsi" w:cstheme="minorHAnsi"/>
                  <w:sz w:val="28"/>
                  <w:szCs w:val="28"/>
                </w:rPr>
                <w:id w:val="1687949637"/>
                <w14:checkbox>
                  <w14:checked w14:val="0"/>
                  <w14:checkedState w14:val="2612" w14:font="MS Gothic"/>
                  <w14:uncheckedState w14:val="2610" w14:font="MS Gothic"/>
                </w14:checkbox>
              </w:sdtPr>
              <w:sdtContent>
                <w:r w:rsidR="00972E97" w:rsidRPr="00594F1F">
                  <w:rPr>
                    <w:rFonts w:ascii="Segoe UI Symbol" w:eastAsia="MS Gothic" w:hAnsi="Segoe UI Symbol" w:cs="Segoe UI Symbol"/>
                    <w:sz w:val="28"/>
                    <w:szCs w:val="28"/>
                  </w:rPr>
                  <w:t>☐</w:t>
                </w:r>
              </w:sdtContent>
            </w:sdt>
            <w:r w:rsidR="00972E97">
              <w:rPr>
                <w:rFonts w:asciiTheme="minorHAnsi" w:hAnsiTheme="minorHAnsi" w:cstheme="minorHAnsi"/>
                <w:sz w:val="28"/>
                <w:szCs w:val="28"/>
              </w:rPr>
              <w:t xml:space="preserve"> </w:t>
            </w:r>
            <w:r w:rsidR="00972E97" w:rsidRPr="008D7272">
              <w:rPr>
                <w:rFonts w:ascii="Calibri" w:hAnsi="Calibri" w:cs="Calibri"/>
              </w:rPr>
              <w:t xml:space="preserve">Research involving external collaborators (some research activities will be carried out by individuals not employed by Northwestern or NU affiliates </w:t>
            </w:r>
            <w:r w:rsidR="00972E97">
              <w:rPr>
                <w:rFonts w:ascii="Calibri" w:hAnsi="Calibri" w:cs="Calibri"/>
              </w:rPr>
              <w:t xml:space="preserve">will carry out </w:t>
            </w:r>
            <w:r w:rsidR="00972E97" w:rsidRPr="008D7272">
              <w:rPr>
                <w:rFonts w:ascii="Calibri" w:hAnsi="Calibri" w:cs="Calibri"/>
              </w:rPr>
              <w:t>some research activities)</w:t>
            </w:r>
          </w:p>
        </w:tc>
      </w:tr>
      <w:tr w:rsidR="00972E97" w:rsidRPr="008D7272" w14:paraId="4847E930" w14:textId="77777777" w:rsidTr="004E0032">
        <w:trPr>
          <w:trHeight w:val="890"/>
        </w:trPr>
        <w:tc>
          <w:tcPr>
            <w:tcW w:w="9180" w:type="dxa"/>
            <w:vAlign w:val="center"/>
          </w:tcPr>
          <w:p w14:paraId="5620ED99" w14:textId="77777777" w:rsidR="00972E97" w:rsidRPr="005F5C7F" w:rsidRDefault="00000000" w:rsidP="004E0032">
            <w:pPr>
              <w:rPr>
                <w:rFonts w:asciiTheme="minorHAnsi" w:hAnsiTheme="minorHAnsi" w:cstheme="minorHAnsi"/>
                <w:sz w:val="28"/>
                <w:szCs w:val="28"/>
              </w:rPr>
            </w:pPr>
            <w:sdt>
              <w:sdtPr>
                <w:rPr>
                  <w:rFonts w:asciiTheme="minorHAnsi" w:hAnsiTheme="minorHAnsi" w:cstheme="minorHAnsi"/>
                  <w:sz w:val="28"/>
                  <w:szCs w:val="28"/>
                </w:rPr>
                <w:id w:val="-751199653"/>
                <w14:checkbox>
                  <w14:checked w14:val="0"/>
                  <w14:checkedState w14:val="2612" w14:font="MS Gothic"/>
                  <w14:uncheckedState w14:val="2610" w14:font="MS Gothic"/>
                </w14:checkbox>
              </w:sdtPr>
              <w:sdtContent>
                <w:r w:rsidR="00972E97">
                  <w:rPr>
                    <w:rFonts w:ascii="MS Gothic" w:eastAsia="MS Gothic" w:hAnsi="MS Gothic" w:cstheme="minorHAnsi" w:hint="eastAsia"/>
                    <w:sz w:val="28"/>
                    <w:szCs w:val="28"/>
                  </w:rPr>
                  <w:t>☐</w:t>
                </w:r>
              </w:sdtContent>
            </w:sdt>
            <w:r w:rsidR="00972E97">
              <w:rPr>
                <w:rFonts w:asciiTheme="minorHAnsi" w:hAnsiTheme="minorHAnsi" w:cstheme="minorHAnsi"/>
                <w:sz w:val="28"/>
                <w:szCs w:val="28"/>
              </w:rPr>
              <w:t xml:space="preserve"> </w:t>
            </w:r>
            <w:r w:rsidR="00972E97" w:rsidRPr="008D7272">
              <w:rPr>
                <w:rFonts w:ascii="Calibri" w:hAnsi="Calibri" w:cs="Calibri"/>
              </w:rPr>
              <w:t xml:space="preserve">Research has U.S. Federal government funding via </w:t>
            </w:r>
            <w:r w:rsidR="00972E97">
              <w:rPr>
                <w:rFonts w:ascii="Calibri" w:hAnsi="Calibri" w:cs="Calibri"/>
              </w:rPr>
              <w:t xml:space="preserve">one or more </w:t>
            </w:r>
            <w:r w:rsidR="00972E97" w:rsidRPr="008D7272">
              <w:rPr>
                <w:rFonts w:ascii="Calibri" w:hAnsi="Calibri" w:cs="Calibri"/>
              </w:rPr>
              <w:t>direct award</w:t>
            </w:r>
            <w:r w:rsidR="00972E97">
              <w:rPr>
                <w:rFonts w:ascii="Calibri" w:hAnsi="Calibri" w:cs="Calibri"/>
              </w:rPr>
              <w:t>s</w:t>
            </w:r>
            <w:r w:rsidR="00972E97" w:rsidRPr="008D7272">
              <w:rPr>
                <w:rFonts w:ascii="Calibri" w:hAnsi="Calibri" w:cs="Calibri"/>
              </w:rPr>
              <w:t xml:space="preserve"> or a sub-award (e.g., NIH, NSF, other federal </w:t>
            </w:r>
            <w:r w:rsidR="00972E97">
              <w:rPr>
                <w:rFonts w:ascii="Calibri" w:hAnsi="Calibri" w:cs="Calibri"/>
              </w:rPr>
              <w:t>a</w:t>
            </w:r>
            <w:r w:rsidR="00972E97" w:rsidRPr="008D7272">
              <w:rPr>
                <w:rFonts w:ascii="Calibri" w:hAnsi="Calibri" w:cs="Calibri"/>
              </w:rPr>
              <w:t>gencies</w:t>
            </w:r>
            <w:r w:rsidR="00972E97">
              <w:rPr>
                <w:rFonts w:ascii="Calibri" w:hAnsi="Calibri" w:cs="Calibri"/>
              </w:rPr>
              <w:t xml:space="preserve"> or </w:t>
            </w:r>
            <w:r w:rsidR="00972E97" w:rsidRPr="008D7272">
              <w:rPr>
                <w:rFonts w:ascii="Calibri" w:hAnsi="Calibri" w:cs="Calibri"/>
              </w:rPr>
              <w:t>departments)</w:t>
            </w:r>
          </w:p>
        </w:tc>
      </w:tr>
      <w:tr w:rsidR="00972E97" w:rsidRPr="008D7272" w14:paraId="71CDA56E" w14:textId="77777777" w:rsidTr="004E0032">
        <w:trPr>
          <w:trHeight w:val="890"/>
        </w:trPr>
        <w:tc>
          <w:tcPr>
            <w:tcW w:w="9180" w:type="dxa"/>
            <w:vAlign w:val="center"/>
          </w:tcPr>
          <w:p w14:paraId="09C9B1C7" w14:textId="77777777" w:rsidR="00972E97" w:rsidRDefault="00000000" w:rsidP="004E0032">
            <w:pPr>
              <w:pStyle w:val="Default"/>
              <w:rPr>
                <w:rFonts w:ascii="Calibri" w:hAnsi="Calibri" w:cs="Calibri"/>
              </w:rPr>
            </w:pPr>
            <w:sdt>
              <w:sdtPr>
                <w:rPr>
                  <w:rFonts w:asciiTheme="minorHAnsi" w:hAnsiTheme="minorHAnsi" w:cstheme="minorBidi"/>
                  <w:sz w:val="28"/>
                  <w:szCs w:val="28"/>
                </w:rPr>
                <w:id w:val="1181279068"/>
                <w:placeholder>
                  <w:docPart w:val="3757C8016B4647768396626E2FBE156F"/>
                </w:placeholder>
                <w14:checkbox>
                  <w14:checked w14:val="0"/>
                  <w14:checkedState w14:val="2612" w14:font="MS Gothic"/>
                  <w14:uncheckedState w14:val="2610" w14:font="MS Gothic"/>
                </w14:checkbox>
              </w:sdtPr>
              <w:sdtContent>
                <w:r w:rsidR="00972E97">
                  <w:rPr>
                    <w:rFonts w:ascii="MS Gothic" w:eastAsia="MS Gothic" w:hAnsi="MS Gothic" w:cstheme="minorBidi" w:hint="eastAsia"/>
                    <w:sz w:val="28"/>
                    <w:szCs w:val="28"/>
                  </w:rPr>
                  <w:t>☐</w:t>
                </w:r>
              </w:sdtContent>
            </w:sdt>
            <w:r w:rsidR="00972E97" w:rsidRPr="5A514656">
              <w:rPr>
                <w:rFonts w:asciiTheme="minorHAnsi" w:hAnsiTheme="minorHAnsi" w:cstheme="minorBidi"/>
                <w:sz w:val="28"/>
                <w:szCs w:val="28"/>
              </w:rPr>
              <w:t xml:space="preserve"> </w:t>
            </w:r>
            <w:r w:rsidR="00972E97" w:rsidRPr="5A514656">
              <w:rPr>
                <w:rFonts w:ascii="Calibri" w:hAnsi="Calibri" w:cs="Calibri"/>
              </w:rPr>
              <w:t xml:space="preserve">HIPAA-protected data (please use </w:t>
            </w:r>
            <w:r w:rsidR="00972E97" w:rsidRPr="00D92E52">
              <w:rPr>
                <w:rFonts w:ascii="Calibri" w:hAnsi="Calibri" w:cs="Calibri"/>
                <w:color w:val="000000" w:themeColor="text1"/>
              </w:rPr>
              <w:t>Social and Behavioral Protocol Template</w:t>
            </w:r>
            <w:r w:rsidR="00972E97" w:rsidRPr="00D0467C">
              <w:rPr>
                <w:rFonts w:ascii="Calibri" w:hAnsi="Calibri" w:cs="Calibri"/>
                <w:color w:val="000000" w:themeColor="text1"/>
              </w:rPr>
              <w:t xml:space="preserve"> </w:t>
            </w:r>
            <w:hyperlink r:id="rId19" w:history="1">
              <w:r w:rsidR="00972E97" w:rsidRPr="5A514656">
                <w:rPr>
                  <w:rStyle w:val="Hyperlink"/>
                  <w:rFonts w:ascii="Calibri" w:hAnsi="Calibri" w:cs="Calibri"/>
                </w:rPr>
                <w:t>Appendix B: HRP-1724</w:t>
              </w:r>
            </w:hyperlink>
            <w:r w:rsidR="00972E97" w:rsidRPr="5A514656">
              <w:rPr>
                <w:rFonts w:ascii="Calibri" w:hAnsi="Calibri" w:cs="Calibri"/>
              </w:rPr>
              <w:t>)</w:t>
            </w:r>
          </w:p>
          <w:p w14:paraId="19B5E2E2" w14:textId="77777777" w:rsidR="00972E97" w:rsidRDefault="00000000" w:rsidP="004E0032">
            <w:pPr>
              <w:rPr>
                <w:rFonts w:asciiTheme="minorHAnsi" w:hAnsiTheme="minorHAnsi" w:cstheme="minorHAnsi"/>
                <w:sz w:val="28"/>
                <w:szCs w:val="28"/>
              </w:rPr>
            </w:pPr>
            <w:sdt>
              <w:sdtPr>
                <w:rPr>
                  <w:rFonts w:asciiTheme="minorHAnsi" w:hAnsiTheme="minorHAnsi" w:cstheme="minorBidi"/>
                  <w:sz w:val="28"/>
                  <w:szCs w:val="28"/>
                </w:rPr>
                <w:id w:val="732435234"/>
                <w:placeholder>
                  <w:docPart w:val="3757C8016B4647768396626E2FBE156F"/>
                </w:placeholder>
                <w14:checkbox>
                  <w14:checked w14:val="0"/>
                  <w14:checkedState w14:val="2612" w14:font="MS Gothic"/>
                  <w14:uncheckedState w14:val="2610" w14:font="MS Gothic"/>
                </w14:checkbox>
              </w:sdtPr>
              <w:sdtContent>
                <w:r w:rsidR="00972E97">
                  <w:rPr>
                    <w:rFonts w:ascii="MS Gothic" w:eastAsia="MS Gothic" w:hAnsi="MS Gothic" w:cstheme="minorBidi" w:hint="eastAsia"/>
                    <w:sz w:val="28"/>
                    <w:szCs w:val="28"/>
                  </w:rPr>
                  <w:t>☐</w:t>
                </w:r>
              </w:sdtContent>
            </w:sdt>
            <w:r w:rsidR="00972E97" w:rsidRPr="5A514656">
              <w:rPr>
                <w:rFonts w:asciiTheme="minorHAnsi" w:hAnsiTheme="minorHAnsi" w:cstheme="minorBidi"/>
                <w:sz w:val="28"/>
                <w:szCs w:val="28"/>
              </w:rPr>
              <w:t xml:space="preserve"> </w:t>
            </w:r>
            <w:r w:rsidR="00972E97" w:rsidRPr="5A514656">
              <w:rPr>
                <w:rFonts w:ascii="Calibri" w:hAnsi="Calibri" w:cs="Calibri"/>
              </w:rPr>
              <w:t xml:space="preserve">FERPA-protected data (guidance found on </w:t>
            </w:r>
            <w:hyperlink r:id="rId20" w:anchor="tab-panel2" w:history="1">
              <w:r w:rsidR="00972E97" w:rsidRPr="5A514656">
                <w:rPr>
                  <w:rStyle w:val="Hyperlink"/>
                  <w:rFonts w:ascii="Calibri" w:hAnsi="Calibri" w:cs="Calibri"/>
                </w:rPr>
                <w:t xml:space="preserve">WORKSHEET </w:t>
              </w:r>
              <w:r w:rsidR="00972E97">
                <w:rPr>
                  <w:rStyle w:val="Hyperlink"/>
                  <w:rFonts w:ascii="Calibri" w:hAnsi="Calibri" w:cs="Calibri"/>
                </w:rPr>
                <w:t xml:space="preserve">- </w:t>
              </w:r>
              <w:r w:rsidR="00972E97" w:rsidRPr="5A514656">
                <w:rPr>
                  <w:rStyle w:val="Hyperlink"/>
                  <w:rFonts w:ascii="Calibri" w:hAnsi="Calibri" w:cs="Calibri"/>
                </w:rPr>
                <w:t>FERPA Compliance</w:t>
              </w:r>
              <w:r w:rsidR="00972E97" w:rsidRPr="00926BE2">
                <w:t xml:space="preserve"> </w:t>
              </w:r>
              <w:r w:rsidR="00972E97">
                <w:t>(</w:t>
              </w:r>
              <w:r w:rsidR="00972E97" w:rsidRPr="004972D8">
                <w:rPr>
                  <w:rStyle w:val="Hyperlink"/>
                  <w:rFonts w:ascii="Calibri" w:hAnsi="Calibri" w:cs="Calibri"/>
                </w:rPr>
                <w:t>HRP-331</w:t>
              </w:r>
              <w:r w:rsidR="00972E97" w:rsidRPr="5A514656">
                <w:rPr>
                  <w:rStyle w:val="Hyperlink"/>
                  <w:rFonts w:ascii="Calibri" w:hAnsi="Calibri" w:cs="Calibri"/>
                </w:rPr>
                <w:t>)</w:t>
              </w:r>
            </w:hyperlink>
          </w:p>
        </w:tc>
      </w:tr>
    </w:tbl>
    <w:p w14:paraId="7950690A" w14:textId="77777777" w:rsidR="00972E97" w:rsidRPr="008D7272" w:rsidRDefault="00972E97" w:rsidP="00972E97">
      <w:pPr>
        <w:pStyle w:val="Default"/>
        <w:rPr>
          <w:rFonts w:ascii="Calibri" w:hAnsi="Calibri" w:cs="Calibri"/>
        </w:rPr>
      </w:pPr>
    </w:p>
    <w:p w14:paraId="1CDA9D0C" w14:textId="77777777" w:rsidR="00972E97" w:rsidRPr="008D7272" w:rsidRDefault="00972E97" w:rsidP="00972E97">
      <w:pPr>
        <w:pStyle w:val="Default"/>
        <w:rPr>
          <w:rFonts w:ascii="Calibri" w:hAnsi="Calibri" w:cs="Calibri"/>
        </w:rPr>
      </w:pPr>
    </w:p>
    <w:p w14:paraId="09C784F1" w14:textId="77777777" w:rsidR="00972E97" w:rsidRPr="008D7272" w:rsidRDefault="00972E97" w:rsidP="00972E97">
      <w:pPr>
        <w:pStyle w:val="Heading1"/>
        <w:rPr>
          <w:rFonts w:ascii="Calibri" w:hAnsi="Calibri" w:cs="Calibri"/>
        </w:rPr>
      </w:pPr>
      <w:bookmarkStart w:id="12" w:name="_Toc494705006"/>
      <w:r w:rsidRPr="008D7272">
        <w:rPr>
          <w:rFonts w:ascii="Calibri" w:hAnsi="Calibri" w:cs="Calibri"/>
        </w:rPr>
        <w:t>Purpose and rationale of the study:</w:t>
      </w:r>
      <w:bookmarkEnd w:id="12"/>
    </w:p>
    <w:p w14:paraId="4643D224" w14:textId="77777777" w:rsidR="00972E97" w:rsidRPr="008D7272" w:rsidRDefault="00972E97" w:rsidP="00972E97">
      <w:pPr>
        <w:rPr>
          <w:rFonts w:ascii="Calibri" w:hAnsi="Calibri" w:cs="Calibri"/>
        </w:rPr>
      </w:pPr>
    </w:p>
    <w:tbl>
      <w:tblPr>
        <w:tblStyle w:val="TableGrid"/>
        <w:tblW w:w="9180" w:type="dxa"/>
        <w:tblInd w:w="-5" w:type="dxa"/>
        <w:tblLook w:val="04A0" w:firstRow="1" w:lastRow="0" w:firstColumn="1" w:lastColumn="0" w:noHBand="0" w:noVBand="1"/>
      </w:tblPr>
      <w:tblGrid>
        <w:gridCol w:w="9180"/>
      </w:tblGrid>
      <w:tr w:rsidR="00972E97" w:rsidRPr="008D7272" w14:paraId="2C5950F6" w14:textId="77777777" w:rsidTr="004E0032">
        <w:trPr>
          <w:trHeight w:val="647"/>
        </w:trPr>
        <w:tc>
          <w:tcPr>
            <w:tcW w:w="9180" w:type="dxa"/>
          </w:tcPr>
          <w:p w14:paraId="32E17895" w14:textId="77777777" w:rsidR="00972E97" w:rsidRDefault="00972E97" w:rsidP="004E0032">
            <w:pPr>
              <w:rPr>
                <w:rFonts w:ascii="Calibri" w:hAnsi="Calibri" w:cs="Calibri"/>
                <w:iCs/>
              </w:rPr>
            </w:pPr>
            <w:r w:rsidRPr="008D7272">
              <w:rPr>
                <w:rFonts w:ascii="Calibri" w:hAnsi="Calibri" w:cs="Calibri"/>
                <w:iCs/>
              </w:rPr>
              <w:t xml:space="preserve">State the purpose of your study. Please also describe specific aims or objectives, or research questions that will guide your study.  </w:t>
            </w:r>
          </w:p>
          <w:p w14:paraId="0EDBCD3D" w14:textId="77777777" w:rsidR="00972E97" w:rsidRDefault="00972E97" w:rsidP="004E0032">
            <w:pPr>
              <w:rPr>
                <w:rFonts w:ascii="Calibri" w:hAnsi="Calibri" w:cs="Calibri"/>
                <w:iCs/>
              </w:rPr>
            </w:pPr>
          </w:p>
          <w:p w14:paraId="215D6039" w14:textId="77777777" w:rsidR="00972E97" w:rsidRPr="008D7272" w:rsidRDefault="00972E97" w:rsidP="004E0032">
            <w:pPr>
              <w:rPr>
                <w:rFonts w:ascii="Calibri" w:hAnsi="Calibri" w:cs="Calibri"/>
              </w:rPr>
            </w:pPr>
            <w:r w:rsidRPr="008D7272">
              <w:rPr>
                <w:rFonts w:ascii="Calibri" w:hAnsi="Calibri" w:cs="Calibri"/>
                <w:iCs/>
              </w:rPr>
              <w:t>Explain briefly how the data you plan to collect ties in with your research questions – toward what ends are you collecting the data</w:t>
            </w:r>
            <w:r>
              <w:rPr>
                <w:rFonts w:ascii="Calibri" w:hAnsi="Calibri" w:cs="Calibri"/>
                <w:iCs/>
              </w:rPr>
              <w:t>,</w:t>
            </w:r>
            <w:r w:rsidRPr="008D7272">
              <w:rPr>
                <w:rFonts w:ascii="Calibri" w:hAnsi="Calibri" w:cs="Calibri"/>
                <w:iCs/>
              </w:rPr>
              <w:t xml:space="preserve"> and how those data connect to the research questions you seek to answer. </w:t>
            </w:r>
            <w:r w:rsidRPr="008D7272">
              <w:rPr>
                <w:rFonts w:ascii="Calibri" w:hAnsi="Calibri" w:cs="Calibri"/>
              </w:rPr>
              <w:t>Provide the scientific or scholarly background</w:t>
            </w:r>
            <w:r>
              <w:rPr>
                <w:rFonts w:ascii="Calibri" w:hAnsi="Calibri" w:cs="Calibri"/>
              </w:rPr>
              <w:t>, rationale</w:t>
            </w:r>
            <w:r w:rsidRPr="008D7272">
              <w:rPr>
                <w:rFonts w:ascii="Calibri" w:hAnsi="Calibri" w:cs="Calibri"/>
              </w:rPr>
              <w:t>, and significance of the proposed research based on the existing literature and how it will add to existing knowledge.</w:t>
            </w:r>
          </w:p>
          <w:p w14:paraId="164133FD" w14:textId="77777777" w:rsidR="00972E97" w:rsidRPr="008D7272" w:rsidRDefault="00972E97" w:rsidP="004E0032">
            <w:pPr>
              <w:pStyle w:val="Default"/>
              <w:rPr>
                <w:rFonts w:ascii="Calibri" w:hAnsi="Calibri" w:cs="Calibri"/>
              </w:rPr>
            </w:pPr>
          </w:p>
          <w:p w14:paraId="10F9F46D" w14:textId="77777777" w:rsidR="00972E97" w:rsidRDefault="00972E97" w:rsidP="004E0032">
            <w:pPr>
              <w:pStyle w:val="Default"/>
              <w:rPr>
                <w:rFonts w:ascii="Calibri" w:hAnsi="Calibri" w:cs="Calibri"/>
              </w:rPr>
            </w:pPr>
            <w:r w:rsidRPr="008D7272">
              <w:rPr>
                <w:rFonts w:ascii="Calibri" w:hAnsi="Calibri" w:cs="Calibri"/>
              </w:rPr>
              <w:t xml:space="preserve">If your study will have multiple phases or sequential aims, please describe the purpose of each phase and whether you are only seeking IRB approval for certain phases of the study at this time. </w:t>
            </w:r>
            <w:r>
              <w:rPr>
                <w:rFonts w:ascii="Calibri" w:hAnsi="Calibri" w:cs="Calibri"/>
              </w:rPr>
              <w:t>For example, i</w:t>
            </w:r>
            <w:r w:rsidRPr="008D7272">
              <w:rPr>
                <w:rFonts w:ascii="Calibri" w:hAnsi="Calibri" w:cs="Calibri"/>
              </w:rPr>
              <w:t>f the initial phase of your study will involve preliminary activities such as literature review, please make that clear.</w:t>
            </w:r>
          </w:p>
          <w:p w14:paraId="2F676BC8" w14:textId="77777777" w:rsidR="00F1063B" w:rsidRDefault="00F1063B" w:rsidP="004E0032">
            <w:pPr>
              <w:pStyle w:val="Default"/>
              <w:rPr>
                <w:rFonts w:ascii="Calibri" w:hAnsi="Calibri" w:cs="Calibri"/>
              </w:rPr>
            </w:pPr>
          </w:p>
          <w:p w14:paraId="5E743D1C" w14:textId="5E9D86BC" w:rsidR="00F1063B" w:rsidRPr="008D7272" w:rsidRDefault="00F1063B" w:rsidP="004E0032">
            <w:pPr>
              <w:pStyle w:val="Default"/>
              <w:rPr>
                <w:rFonts w:ascii="Calibri" w:hAnsi="Calibri" w:cs="Calibri"/>
              </w:rPr>
            </w:pPr>
            <w:r>
              <w:rPr>
                <w:rFonts w:ascii="Calibri" w:hAnsi="Calibri" w:cs="Calibri"/>
              </w:rPr>
              <w:t>It is recommended that this section be succinct and kept to under two-pages.</w:t>
            </w:r>
          </w:p>
        </w:tc>
      </w:tr>
    </w:tbl>
    <w:p w14:paraId="4CD7AC72" w14:textId="77777777" w:rsidR="00972E97" w:rsidRPr="008D7272" w:rsidRDefault="00972E97" w:rsidP="00972E97">
      <w:pPr>
        <w:pStyle w:val="Heading1"/>
        <w:rPr>
          <w:rFonts w:ascii="Calibri" w:hAnsi="Calibri" w:cs="Calibri"/>
        </w:rPr>
      </w:pPr>
      <w:bookmarkStart w:id="13" w:name="_Toc494705010"/>
      <w:r w:rsidRPr="008D7272">
        <w:rPr>
          <w:rFonts w:ascii="Calibri" w:hAnsi="Calibri" w:cs="Calibri"/>
        </w:rPr>
        <w:lastRenderedPageBreak/>
        <w:t>Enrollment Criteria (who can be in your study and who would not be eligible to participate in your study):</w:t>
      </w:r>
    </w:p>
    <w:p w14:paraId="08FF7872" w14:textId="77777777" w:rsidR="00972E97" w:rsidRPr="008D7272" w:rsidRDefault="00972E97" w:rsidP="00972E97">
      <w:pPr>
        <w:rPr>
          <w:rFonts w:ascii="Calibri" w:hAnsi="Calibri" w:cs="Calibri"/>
        </w:rPr>
      </w:pPr>
    </w:p>
    <w:tbl>
      <w:tblPr>
        <w:tblStyle w:val="TableGrid"/>
        <w:tblW w:w="9090" w:type="dxa"/>
        <w:tblInd w:w="-5" w:type="dxa"/>
        <w:tblLook w:val="04A0" w:firstRow="1" w:lastRow="0" w:firstColumn="1" w:lastColumn="0" w:noHBand="0" w:noVBand="1"/>
      </w:tblPr>
      <w:tblGrid>
        <w:gridCol w:w="9090"/>
      </w:tblGrid>
      <w:tr w:rsidR="00972E97" w:rsidRPr="008D7272" w14:paraId="5C0AE962" w14:textId="77777777" w:rsidTr="004E0032">
        <w:tc>
          <w:tcPr>
            <w:tcW w:w="9090" w:type="dxa"/>
          </w:tcPr>
          <w:p w14:paraId="4BBC5786" w14:textId="77777777" w:rsidR="00972E97" w:rsidRPr="008D7272" w:rsidRDefault="00972E97" w:rsidP="004E0032">
            <w:pPr>
              <w:pStyle w:val="NoSpacing"/>
              <w:rPr>
                <w:rFonts w:ascii="Calibri" w:hAnsi="Calibri" w:cs="Calibri"/>
              </w:rPr>
            </w:pPr>
            <w:r w:rsidRPr="008D7272">
              <w:rPr>
                <w:rFonts w:ascii="Calibri" w:hAnsi="Calibri" w:cs="Calibri"/>
              </w:rPr>
              <w:t xml:space="preserve">Briefly describe the inclusion/exclusion criteria (age range, gender, language, etc.) that define the participants you plan to include in your study population.  </w:t>
            </w:r>
          </w:p>
          <w:p w14:paraId="13768CAB" w14:textId="77777777" w:rsidR="00972E97" w:rsidRPr="008D7272" w:rsidRDefault="00972E97" w:rsidP="004E0032">
            <w:pPr>
              <w:pStyle w:val="NoSpacing"/>
              <w:rPr>
                <w:rFonts w:ascii="Calibri" w:hAnsi="Calibri" w:cs="Calibri"/>
              </w:rPr>
            </w:pPr>
          </w:p>
          <w:p w14:paraId="45FF3F8E" w14:textId="77777777" w:rsidR="00972E97" w:rsidRPr="008D7272" w:rsidRDefault="00972E97" w:rsidP="004E0032">
            <w:pPr>
              <w:pStyle w:val="NoSpacing"/>
              <w:rPr>
                <w:rFonts w:ascii="Calibri" w:hAnsi="Calibri" w:cs="Calibri"/>
              </w:rPr>
            </w:pPr>
            <w:r w:rsidRPr="008D7272">
              <w:rPr>
                <w:rFonts w:ascii="Calibri" w:hAnsi="Calibri" w:cs="Calibri"/>
              </w:rPr>
              <w:t>Indicate whether you will include any vulnerable populations. You may not include these populations as participants in your research unless you indicate this in your inclusion criteria</w:t>
            </w:r>
            <w:r>
              <w:rPr>
                <w:rFonts w:ascii="Calibri" w:hAnsi="Calibri" w:cs="Calibri"/>
              </w:rPr>
              <w:t>:</w:t>
            </w:r>
          </w:p>
          <w:p w14:paraId="6C3616B5" w14:textId="77777777" w:rsidR="00972E97" w:rsidRPr="008D7272" w:rsidRDefault="00972E97" w:rsidP="004E0032">
            <w:pPr>
              <w:pStyle w:val="ListParagraph"/>
              <w:numPr>
                <w:ilvl w:val="0"/>
                <w:numId w:val="21"/>
              </w:numPr>
              <w:spacing w:before="120" w:after="120"/>
              <w:ind w:left="720"/>
              <w:rPr>
                <w:rFonts w:ascii="Calibri" w:hAnsi="Calibri" w:cs="Calibri"/>
                <w:iCs/>
              </w:rPr>
            </w:pPr>
            <w:r w:rsidRPr="008D7272">
              <w:rPr>
                <w:rFonts w:ascii="Calibri" w:hAnsi="Calibri" w:cs="Calibri"/>
                <w:iCs/>
              </w:rPr>
              <w:t>Adults unable to consent/</w:t>
            </w:r>
            <w:r w:rsidRPr="00050BBC">
              <w:rPr>
                <w:rFonts w:ascii="Calibri" w:hAnsi="Calibri" w:cs="Calibri"/>
                <w:iCs/>
              </w:rPr>
              <w:t>Adults with Impaired Decision-making Capacity</w:t>
            </w:r>
          </w:p>
          <w:p w14:paraId="7211FBB6" w14:textId="77777777" w:rsidR="00972E97" w:rsidRPr="008D7272" w:rsidRDefault="00972E97" w:rsidP="004E0032">
            <w:pPr>
              <w:pStyle w:val="ListParagraph"/>
              <w:numPr>
                <w:ilvl w:val="0"/>
                <w:numId w:val="21"/>
              </w:numPr>
              <w:spacing w:before="120" w:after="120"/>
              <w:ind w:left="720"/>
              <w:rPr>
                <w:rFonts w:ascii="Calibri" w:hAnsi="Calibri" w:cs="Calibri"/>
                <w:iCs/>
              </w:rPr>
            </w:pPr>
            <w:r w:rsidRPr="008D7272">
              <w:rPr>
                <w:rFonts w:ascii="Calibri" w:hAnsi="Calibri" w:cs="Calibri"/>
                <w:iCs/>
              </w:rPr>
              <w:t>Individuals who are not yet adults (</w:t>
            </w:r>
            <w:r w:rsidRPr="008D7272">
              <w:rPr>
                <w:rFonts w:ascii="Calibri" w:hAnsi="Calibri" w:cs="Calibri"/>
                <w:b/>
                <w:iCs/>
              </w:rPr>
              <w:t xml:space="preserve">specify </w:t>
            </w:r>
            <w:r>
              <w:rPr>
                <w:rFonts w:ascii="Calibri" w:hAnsi="Calibri" w:cs="Calibri"/>
                <w:b/>
                <w:iCs/>
              </w:rPr>
              <w:t xml:space="preserve">the </w:t>
            </w:r>
            <w:r w:rsidRPr="008D7272">
              <w:rPr>
                <w:rFonts w:ascii="Calibri" w:hAnsi="Calibri" w:cs="Calibri"/>
                <w:b/>
                <w:iCs/>
              </w:rPr>
              <w:t xml:space="preserve">exact age range of children </w:t>
            </w:r>
            <w:r>
              <w:rPr>
                <w:rFonts w:ascii="Calibri" w:hAnsi="Calibri" w:cs="Calibri"/>
                <w:b/>
                <w:iCs/>
              </w:rPr>
              <w:t xml:space="preserve">you plan </w:t>
            </w:r>
            <w:r w:rsidRPr="008D7272">
              <w:rPr>
                <w:rFonts w:ascii="Calibri" w:hAnsi="Calibri" w:cs="Calibri"/>
                <w:b/>
                <w:iCs/>
              </w:rPr>
              <w:t>to enroll</w:t>
            </w:r>
            <w:r w:rsidRPr="008D7272">
              <w:rPr>
                <w:rFonts w:ascii="Calibri" w:hAnsi="Calibri" w:cs="Calibri"/>
                <w:iCs/>
              </w:rPr>
              <w:t>)</w:t>
            </w:r>
          </w:p>
          <w:p w14:paraId="36F26CEE" w14:textId="77777777" w:rsidR="00972E97" w:rsidRPr="008D7272" w:rsidRDefault="00972E97" w:rsidP="004E0032">
            <w:pPr>
              <w:pStyle w:val="ListParagraph"/>
              <w:numPr>
                <w:ilvl w:val="0"/>
                <w:numId w:val="21"/>
              </w:numPr>
              <w:spacing w:before="120" w:after="120"/>
              <w:ind w:left="720"/>
              <w:rPr>
                <w:rFonts w:ascii="Calibri" w:hAnsi="Calibri" w:cs="Calibri"/>
              </w:rPr>
            </w:pPr>
            <w:r w:rsidRPr="107ECB46">
              <w:rPr>
                <w:rFonts w:ascii="Calibri" w:hAnsi="Calibri" w:cs="Calibri"/>
              </w:rPr>
              <w:t>Pregnant persons (where the activities of the research may affect the pregnancy or the fetus)</w:t>
            </w:r>
          </w:p>
          <w:p w14:paraId="0D49AB06" w14:textId="77777777" w:rsidR="00972E97" w:rsidRPr="008D7272" w:rsidRDefault="00972E97" w:rsidP="004E0032">
            <w:pPr>
              <w:pStyle w:val="ListParagraph"/>
              <w:numPr>
                <w:ilvl w:val="0"/>
                <w:numId w:val="21"/>
              </w:numPr>
              <w:spacing w:before="120" w:after="120"/>
              <w:ind w:left="720"/>
              <w:rPr>
                <w:rFonts w:ascii="Calibri" w:hAnsi="Calibri" w:cs="Calibri"/>
              </w:rPr>
            </w:pPr>
            <w:r w:rsidRPr="008D7272">
              <w:rPr>
                <w:rFonts w:ascii="Calibri" w:hAnsi="Calibri" w:cs="Calibri"/>
                <w:iCs/>
              </w:rPr>
              <w:t>Prisoners or other detained individuals</w:t>
            </w:r>
            <w:r w:rsidRPr="008D7272">
              <w:rPr>
                <w:rFonts w:ascii="Calibri" w:hAnsi="Calibri" w:cs="Calibri"/>
                <w:iCs/>
              </w:rPr>
              <w:br/>
            </w:r>
          </w:p>
          <w:p w14:paraId="5E32C05F" w14:textId="77777777" w:rsidR="00972E97" w:rsidRPr="008D7272" w:rsidRDefault="00972E97" w:rsidP="004E0032">
            <w:pPr>
              <w:spacing w:before="120" w:after="120"/>
              <w:rPr>
                <w:rFonts w:ascii="Calibri" w:hAnsi="Calibri" w:cs="Calibri"/>
              </w:rPr>
            </w:pPr>
            <w:r w:rsidRPr="107ECB46">
              <w:rPr>
                <w:rFonts w:ascii="Tahoma" w:hAnsi="Tahoma" w:cs="Tahoma"/>
              </w:rPr>
              <w:t>⁎</w:t>
            </w:r>
            <w:r w:rsidRPr="107ECB46">
              <w:rPr>
                <w:rFonts w:ascii="Calibri" w:hAnsi="Calibri" w:cs="Calibri"/>
              </w:rPr>
              <w:t xml:space="preserve"> </w:t>
            </w:r>
            <w:r w:rsidRPr="107ECB46">
              <w:rPr>
                <w:rFonts w:ascii="Calibri" w:hAnsi="Calibri" w:cs="Calibri"/>
                <w:b/>
                <w:bCs/>
              </w:rPr>
              <w:t>Undergraduate Student Researchers Only</w:t>
            </w:r>
            <w:r w:rsidRPr="107ECB46">
              <w:rPr>
                <w:rFonts w:ascii="Calibri" w:hAnsi="Calibri" w:cs="Calibri"/>
              </w:rPr>
              <w:t xml:space="preserve">: It is unlikely that the IRB office would approve undergraduate researchers doing an independent project that plans to enroll prisoners, pregnant persons (if the research activities may affect the pregnancy or the fetus), children, or adults with impaired decision-making capacity as target populations. </w:t>
            </w:r>
          </w:p>
        </w:tc>
      </w:tr>
    </w:tbl>
    <w:p w14:paraId="29A82B85" w14:textId="77777777" w:rsidR="00972E97" w:rsidRPr="008D7272" w:rsidRDefault="00972E97" w:rsidP="00972E97">
      <w:pPr>
        <w:pStyle w:val="Default"/>
        <w:ind w:left="720"/>
        <w:rPr>
          <w:rFonts w:ascii="Calibri" w:hAnsi="Calibri" w:cs="Calibri"/>
        </w:rPr>
      </w:pPr>
    </w:p>
    <w:p w14:paraId="339A5BC4" w14:textId="77777777" w:rsidR="00972E97" w:rsidRPr="006702C5" w:rsidRDefault="00972E97" w:rsidP="00972E97">
      <w:pPr>
        <w:pStyle w:val="Heading1"/>
        <w:rPr>
          <w:rFonts w:asciiTheme="minorHAnsi" w:hAnsiTheme="minorHAnsi" w:cstheme="minorHAnsi"/>
          <w:bCs/>
        </w:rPr>
      </w:pPr>
      <w:r w:rsidRPr="008D7272">
        <w:rPr>
          <w:rFonts w:ascii="Calibri" w:hAnsi="Calibri" w:cs="Calibri"/>
          <w:bCs/>
        </w:rPr>
        <w:t>Sam</w:t>
      </w:r>
      <w:r w:rsidRPr="006702C5">
        <w:rPr>
          <w:rFonts w:asciiTheme="minorHAnsi" w:hAnsiTheme="minorHAnsi" w:cstheme="minorHAnsi"/>
          <w:bCs/>
        </w:rPr>
        <w:t>ple Size:</w:t>
      </w:r>
    </w:p>
    <w:p w14:paraId="43BF4EDC" w14:textId="77777777" w:rsidR="00972E97" w:rsidRPr="006702C5" w:rsidRDefault="00972E97" w:rsidP="00972E97">
      <w:pPr>
        <w:pStyle w:val="Default"/>
        <w:rPr>
          <w:rFonts w:asciiTheme="minorHAnsi" w:hAnsiTheme="minorHAnsi" w:cstheme="minorHAnsi"/>
        </w:rPr>
      </w:pPr>
    </w:p>
    <w:tbl>
      <w:tblPr>
        <w:tblStyle w:val="TableGrid"/>
        <w:tblW w:w="9090" w:type="dxa"/>
        <w:tblInd w:w="-5" w:type="dxa"/>
        <w:tblLook w:val="04A0" w:firstRow="1" w:lastRow="0" w:firstColumn="1" w:lastColumn="0" w:noHBand="0" w:noVBand="1"/>
      </w:tblPr>
      <w:tblGrid>
        <w:gridCol w:w="9090"/>
      </w:tblGrid>
      <w:tr w:rsidR="00972E97" w:rsidRPr="00353819" w14:paraId="4F871B42" w14:textId="77777777" w:rsidTr="004E0032">
        <w:trPr>
          <w:trHeight w:val="1745"/>
        </w:trPr>
        <w:tc>
          <w:tcPr>
            <w:tcW w:w="9090" w:type="dxa"/>
          </w:tcPr>
          <w:p w14:paraId="1D4133E7" w14:textId="77777777" w:rsidR="00972E97" w:rsidRPr="006702C5" w:rsidRDefault="00972E97" w:rsidP="004E0032">
            <w:pPr>
              <w:rPr>
                <w:rFonts w:asciiTheme="minorHAnsi" w:hAnsiTheme="minorHAnsi" w:cstheme="minorHAnsi"/>
                <w:iCs/>
              </w:rPr>
            </w:pPr>
            <w:r w:rsidRPr="006702C5">
              <w:rPr>
                <w:rFonts w:asciiTheme="minorHAnsi" w:hAnsiTheme="minorHAnsi" w:cstheme="minorHAnsi"/>
                <w:iCs/>
              </w:rPr>
              <w:t>Briefly describe the anticipated total number of participants. If there will be multiple study sub-groups, describe how many participants you plan to enroll in each sub-group.</w:t>
            </w:r>
          </w:p>
          <w:p w14:paraId="6970E08F" w14:textId="77777777" w:rsidR="00972E97" w:rsidRPr="006702C5" w:rsidRDefault="00972E97" w:rsidP="004E0032">
            <w:pPr>
              <w:rPr>
                <w:rFonts w:asciiTheme="minorHAnsi" w:hAnsiTheme="minorHAnsi" w:cstheme="minorHAnsi"/>
                <w:iCs/>
              </w:rPr>
            </w:pPr>
          </w:p>
          <w:p w14:paraId="2A63BE45" w14:textId="77777777" w:rsidR="00972E97" w:rsidRPr="006702C5" w:rsidRDefault="00972E97" w:rsidP="004E0032">
            <w:pPr>
              <w:rPr>
                <w:rFonts w:asciiTheme="minorHAnsi" w:hAnsiTheme="minorHAnsi" w:cstheme="minorHAnsi"/>
                <w:iCs/>
              </w:rPr>
            </w:pPr>
            <w:r w:rsidRPr="006702C5">
              <w:rPr>
                <w:rFonts w:asciiTheme="minorHAnsi" w:hAnsiTheme="minorHAnsi" w:cstheme="minorHAnsi"/>
                <w:iCs/>
              </w:rPr>
              <w:t xml:space="preserve">Justify the sample size – explain why this number of participants is needed to answer your research questions. </w:t>
            </w:r>
          </w:p>
        </w:tc>
      </w:tr>
    </w:tbl>
    <w:p w14:paraId="0D2D83AE" w14:textId="77777777" w:rsidR="00972E97" w:rsidRPr="006702C5" w:rsidRDefault="00972E97" w:rsidP="00972E97">
      <w:pPr>
        <w:pStyle w:val="Heading1"/>
        <w:numPr>
          <w:ilvl w:val="0"/>
          <w:numId w:val="0"/>
        </w:numPr>
        <w:ind w:left="720"/>
        <w:rPr>
          <w:rFonts w:asciiTheme="minorHAnsi" w:hAnsiTheme="minorHAnsi" w:cstheme="minorHAnsi"/>
        </w:rPr>
      </w:pPr>
    </w:p>
    <w:p w14:paraId="26214F61" w14:textId="77777777" w:rsidR="00972E97" w:rsidRPr="006702C5" w:rsidRDefault="00972E97" w:rsidP="00972E97">
      <w:pPr>
        <w:pStyle w:val="Default"/>
        <w:rPr>
          <w:rFonts w:asciiTheme="minorHAnsi" w:hAnsiTheme="minorHAnsi" w:cstheme="minorHAnsi"/>
          <w:sz w:val="28"/>
          <w:szCs w:val="28"/>
        </w:rPr>
      </w:pPr>
    </w:p>
    <w:p w14:paraId="66EEF34F" w14:textId="77777777" w:rsidR="00972E97" w:rsidRPr="006702C5" w:rsidRDefault="00972E97" w:rsidP="00972E97">
      <w:pPr>
        <w:pStyle w:val="Heading1"/>
        <w:rPr>
          <w:rFonts w:asciiTheme="minorHAnsi" w:hAnsiTheme="minorHAnsi" w:cstheme="minorHAnsi"/>
        </w:rPr>
      </w:pPr>
      <w:r w:rsidRPr="006702C5">
        <w:rPr>
          <w:rFonts w:asciiTheme="minorHAnsi" w:hAnsiTheme="minorHAnsi" w:cstheme="minorHAnsi"/>
        </w:rPr>
        <w:t>Recruitment and Screening Methods:</w:t>
      </w:r>
    </w:p>
    <w:p w14:paraId="77F90AF1" w14:textId="77777777" w:rsidR="00972E97" w:rsidRPr="006702C5" w:rsidRDefault="00972E97" w:rsidP="00972E97">
      <w:pPr>
        <w:rPr>
          <w:rFonts w:asciiTheme="minorHAnsi" w:hAnsiTheme="minorHAnsi" w:cstheme="minorHAnsi"/>
        </w:rPr>
      </w:pPr>
    </w:p>
    <w:tbl>
      <w:tblPr>
        <w:tblStyle w:val="TableGrid"/>
        <w:tblW w:w="9090" w:type="dxa"/>
        <w:tblInd w:w="-5" w:type="dxa"/>
        <w:tblLook w:val="04A0" w:firstRow="1" w:lastRow="0" w:firstColumn="1" w:lastColumn="0" w:noHBand="0" w:noVBand="1"/>
      </w:tblPr>
      <w:tblGrid>
        <w:gridCol w:w="9090"/>
      </w:tblGrid>
      <w:tr w:rsidR="00972E97" w:rsidRPr="00353819" w14:paraId="36F69E62" w14:textId="77777777" w:rsidTr="004E0032">
        <w:trPr>
          <w:trHeight w:val="2195"/>
        </w:trPr>
        <w:tc>
          <w:tcPr>
            <w:tcW w:w="9090" w:type="dxa"/>
          </w:tcPr>
          <w:p w14:paraId="2825B950"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 xml:space="preserve">Be specific and spell out for the IRB how the recruitment process and any eligibility screening procedures will occur. Your recruitment plan should incorporate methods that specifically address and detail how potential participants from particular racial and ethnic groups/under-represented populations (with respect to the study) will be recruited. This is to ensure that the recruitment plan is inclusive and representative of the eligible population within the location at which the research is being conducted, and considers the impact of the research on all such populations. </w:t>
            </w:r>
          </w:p>
          <w:p w14:paraId="4A42EBFB" w14:textId="77777777" w:rsidR="00972E97" w:rsidRPr="006702C5" w:rsidRDefault="00972E97" w:rsidP="004E0032">
            <w:pPr>
              <w:pStyle w:val="NoSpacing"/>
              <w:rPr>
                <w:rFonts w:asciiTheme="minorHAnsi" w:hAnsiTheme="minorHAnsi" w:cstheme="minorHAnsi"/>
              </w:rPr>
            </w:pPr>
          </w:p>
          <w:p w14:paraId="0463E5B0"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lastRenderedPageBreak/>
              <w:t xml:space="preserve">If your study team would like support related to diversity efforts, please see the Fostering Accessibility and Inclusivity in Research website or reach out to the social and behavioral research team. See: </w:t>
            </w:r>
            <w:hyperlink r:id="rId21" w:history="1">
              <w:r w:rsidRPr="009A29DD">
                <w:rPr>
                  <w:rStyle w:val="Hyperlink"/>
                  <w:rFonts w:asciiTheme="minorHAnsi" w:hAnsiTheme="minorHAnsi" w:cstheme="minorHAnsi"/>
                </w:rPr>
                <w:t>https://irb.northwestern.edu/about/fair/</w:t>
              </w:r>
            </w:hyperlink>
          </w:p>
          <w:p w14:paraId="076F3AD4" w14:textId="77777777" w:rsidR="00972E97" w:rsidRPr="006702C5" w:rsidRDefault="00972E97" w:rsidP="004E0032">
            <w:pPr>
              <w:pStyle w:val="NoSpacing"/>
              <w:rPr>
                <w:rFonts w:asciiTheme="minorHAnsi" w:hAnsiTheme="minorHAnsi" w:cstheme="minorHAnsi"/>
                <w:b/>
              </w:rPr>
            </w:pPr>
          </w:p>
          <w:p w14:paraId="513078BC" w14:textId="77777777" w:rsidR="00972E97" w:rsidRPr="006702C5" w:rsidRDefault="00972E97" w:rsidP="004E0032">
            <w:pPr>
              <w:pStyle w:val="NoSpacing"/>
              <w:rPr>
                <w:rFonts w:asciiTheme="minorHAnsi" w:hAnsiTheme="minorHAnsi" w:cstheme="minorHAnsi"/>
                <w:b/>
              </w:rPr>
            </w:pPr>
            <w:r w:rsidRPr="006702C5">
              <w:rPr>
                <w:rFonts w:asciiTheme="minorHAnsi" w:hAnsiTheme="minorHAnsi" w:cstheme="minorHAnsi"/>
                <w:b/>
              </w:rPr>
              <w:t>Explain step-by-step:</w:t>
            </w:r>
          </w:p>
          <w:p w14:paraId="4B949418" w14:textId="77777777" w:rsidR="00972E97" w:rsidRPr="006702C5" w:rsidRDefault="00972E97" w:rsidP="004E0032">
            <w:pPr>
              <w:pStyle w:val="NoSpacing"/>
              <w:numPr>
                <w:ilvl w:val="0"/>
                <w:numId w:val="37"/>
              </w:numPr>
              <w:rPr>
                <w:rFonts w:asciiTheme="minorHAnsi" w:hAnsiTheme="minorHAnsi" w:cstheme="minorHAnsi"/>
                <w:b/>
                <w:bCs/>
              </w:rPr>
            </w:pPr>
            <w:r w:rsidRPr="006702C5">
              <w:rPr>
                <w:rFonts w:asciiTheme="minorHAnsi" w:hAnsiTheme="minorHAnsi" w:cstheme="minorHAnsi"/>
                <w:b/>
                <w:bCs/>
              </w:rPr>
              <w:t>How you will locate individuals who might be eligible to participate in your study;</w:t>
            </w:r>
          </w:p>
          <w:p w14:paraId="1E0247B8" w14:textId="77777777" w:rsidR="00972E97" w:rsidRPr="006702C5" w:rsidRDefault="00972E97" w:rsidP="004E0032">
            <w:pPr>
              <w:pStyle w:val="NoSpacing"/>
              <w:numPr>
                <w:ilvl w:val="0"/>
                <w:numId w:val="37"/>
              </w:numPr>
              <w:rPr>
                <w:rFonts w:asciiTheme="minorHAnsi" w:hAnsiTheme="minorHAnsi" w:cstheme="minorHAnsi"/>
                <w:b/>
                <w:bCs/>
              </w:rPr>
            </w:pPr>
            <w:r w:rsidRPr="006702C5">
              <w:rPr>
                <w:rFonts w:asciiTheme="minorHAnsi" w:hAnsiTheme="minorHAnsi" w:cstheme="minorHAnsi"/>
                <w:b/>
                <w:bCs/>
              </w:rPr>
              <w:t xml:space="preserve">How, where, and when you will contact people who might be eligible to participate in your study; and </w:t>
            </w:r>
          </w:p>
          <w:p w14:paraId="58862001" w14:textId="77777777" w:rsidR="00972E97" w:rsidRPr="006702C5" w:rsidRDefault="00972E97" w:rsidP="004E0032">
            <w:pPr>
              <w:pStyle w:val="NoSpacing"/>
              <w:numPr>
                <w:ilvl w:val="0"/>
                <w:numId w:val="37"/>
              </w:numPr>
              <w:rPr>
                <w:rFonts w:asciiTheme="minorHAnsi" w:hAnsiTheme="minorHAnsi" w:cstheme="minorHAnsi"/>
                <w:b/>
                <w:bCs/>
              </w:rPr>
            </w:pPr>
            <w:r w:rsidRPr="006702C5">
              <w:rPr>
                <w:rFonts w:asciiTheme="minorHAnsi" w:hAnsiTheme="minorHAnsi" w:cstheme="minorHAnsi"/>
                <w:b/>
                <w:bCs/>
              </w:rPr>
              <w:t>How you will access/collect information to determine which people are eligible to participate in your study</w:t>
            </w:r>
          </w:p>
          <w:p w14:paraId="2C86AF1D" w14:textId="77777777" w:rsidR="00972E97" w:rsidRPr="006702C5" w:rsidRDefault="00972E97" w:rsidP="004E0032">
            <w:pPr>
              <w:pStyle w:val="NoSpacing"/>
              <w:rPr>
                <w:rFonts w:asciiTheme="minorHAnsi" w:hAnsiTheme="minorHAnsi" w:cstheme="minorHAnsi"/>
                <w:b/>
              </w:rPr>
            </w:pPr>
          </w:p>
          <w:p w14:paraId="45F8C2D4"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 xml:space="preserve">If you plan to use </w:t>
            </w:r>
            <w:r w:rsidRPr="006702C5">
              <w:rPr>
                <w:rFonts w:asciiTheme="minorHAnsi" w:hAnsiTheme="minorHAnsi" w:cstheme="minorHAnsi"/>
                <w:b/>
              </w:rPr>
              <w:t>online websites/platforms</w:t>
            </w:r>
            <w:r w:rsidRPr="006702C5">
              <w:rPr>
                <w:rFonts w:asciiTheme="minorHAnsi" w:hAnsiTheme="minorHAnsi" w:cstheme="minorHAnsi"/>
              </w:rPr>
              <w:t xml:space="preserve"> (e.g., Facebook or Craigslist) for recruitment, specify which online venues you will use to post recruitment information and whether prior approval is required to post recruitment materials. If you will use a registry or subject pool, specify which one (for example, the Psychology 110 subject pool).</w:t>
            </w:r>
          </w:p>
          <w:p w14:paraId="735709F1" w14:textId="77777777" w:rsidR="00972E97" w:rsidRPr="006702C5" w:rsidRDefault="00972E97" w:rsidP="004E0032">
            <w:pPr>
              <w:pStyle w:val="NoSpacing"/>
              <w:rPr>
                <w:rFonts w:asciiTheme="minorHAnsi" w:hAnsiTheme="minorHAnsi" w:cstheme="minorHAnsi"/>
              </w:rPr>
            </w:pPr>
          </w:p>
          <w:p w14:paraId="6D2554F7"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 xml:space="preserve">If you plan to collect data during the </w:t>
            </w:r>
            <w:r w:rsidRPr="006702C5">
              <w:rPr>
                <w:rFonts w:asciiTheme="minorHAnsi" w:hAnsiTheme="minorHAnsi" w:cstheme="minorHAnsi"/>
                <w:b/>
              </w:rPr>
              <w:t>Psychology 110 mass testing</w:t>
            </w:r>
            <w:r w:rsidRPr="006702C5">
              <w:rPr>
                <w:rFonts w:asciiTheme="minorHAnsi" w:hAnsiTheme="minorHAnsi" w:cstheme="minorHAnsi"/>
              </w:rPr>
              <w:t>, you must explain which data collection instruments you will use during the mass testing and for what purposes (eligibility screening or other purposes).</w:t>
            </w:r>
          </w:p>
          <w:p w14:paraId="4C396FA8" w14:textId="77777777" w:rsidR="00972E97" w:rsidRPr="006702C5" w:rsidRDefault="00972E97" w:rsidP="004E0032">
            <w:pPr>
              <w:pStyle w:val="NoSpacing"/>
              <w:rPr>
                <w:rFonts w:asciiTheme="minorHAnsi" w:hAnsiTheme="minorHAnsi" w:cstheme="minorHAnsi"/>
              </w:rPr>
            </w:pPr>
          </w:p>
          <w:p w14:paraId="527D5779" w14:textId="77777777" w:rsidR="00972E97" w:rsidRPr="006702C5" w:rsidRDefault="00972E97" w:rsidP="004E0032">
            <w:pPr>
              <w:pStyle w:val="Default"/>
              <w:rPr>
                <w:rFonts w:asciiTheme="minorHAnsi" w:hAnsiTheme="minorHAnsi" w:cstheme="minorHAnsi"/>
              </w:rPr>
            </w:pPr>
            <w:r w:rsidRPr="006702C5">
              <w:rPr>
                <w:rFonts w:asciiTheme="minorHAnsi" w:hAnsiTheme="minorHAnsi" w:cstheme="minorHAnsi"/>
              </w:rPr>
              <w:t xml:space="preserve">Some </w:t>
            </w:r>
            <w:r w:rsidRPr="006702C5">
              <w:rPr>
                <w:rFonts w:asciiTheme="minorHAnsi" w:hAnsiTheme="minorHAnsi" w:cstheme="minorHAnsi"/>
                <w:b/>
              </w:rPr>
              <w:t>crowdsourcing platforms and survey panels</w:t>
            </w:r>
            <w:r w:rsidRPr="006702C5">
              <w:rPr>
                <w:rFonts w:asciiTheme="minorHAnsi" w:hAnsiTheme="minorHAnsi" w:cstheme="minorHAnsi"/>
              </w:rPr>
              <w:t xml:space="preserve"> include participants from outside the United States. If you plan to use a crowdsourcing platform/survey panel that could include individuals who reside outside the U.S., you must specify whether you will set the study qualifications only to include U.S. residents or not.</w:t>
            </w:r>
          </w:p>
          <w:p w14:paraId="2D9195D3" w14:textId="77777777" w:rsidR="00972E97" w:rsidRPr="006702C5" w:rsidRDefault="00972E97" w:rsidP="004E0032">
            <w:pPr>
              <w:pStyle w:val="Default"/>
              <w:rPr>
                <w:rFonts w:asciiTheme="minorHAnsi" w:hAnsiTheme="minorHAnsi" w:cstheme="minorHAnsi"/>
                <w:iCs/>
              </w:rPr>
            </w:pPr>
          </w:p>
          <w:p w14:paraId="452D8376"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 xml:space="preserve">If you plan to send recruitment materials using a listserv, please check with the listserv administrator whether this is allowed. </w:t>
            </w:r>
          </w:p>
          <w:p w14:paraId="7E192E77" w14:textId="77777777" w:rsidR="00972E97" w:rsidRPr="006702C5" w:rsidRDefault="00972E97" w:rsidP="004E0032">
            <w:pPr>
              <w:pStyle w:val="NoSpacing"/>
              <w:rPr>
                <w:rFonts w:asciiTheme="minorHAnsi" w:hAnsiTheme="minorHAnsi" w:cstheme="minorHAnsi"/>
              </w:rPr>
            </w:pPr>
          </w:p>
          <w:p w14:paraId="27187AF3"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 xml:space="preserve">If you plan to contact potential participants directly (by email, letter, phone, etc.), explain how you will obtain their contact information and when/how often you will reach out to potential participants. In addition, explain whether other organizations or individuals beyond the NU research team will be involved in recruitment activities.   </w:t>
            </w:r>
          </w:p>
          <w:p w14:paraId="71318F85" w14:textId="77777777" w:rsidR="00972E97" w:rsidRPr="006702C5" w:rsidRDefault="00972E97" w:rsidP="004E0032">
            <w:pPr>
              <w:pStyle w:val="NoSpacing"/>
              <w:rPr>
                <w:rFonts w:asciiTheme="minorHAnsi" w:hAnsiTheme="minorHAnsi" w:cstheme="minorHAnsi"/>
              </w:rPr>
            </w:pPr>
          </w:p>
          <w:p w14:paraId="155BD9F4"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 xml:space="preserve">Note:  For additional guidance on the recruitment process and documents, see: </w:t>
            </w:r>
            <w:hyperlink r:id="rId22" w:history="1">
              <w:r w:rsidRPr="00353819">
                <w:rPr>
                  <w:rStyle w:val="Hyperlink"/>
                  <w:rFonts w:asciiTheme="minorHAnsi" w:hAnsiTheme="minorHAnsi" w:cstheme="minorHAnsi"/>
                </w:rPr>
                <w:t>https://irb.northwestern.edu/resources-guidance/recruitment-materials-guidelines.html</w:t>
              </w:r>
            </w:hyperlink>
            <w:r w:rsidRPr="006702C5">
              <w:rPr>
                <w:rFonts w:asciiTheme="minorHAnsi" w:hAnsiTheme="minorHAnsi" w:cstheme="minorHAnsi"/>
              </w:rPr>
              <w:t xml:space="preserve"> </w:t>
            </w:r>
          </w:p>
          <w:p w14:paraId="7FC52A32" w14:textId="77777777" w:rsidR="00972E97" w:rsidRPr="006702C5" w:rsidRDefault="00972E97" w:rsidP="004E0032">
            <w:pPr>
              <w:pStyle w:val="NoSpacing"/>
              <w:rPr>
                <w:rFonts w:asciiTheme="minorHAnsi" w:hAnsiTheme="minorHAnsi" w:cstheme="minorHAnsi"/>
              </w:rPr>
            </w:pPr>
          </w:p>
          <w:p w14:paraId="49F0C815" w14:textId="77777777" w:rsidR="00972E97" w:rsidRPr="006702C5" w:rsidRDefault="00972E97" w:rsidP="004E0032">
            <w:pPr>
              <w:pStyle w:val="NoSpacing"/>
              <w:rPr>
                <w:rFonts w:asciiTheme="minorHAnsi" w:hAnsiTheme="minorHAnsi" w:cstheme="minorHAnsi"/>
                <w:b/>
              </w:rPr>
            </w:pPr>
            <w:r w:rsidRPr="006702C5">
              <w:rPr>
                <w:rFonts w:asciiTheme="minorHAnsi" w:hAnsiTheme="minorHAnsi" w:cstheme="minorHAnsi"/>
                <w:b/>
              </w:rPr>
              <w:t>Eligibility screening activities:</w:t>
            </w:r>
          </w:p>
          <w:p w14:paraId="3538BAA7" w14:textId="77777777" w:rsidR="00972E97" w:rsidRPr="006702C5" w:rsidRDefault="00972E97" w:rsidP="004E0032">
            <w:pPr>
              <w:spacing w:before="100" w:beforeAutospacing="1" w:after="100" w:afterAutospacing="1"/>
              <w:rPr>
                <w:rFonts w:asciiTheme="minorHAnsi" w:hAnsiTheme="minorHAnsi" w:cstheme="minorHAnsi"/>
              </w:rPr>
            </w:pPr>
            <w:r w:rsidRPr="006702C5">
              <w:rPr>
                <w:rFonts w:asciiTheme="minorHAnsi" w:hAnsiTheme="minorHAnsi" w:cstheme="minorHAnsi"/>
              </w:rPr>
              <w:t xml:space="preserve">“Screening” is the term used to describe activities performed to ensure participants are qualified for the study. Screening activities may involve interaction or intervention with potential study participants (e.g., an online screening survey, a telephone interview) or accessing information about potential study participants from records (e.g., medical records, educational records). Researchers must protect the privacy of the potential </w:t>
            </w:r>
            <w:r w:rsidRPr="006702C5">
              <w:rPr>
                <w:rFonts w:asciiTheme="minorHAnsi" w:hAnsiTheme="minorHAnsi" w:cstheme="minorHAnsi"/>
              </w:rPr>
              <w:lastRenderedPageBreak/>
              <w:t>participant and the confidentiality of information collected about him/her during the screening process.</w:t>
            </w:r>
          </w:p>
          <w:p w14:paraId="5C5D5728" w14:textId="77777777" w:rsidR="00972E97" w:rsidRPr="006702C5" w:rsidRDefault="00972E97" w:rsidP="004E0032">
            <w:pPr>
              <w:pStyle w:val="NormalWeb"/>
              <w:shd w:val="clear" w:color="auto" w:fill="FFFFFF" w:themeFill="background1"/>
              <w:spacing w:before="0" w:beforeAutospacing="0" w:after="0" w:afterAutospacing="0"/>
              <w:textAlignment w:val="baseline"/>
              <w:rPr>
                <w:rFonts w:asciiTheme="minorHAnsi" w:hAnsiTheme="minorHAnsi" w:cstheme="minorHAnsi"/>
              </w:rPr>
            </w:pPr>
            <w:r w:rsidRPr="006702C5">
              <w:rPr>
                <w:rFonts w:asciiTheme="minorHAnsi" w:hAnsiTheme="minorHAnsi" w:cstheme="minorHAnsi"/>
              </w:rPr>
              <w:t xml:space="preserve">Explain how the screening process will occur (e.g., telephone interview, online questionnaire, etc.) and what you will do with the data for people who are eligible and do participate in your study and for people who turn out not to be eligible for your study or are eligible and decide not to participate. Please note that screening questionnaires typically only include measures related to eligibility. If your screener will include other questions not related to eligibility requirements, consent prior to screening may be necessary. Attach a copy of the screening questions/criteria to your eIRB+ application in the “Supporting Documents” section (not in this protocol document).  </w:t>
            </w:r>
          </w:p>
          <w:p w14:paraId="03E5861B" w14:textId="77777777" w:rsidR="00972E97" w:rsidRPr="006702C5" w:rsidRDefault="00972E97" w:rsidP="004E0032">
            <w:pPr>
              <w:pStyle w:val="NormalWeb"/>
              <w:shd w:val="clear" w:color="auto" w:fill="FFFFFF"/>
              <w:spacing w:before="0" w:beforeAutospacing="0" w:after="0" w:afterAutospacing="0"/>
              <w:textAlignment w:val="baseline"/>
              <w:rPr>
                <w:rFonts w:asciiTheme="minorHAnsi" w:hAnsiTheme="minorHAnsi" w:cstheme="minorHAnsi"/>
              </w:rPr>
            </w:pPr>
          </w:p>
          <w:p w14:paraId="175674DB" w14:textId="77777777" w:rsidR="00972E97" w:rsidRPr="006702C5" w:rsidRDefault="00972E97" w:rsidP="004E0032">
            <w:pPr>
              <w:pStyle w:val="NormalWeb"/>
              <w:shd w:val="clear" w:color="auto" w:fill="FFFFFF"/>
              <w:spacing w:before="0" w:beforeAutospacing="0" w:after="0" w:afterAutospacing="0"/>
              <w:textAlignment w:val="baseline"/>
              <w:rPr>
                <w:rFonts w:asciiTheme="minorHAnsi" w:hAnsiTheme="minorHAnsi" w:cstheme="minorHAnsi"/>
              </w:rPr>
            </w:pPr>
            <w:r w:rsidRPr="006702C5">
              <w:rPr>
                <w:rFonts w:asciiTheme="minorHAnsi" w:hAnsiTheme="minorHAnsi" w:cstheme="minorHAnsi"/>
              </w:rPr>
              <w:t>If you plan to obtain screening information from secondary sources (i.e., records/data not obtained directly from potential study participants), such as the Northwestern Medicine Enterprise Data Warehouse (NM EDW), or from other records (e.g., electronic medical records, student educational records), explain from which records/datasets you will obtain eligibility screening information.</w:t>
            </w:r>
          </w:p>
          <w:p w14:paraId="6ACDAE21" w14:textId="77777777" w:rsidR="00972E97" w:rsidRPr="006702C5" w:rsidRDefault="00972E97" w:rsidP="004E0032">
            <w:pPr>
              <w:pStyle w:val="NormalWeb"/>
              <w:shd w:val="clear" w:color="auto" w:fill="FFFFFF"/>
              <w:spacing w:before="0" w:beforeAutospacing="0" w:after="0" w:afterAutospacing="0"/>
              <w:textAlignment w:val="baseline"/>
              <w:rPr>
                <w:rFonts w:asciiTheme="minorHAnsi" w:hAnsiTheme="minorHAnsi" w:cstheme="minorHAnsi"/>
              </w:rPr>
            </w:pPr>
          </w:p>
          <w:p w14:paraId="6F9E0725" w14:textId="77777777" w:rsidR="00972E97" w:rsidRPr="006702C5" w:rsidRDefault="00972E97" w:rsidP="004E0032">
            <w:pPr>
              <w:pStyle w:val="NormalWeb"/>
              <w:shd w:val="clear" w:color="auto" w:fill="FFFFFF" w:themeFill="background1"/>
              <w:spacing w:before="0" w:beforeAutospacing="0" w:after="0" w:afterAutospacing="0"/>
              <w:textAlignment w:val="baseline"/>
              <w:rPr>
                <w:rFonts w:asciiTheme="minorHAnsi" w:hAnsiTheme="minorHAnsi" w:cstheme="minorHAnsi"/>
              </w:rPr>
            </w:pPr>
            <w:r w:rsidRPr="006702C5">
              <w:rPr>
                <w:rFonts w:asciiTheme="minorHAnsi" w:hAnsiTheme="minorHAnsi" w:cstheme="minorHAnsi"/>
              </w:rPr>
              <w:t xml:space="preserve">If you plan to access medical record data for recruitment and eligibility screening purposes, </w:t>
            </w:r>
            <w:r w:rsidRPr="006702C5">
              <w:rPr>
                <w:rFonts w:asciiTheme="minorHAnsi" w:hAnsiTheme="minorHAnsi" w:cstheme="minorHAnsi"/>
                <w:b/>
                <w:bCs/>
                <w:color w:val="FF0000"/>
              </w:rPr>
              <w:t>you must fill out and upload Appendix B.</w:t>
            </w:r>
          </w:p>
          <w:p w14:paraId="1C850AA8" w14:textId="77777777" w:rsidR="00972E97" w:rsidRPr="006702C5" w:rsidRDefault="00972E97" w:rsidP="004E0032">
            <w:pPr>
              <w:pStyle w:val="NoSpacing"/>
              <w:rPr>
                <w:rFonts w:asciiTheme="minorHAnsi" w:hAnsiTheme="minorHAnsi" w:cstheme="minorHAnsi"/>
              </w:rPr>
            </w:pPr>
          </w:p>
        </w:tc>
      </w:tr>
    </w:tbl>
    <w:p w14:paraId="2E26D6CA" w14:textId="77777777" w:rsidR="00972E97" w:rsidRPr="0010575D" w:rsidRDefault="00972E97" w:rsidP="00972E97">
      <w:pPr>
        <w:rPr>
          <w:rFonts w:ascii="Calibri" w:hAnsi="Calibri" w:cs="Calibri"/>
          <w:sz w:val="28"/>
          <w:szCs w:val="28"/>
        </w:rPr>
      </w:pPr>
    </w:p>
    <w:p w14:paraId="230ADE46" w14:textId="77777777" w:rsidR="00972E97" w:rsidRPr="006702C5" w:rsidRDefault="00972E97" w:rsidP="00972E97">
      <w:pPr>
        <w:pStyle w:val="Heading1"/>
        <w:rPr>
          <w:rFonts w:asciiTheme="minorHAnsi" w:hAnsiTheme="minorHAnsi" w:cstheme="minorHAnsi"/>
        </w:rPr>
      </w:pPr>
      <w:r w:rsidRPr="008D7272">
        <w:rPr>
          <w:rFonts w:ascii="Calibri" w:hAnsi="Calibri" w:cs="Calibri"/>
        </w:rPr>
        <w:t>Rese</w:t>
      </w:r>
      <w:r w:rsidRPr="006702C5">
        <w:rPr>
          <w:rFonts w:asciiTheme="minorHAnsi" w:hAnsiTheme="minorHAnsi" w:cstheme="minorHAnsi"/>
        </w:rPr>
        <w:t>arch Locations:</w:t>
      </w:r>
    </w:p>
    <w:p w14:paraId="72FDE391" w14:textId="77777777" w:rsidR="00972E97" w:rsidRPr="006702C5" w:rsidRDefault="00972E97" w:rsidP="00972E97">
      <w:pPr>
        <w:ind w:left="720"/>
        <w:rPr>
          <w:rFonts w:asciiTheme="minorHAnsi" w:hAnsiTheme="minorHAnsi" w:cstheme="minorHAnsi"/>
        </w:rPr>
      </w:pPr>
    </w:p>
    <w:tbl>
      <w:tblPr>
        <w:tblStyle w:val="TableGrid"/>
        <w:tblW w:w="9090" w:type="dxa"/>
        <w:tblInd w:w="-5" w:type="dxa"/>
        <w:tblLook w:val="04A0" w:firstRow="1" w:lastRow="0" w:firstColumn="1" w:lastColumn="0" w:noHBand="0" w:noVBand="1"/>
      </w:tblPr>
      <w:tblGrid>
        <w:gridCol w:w="9090"/>
      </w:tblGrid>
      <w:tr w:rsidR="00972E97" w:rsidRPr="00353819" w14:paraId="4575A857" w14:textId="77777777" w:rsidTr="004E0032">
        <w:tc>
          <w:tcPr>
            <w:tcW w:w="9090" w:type="dxa"/>
          </w:tcPr>
          <w:p w14:paraId="11101E1A" w14:textId="77777777" w:rsidR="00972E97" w:rsidRPr="006702C5" w:rsidRDefault="00972E97" w:rsidP="004E0032">
            <w:pPr>
              <w:pStyle w:val="Default"/>
              <w:rPr>
                <w:rFonts w:asciiTheme="minorHAnsi" w:hAnsiTheme="minorHAnsi" w:cstheme="minorHAnsi"/>
              </w:rPr>
            </w:pPr>
            <w:r w:rsidRPr="006702C5">
              <w:rPr>
                <w:rFonts w:asciiTheme="minorHAnsi" w:hAnsiTheme="minorHAnsi" w:cstheme="minorHAnsi"/>
              </w:rPr>
              <w:t xml:space="preserve">A </w:t>
            </w:r>
            <w:r w:rsidRPr="006702C5">
              <w:rPr>
                <w:rFonts w:asciiTheme="minorHAnsi" w:hAnsiTheme="minorHAnsi" w:cstheme="minorHAnsi"/>
                <w:b/>
                <w:i/>
              </w:rPr>
              <w:t>research location</w:t>
            </w:r>
            <w:r w:rsidRPr="006702C5">
              <w:rPr>
                <w:rFonts w:asciiTheme="minorHAnsi" w:hAnsiTheme="minorHAnsi" w:cstheme="minorHAnsi"/>
              </w:rPr>
              <w:t xml:space="preserve"> is a location or place where the NU researchers will conduct the research procedures. Examples: lab space at Northwestern, schools, community centers, public venues, online, etc.  </w:t>
            </w:r>
          </w:p>
          <w:p w14:paraId="325F78A1" w14:textId="77777777" w:rsidR="00972E97" w:rsidRPr="006702C5" w:rsidRDefault="00972E97" w:rsidP="004E0032">
            <w:pPr>
              <w:pStyle w:val="Default"/>
              <w:rPr>
                <w:rFonts w:asciiTheme="minorHAnsi" w:hAnsiTheme="minorHAnsi" w:cstheme="minorHAnsi"/>
              </w:rPr>
            </w:pPr>
          </w:p>
          <w:p w14:paraId="13A38046" w14:textId="77777777" w:rsidR="00972E97" w:rsidRPr="006702C5" w:rsidRDefault="00972E97" w:rsidP="004E0032">
            <w:pPr>
              <w:pStyle w:val="Default"/>
              <w:rPr>
                <w:rFonts w:asciiTheme="minorHAnsi" w:hAnsiTheme="minorHAnsi" w:cstheme="minorHAnsi"/>
              </w:rPr>
            </w:pPr>
            <w:r w:rsidRPr="006702C5">
              <w:rPr>
                <w:rFonts w:asciiTheme="minorHAnsi" w:hAnsiTheme="minorHAnsi" w:cstheme="minorHAnsi"/>
              </w:rPr>
              <w:t xml:space="preserve">If your research takes place in multiple states within the United States, please explain. </w:t>
            </w:r>
          </w:p>
          <w:p w14:paraId="027CB15C" w14:textId="77777777" w:rsidR="00972E97" w:rsidRPr="006702C5" w:rsidRDefault="00972E97" w:rsidP="004E0032">
            <w:pPr>
              <w:pStyle w:val="Default"/>
              <w:rPr>
                <w:rFonts w:asciiTheme="minorHAnsi" w:hAnsiTheme="minorHAnsi" w:cstheme="minorHAnsi"/>
              </w:rPr>
            </w:pPr>
          </w:p>
          <w:p w14:paraId="04ACC52E" w14:textId="77777777" w:rsidR="00972E97" w:rsidRPr="006702C5" w:rsidRDefault="00972E97" w:rsidP="004E0032">
            <w:pPr>
              <w:pStyle w:val="Default"/>
              <w:rPr>
                <w:rFonts w:asciiTheme="minorHAnsi" w:eastAsiaTheme="minorHAnsi" w:hAnsiTheme="minorHAnsi" w:cstheme="minorHAnsi"/>
                <w:iCs/>
              </w:rPr>
            </w:pPr>
            <w:r w:rsidRPr="006702C5">
              <w:rPr>
                <w:rFonts w:asciiTheme="minorHAnsi" w:eastAsiaTheme="minorHAnsi" w:hAnsiTheme="minorHAnsi" w:cstheme="minorHAnsi"/>
                <w:iCs/>
              </w:rPr>
              <w:t>Indicate that you have obtained all required approvals/permissions, or that you will obtain approval/permission, at each research location before project implementation. Please keep in mind that if you plan to do research in K-12 schools, some school systems require an additional research review process (including Chicago Public Schools, Evanston/Skokie District 65, and Evanston Township High School.)</w:t>
            </w:r>
          </w:p>
          <w:p w14:paraId="73153660" w14:textId="77777777" w:rsidR="00972E97" w:rsidRPr="006702C5" w:rsidRDefault="00972E97" w:rsidP="004E0032">
            <w:pPr>
              <w:pStyle w:val="Default"/>
              <w:rPr>
                <w:rFonts w:asciiTheme="minorHAnsi" w:hAnsiTheme="minorHAnsi" w:cstheme="minorHAnsi"/>
              </w:rPr>
            </w:pPr>
          </w:p>
          <w:p w14:paraId="0FD3E858" w14:textId="77777777" w:rsidR="00972E97" w:rsidRPr="006702C5" w:rsidRDefault="00972E97" w:rsidP="004E0032">
            <w:pPr>
              <w:pStyle w:val="Default"/>
              <w:rPr>
                <w:rFonts w:asciiTheme="minorHAnsi" w:eastAsiaTheme="minorHAnsi" w:hAnsiTheme="minorHAnsi" w:cstheme="minorHAnsi"/>
              </w:rPr>
            </w:pPr>
            <w:r w:rsidRPr="006702C5">
              <w:rPr>
                <w:rFonts w:asciiTheme="minorHAnsi" w:hAnsiTheme="minorHAnsi" w:cstheme="minorHAnsi"/>
              </w:rPr>
              <w:t>If you plan to collect data through or from online/internet sources, please describe which survey platforms or websites you plan to use for data collection (e.g., Qualtrics survey panels, Amazon Mechanical Turk, internet chat rooms and support groups, etc.). If you plan to conduct research using online activities, explain whether you anticipate your participants may reside outside the United States.</w:t>
            </w:r>
          </w:p>
          <w:p w14:paraId="4F853CAD" w14:textId="77777777" w:rsidR="00972E97" w:rsidRPr="006702C5" w:rsidRDefault="00972E97" w:rsidP="004E0032">
            <w:pPr>
              <w:pStyle w:val="NoSpacing"/>
              <w:rPr>
                <w:rFonts w:asciiTheme="minorHAnsi" w:hAnsiTheme="minorHAnsi" w:cstheme="minorHAnsi"/>
              </w:rPr>
            </w:pPr>
          </w:p>
        </w:tc>
      </w:tr>
    </w:tbl>
    <w:p w14:paraId="4DC7F63C" w14:textId="77777777" w:rsidR="00972E97" w:rsidRPr="006702C5" w:rsidRDefault="00972E97" w:rsidP="00972E97">
      <w:pPr>
        <w:pStyle w:val="Default"/>
        <w:rPr>
          <w:rFonts w:asciiTheme="minorHAnsi" w:eastAsiaTheme="minorHAnsi" w:hAnsiTheme="minorHAnsi" w:cstheme="minorHAnsi"/>
          <w:sz w:val="28"/>
          <w:szCs w:val="28"/>
        </w:rPr>
      </w:pPr>
    </w:p>
    <w:p w14:paraId="0B3E3377" w14:textId="77777777" w:rsidR="00972E97" w:rsidRPr="006702C5" w:rsidRDefault="00972E97" w:rsidP="00972E97">
      <w:pPr>
        <w:pStyle w:val="Heading1"/>
        <w:rPr>
          <w:rFonts w:asciiTheme="minorHAnsi" w:eastAsiaTheme="minorHAnsi" w:hAnsiTheme="minorHAnsi" w:cstheme="minorHAnsi"/>
        </w:rPr>
      </w:pPr>
      <w:r w:rsidRPr="006702C5">
        <w:rPr>
          <w:rFonts w:asciiTheme="minorHAnsi" w:eastAsiaTheme="minorHAnsi" w:hAnsiTheme="minorHAnsi" w:cstheme="minorHAnsi"/>
        </w:rPr>
        <w:lastRenderedPageBreak/>
        <w:t xml:space="preserve">Multi-Site or Collaborative Research: </w:t>
      </w:r>
    </w:p>
    <w:p w14:paraId="6C4923A2" w14:textId="77777777" w:rsidR="00972E97" w:rsidRPr="006702C5" w:rsidRDefault="00972E97" w:rsidP="00972E97">
      <w:pPr>
        <w:rPr>
          <w:rFonts w:asciiTheme="minorHAnsi" w:eastAsiaTheme="minorHAnsi" w:hAnsiTheme="minorHAnsi" w:cstheme="minorHAnsi"/>
        </w:rPr>
      </w:pPr>
    </w:p>
    <w:tbl>
      <w:tblPr>
        <w:tblStyle w:val="TableGrid"/>
        <w:tblW w:w="9000" w:type="dxa"/>
        <w:tblInd w:w="85" w:type="dxa"/>
        <w:tblLook w:val="04A0" w:firstRow="1" w:lastRow="0" w:firstColumn="1" w:lastColumn="0" w:noHBand="0" w:noVBand="1"/>
      </w:tblPr>
      <w:tblGrid>
        <w:gridCol w:w="9000"/>
      </w:tblGrid>
      <w:tr w:rsidR="00972E97" w:rsidRPr="00353819" w14:paraId="5558AD67" w14:textId="77777777" w:rsidTr="004E0032">
        <w:tc>
          <w:tcPr>
            <w:tcW w:w="9000" w:type="dxa"/>
          </w:tcPr>
          <w:p w14:paraId="4CE90206" w14:textId="77777777" w:rsidR="00972E97" w:rsidRPr="00353819" w:rsidRDefault="00972E97" w:rsidP="004E0032">
            <w:pPr>
              <w:pStyle w:val="NoSpacing"/>
              <w:rPr>
                <w:rFonts w:asciiTheme="minorHAnsi" w:hAnsiTheme="minorHAnsi" w:cstheme="minorHAnsi"/>
                <w:b/>
              </w:rPr>
            </w:pPr>
            <w:bookmarkStart w:id="14" w:name="_Hlk73633293"/>
            <w:r w:rsidRPr="006702C5">
              <w:rPr>
                <w:rFonts w:asciiTheme="minorHAnsi" w:hAnsiTheme="minorHAnsi" w:cstheme="minorHAnsi"/>
                <w:bCs/>
              </w:rPr>
              <w:t>Reliance agreements are formal arrangements between institutions allowing an IRB, institution, or individual to rely on the IRB of another institution for the review of human research. T</w:t>
            </w:r>
            <w:r w:rsidRPr="006702C5">
              <w:rPr>
                <w:rFonts w:asciiTheme="minorHAnsi" w:eastAsiaTheme="minorHAnsi" w:hAnsiTheme="minorHAnsi" w:cstheme="minorHAnsi"/>
              </w:rPr>
              <w:t xml:space="preserve">he NU IRB will not serve as IRB of record for another IRB, institution, or individual unless they have agreed to this </w:t>
            </w:r>
            <w:r w:rsidRPr="00353819">
              <w:rPr>
                <w:rFonts w:asciiTheme="minorHAnsi" w:eastAsiaTheme="minorHAnsi" w:hAnsiTheme="minorHAnsi" w:cstheme="minorHAnsi"/>
              </w:rPr>
              <w:t xml:space="preserve">arrangement. </w:t>
            </w:r>
            <w:r w:rsidRPr="00353819">
              <w:rPr>
                <w:rFonts w:asciiTheme="minorHAnsi" w:eastAsia="Calibri" w:hAnsiTheme="minorHAnsi" w:cstheme="minorHAnsi"/>
              </w:rPr>
              <w:t>Please see our website for further i</w:t>
            </w:r>
            <w:r w:rsidRPr="00353819">
              <w:rPr>
                <w:rFonts w:asciiTheme="minorHAnsi" w:eastAsiaTheme="minorHAnsi" w:hAnsiTheme="minorHAnsi" w:cstheme="minorHAnsi"/>
              </w:rPr>
              <w:t xml:space="preserve">nformation: </w:t>
            </w:r>
            <w:hyperlink r:id="rId23" w:history="1">
              <w:r w:rsidRPr="00353819">
                <w:rPr>
                  <w:rStyle w:val="Hyperlink"/>
                  <w:rFonts w:asciiTheme="minorHAnsi" w:hAnsiTheme="minorHAnsi" w:cstheme="minorHAnsi"/>
                </w:rPr>
                <w:t>https://irb.northwestern.edu/reliance/index.html</w:t>
              </w:r>
            </w:hyperlink>
            <w:r w:rsidRPr="00353819">
              <w:rPr>
                <w:rFonts w:asciiTheme="minorHAnsi" w:hAnsiTheme="minorHAnsi" w:cstheme="minorHAnsi"/>
              </w:rPr>
              <w:t xml:space="preserve">  </w:t>
            </w:r>
          </w:p>
          <w:p w14:paraId="21FF89E8" w14:textId="77777777" w:rsidR="00972E97" w:rsidRPr="006702C5" w:rsidRDefault="00972E97" w:rsidP="004E0032">
            <w:pPr>
              <w:pStyle w:val="Default"/>
              <w:rPr>
                <w:rFonts w:asciiTheme="minorHAnsi" w:hAnsiTheme="minorHAnsi" w:cstheme="minorHAnsi"/>
                <w:bCs/>
                <w:iCs/>
              </w:rPr>
            </w:pPr>
          </w:p>
          <w:p w14:paraId="635A4812" w14:textId="77777777" w:rsidR="00972E97" w:rsidRPr="006702C5" w:rsidRDefault="00972E97" w:rsidP="004E0032">
            <w:pPr>
              <w:pStyle w:val="Default"/>
              <w:rPr>
                <w:rFonts w:asciiTheme="minorHAnsi" w:hAnsiTheme="minorHAnsi" w:cstheme="minorHAnsi"/>
                <w:bCs/>
                <w:iCs/>
              </w:rPr>
            </w:pPr>
            <w:r w:rsidRPr="006702C5">
              <w:rPr>
                <w:rFonts w:asciiTheme="minorHAnsi" w:hAnsiTheme="minorHAnsi" w:cstheme="minorHAnsi"/>
                <w:bCs/>
                <w:iCs/>
              </w:rPr>
              <w:t>Multi-site</w:t>
            </w:r>
            <w:r w:rsidRPr="006702C5">
              <w:rPr>
                <w:rFonts w:asciiTheme="minorHAnsi" w:hAnsiTheme="minorHAnsi" w:cstheme="minorHAnsi"/>
              </w:rPr>
              <w:t xml:space="preserve"> and </w:t>
            </w:r>
            <w:r w:rsidRPr="006702C5">
              <w:rPr>
                <w:rFonts w:asciiTheme="minorHAnsi" w:hAnsiTheme="minorHAnsi" w:cstheme="minorHAnsi"/>
                <w:bCs/>
                <w:iCs/>
              </w:rPr>
              <w:t xml:space="preserve">collaborative </w:t>
            </w:r>
            <w:r w:rsidRPr="006702C5">
              <w:rPr>
                <w:rFonts w:asciiTheme="minorHAnsi" w:hAnsiTheme="minorHAnsi" w:cstheme="minorHAnsi"/>
              </w:rPr>
              <w:t xml:space="preserve">research </w:t>
            </w:r>
            <w:r w:rsidRPr="006702C5">
              <w:rPr>
                <w:rFonts w:asciiTheme="minorHAnsi" w:hAnsiTheme="minorHAnsi" w:cstheme="minorHAnsi"/>
                <w:bCs/>
                <w:iCs/>
              </w:rPr>
              <w:t xml:space="preserve">occurs when researchers </w:t>
            </w:r>
            <w:r w:rsidRPr="006702C5">
              <w:rPr>
                <w:rFonts w:asciiTheme="minorHAnsi" w:hAnsiTheme="minorHAnsi" w:cstheme="minorHAnsi"/>
                <w:bCs/>
              </w:rPr>
              <w:t>from NU and external institutions, or individual external investigators, carry out the research</w:t>
            </w:r>
            <w:r w:rsidRPr="006702C5">
              <w:rPr>
                <w:rFonts w:asciiTheme="minorHAnsi" w:hAnsiTheme="minorHAnsi" w:cstheme="minorHAnsi"/>
                <w:bCs/>
                <w:iCs/>
              </w:rPr>
              <w:t>. Provide the following information:</w:t>
            </w:r>
          </w:p>
          <w:p w14:paraId="198BBC9F" w14:textId="77777777" w:rsidR="00972E97" w:rsidRPr="006702C5" w:rsidRDefault="00972E97" w:rsidP="004E0032">
            <w:pPr>
              <w:pStyle w:val="Default"/>
              <w:numPr>
                <w:ilvl w:val="0"/>
                <w:numId w:val="41"/>
              </w:numPr>
              <w:rPr>
                <w:rFonts w:asciiTheme="minorHAnsi" w:hAnsiTheme="minorHAnsi" w:cstheme="minorHAnsi"/>
                <w:bCs/>
                <w:iCs/>
              </w:rPr>
            </w:pPr>
            <w:r w:rsidRPr="006702C5">
              <w:rPr>
                <w:rFonts w:asciiTheme="minorHAnsi" w:hAnsiTheme="minorHAnsi" w:cstheme="minorHAnsi"/>
                <w:bCs/>
                <w:iCs/>
              </w:rPr>
              <w:t>Which institutions or individuals are participating in the research?</w:t>
            </w:r>
          </w:p>
          <w:p w14:paraId="20CFF0B0" w14:textId="77777777" w:rsidR="00972E97" w:rsidRPr="006702C5" w:rsidRDefault="00972E97" w:rsidP="004E0032">
            <w:pPr>
              <w:pStyle w:val="Default"/>
              <w:numPr>
                <w:ilvl w:val="0"/>
                <w:numId w:val="41"/>
              </w:numPr>
              <w:rPr>
                <w:rFonts w:asciiTheme="minorHAnsi" w:hAnsiTheme="minorHAnsi" w:cstheme="minorHAnsi"/>
                <w:bCs/>
                <w:iCs/>
              </w:rPr>
            </w:pPr>
            <w:r w:rsidRPr="006702C5">
              <w:rPr>
                <w:rFonts w:asciiTheme="minorHAnsi" w:hAnsiTheme="minorHAnsi" w:cstheme="minorHAnsi"/>
                <w:bCs/>
                <w:iCs/>
              </w:rPr>
              <w:t>What activities will institutions or individuals participate in?</w:t>
            </w:r>
          </w:p>
          <w:p w14:paraId="64514A01" w14:textId="77777777" w:rsidR="00972E97" w:rsidRPr="006702C5" w:rsidRDefault="00972E97" w:rsidP="004E0032">
            <w:pPr>
              <w:pStyle w:val="Default"/>
              <w:numPr>
                <w:ilvl w:val="0"/>
                <w:numId w:val="41"/>
              </w:numPr>
              <w:rPr>
                <w:rFonts w:asciiTheme="minorHAnsi" w:hAnsiTheme="minorHAnsi" w:cstheme="minorHAnsi"/>
                <w:bCs/>
                <w:iCs/>
              </w:rPr>
            </w:pPr>
            <w:r w:rsidRPr="006702C5">
              <w:rPr>
                <w:rFonts w:asciiTheme="minorHAnsi" w:hAnsiTheme="minorHAnsi" w:cstheme="minorHAnsi"/>
                <w:bCs/>
                <w:iCs/>
              </w:rPr>
              <w:t>Will each institution or individual’s IRB review their activities, or will one IRB serve as the IRB of Record?</w:t>
            </w:r>
          </w:p>
          <w:p w14:paraId="1D90FFCD" w14:textId="77777777" w:rsidR="00972E97" w:rsidRPr="006702C5" w:rsidRDefault="00972E97" w:rsidP="004E0032">
            <w:pPr>
              <w:pStyle w:val="Default"/>
              <w:rPr>
                <w:rFonts w:asciiTheme="minorHAnsi" w:hAnsiTheme="minorHAnsi" w:cstheme="minorHAnsi"/>
                <w:bCs/>
                <w:iCs/>
              </w:rPr>
            </w:pPr>
          </w:p>
          <w:p w14:paraId="5EB2237A" w14:textId="77777777" w:rsidR="00972E97" w:rsidRPr="006702C5" w:rsidRDefault="00972E97" w:rsidP="004E0032">
            <w:pPr>
              <w:pStyle w:val="Default"/>
              <w:rPr>
                <w:rFonts w:asciiTheme="minorHAnsi" w:hAnsiTheme="minorHAnsi" w:cstheme="minorHAnsi"/>
                <w:bCs/>
                <w:iCs/>
              </w:rPr>
            </w:pPr>
            <w:r w:rsidRPr="006702C5">
              <w:rPr>
                <w:rFonts w:asciiTheme="minorHAnsi" w:hAnsiTheme="minorHAnsi" w:cstheme="minorHAnsi"/>
                <w:bCs/>
                <w:iCs/>
              </w:rPr>
              <w:t>Regardless, if you are unsure how to pursue IRB review and oversight for your multi-site or collaborative research, please indicate your compliance with the following statements:</w:t>
            </w:r>
          </w:p>
          <w:p w14:paraId="7307EE83" w14:textId="77777777" w:rsidR="00972E97" w:rsidRPr="006702C5" w:rsidRDefault="00972E97" w:rsidP="004E0032">
            <w:pPr>
              <w:pStyle w:val="Default"/>
              <w:numPr>
                <w:ilvl w:val="0"/>
                <w:numId w:val="43"/>
              </w:numPr>
              <w:rPr>
                <w:rFonts w:asciiTheme="minorHAnsi" w:hAnsiTheme="minorHAnsi" w:cstheme="minorHAnsi"/>
                <w:bCs/>
                <w:iCs/>
              </w:rPr>
            </w:pPr>
            <w:r w:rsidRPr="006702C5">
              <w:rPr>
                <w:rFonts w:asciiTheme="minorHAnsi" w:hAnsiTheme="minorHAnsi" w:cstheme="minorHAnsi"/>
                <w:bCs/>
                <w:iCs/>
              </w:rPr>
              <w:t>No activities will occur at external sites until they obtain approval from their local IRB, or the NU IRB and external sites fully execute (complete and sign) a reliance agreement.</w:t>
            </w:r>
          </w:p>
          <w:p w14:paraId="125606B6" w14:textId="77777777" w:rsidR="00972E97" w:rsidRPr="006702C5" w:rsidRDefault="00972E97" w:rsidP="004E0032">
            <w:pPr>
              <w:pStyle w:val="Default"/>
              <w:numPr>
                <w:ilvl w:val="0"/>
                <w:numId w:val="43"/>
              </w:numPr>
              <w:rPr>
                <w:rFonts w:asciiTheme="minorHAnsi" w:hAnsiTheme="minorHAnsi" w:cstheme="minorHAnsi"/>
                <w:bCs/>
                <w:iCs/>
              </w:rPr>
            </w:pPr>
            <w:r w:rsidRPr="006702C5">
              <w:rPr>
                <w:rFonts w:asciiTheme="minorHAnsi" w:hAnsiTheme="minorHAnsi" w:cstheme="minorHAnsi"/>
                <w:bCs/>
                <w:iCs/>
              </w:rPr>
              <w:t>External study teams will obtain sign-offs or permissions per their local policies.</w:t>
            </w:r>
          </w:p>
          <w:p w14:paraId="094C35FC" w14:textId="77777777" w:rsidR="00972E97" w:rsidRPr="006702C5" w:rsidRDefault="00972E97" w:rsidP="004E0032">
            <w:pPr>
              <w:pStyle w:val="Default"/>
              <w:numPr>
                <w:ilvl w:val="0"/>
                <w:numId w:val="43"/>
              </w:numPr>
              <w:rPr>
                <w:rFonts w:asciiTheme="minorHAnsi" w:hAnsiTheme="minorHAnsi" w:cstheme="minorHAnsi"/>
                <w:bCs/>
                <w:iCs/>
              </w:rPr>
            </w:pPr>
            <w:r w:rsidRPr="006702C5">
              <w:rPr>
                <w:rFonts w:asciiTheme="minorHAnsi" w:hAnsiTheme="minorHAnsi" w:cstheme="minorHAnsi"/>
                <w:bCs/>
                <w:iCs/>
              </w:rPr>
              <w:t>You will provide IRB approval letters from external sites, documentation that IRB review at external sites is unnecessary, or fully executed reliance agreements when available with accompanying protocol updates via modification requests in eIRB+.</w:t>
            </w:r>
          </w:p>
          <w:p w14:paraId="4BBFAB0F" w14:textId="77777777" w:rsidR="00972E97" w:rsidRPr="006702C5" w:rsidRDefault="00972E97" w:rsidP="004E0032">
            <w:pPr>
              <w:pStyle w:val="Default"/>
              <w:numPr>
                <w:ilvl w:val="0"/>
                <w:numId w:val="43"/>
              </w:numPr>
              <w:rPr>
                <w:rFonts w:asciiTheme="minorHAnsi" w:hAnsiTheme="minorHAnsi" w:cstheme="minorHAnsi"/>
                <w:bCs/>
                <w:iCs/>
              </w:rPr>
            </w:pPr>
            <w:r w:rsidRPr="006702C5">
              <w:rPr>
                <w:rFonts w:asciiTheme="minorHAnsi" w:hAnsiTheme="minorHAnsi" w:cstheme="minorHAnsi"/>
                <w:bCs/>
                <w:iCs/>
              </w:rPr>
              <w:t>You will report non-compliance with the study protocol or applicable requirements per local policy.</w:t>
            </w:r>
          </w:p>
          <w:p w14:paraId="1312463A" w14:textId="77777777" w:rsidR="00972E97" w:rsidRPr="006702C5" w:rsidRDefault="00972E97" w:rsidP="004E0032">
            <w:pPr>
              <w:pStyle w:val="Default"/>
              <w:rPr>
                <w:rFonts w:asciiTheme="minorHAnsi" w:hAnsiTheme="minorHAnsi" w:cstheme="minorHAnsi"/>
                <w:bCs/>
                <w:iCs/>
              </w:rPr>
            </w:pPr>
          </w:p>
          <w:p w14:paraId="3F1CE880" w14:textId="77777777" w:rsidR="00972E97" w:rsidRPr="006702C5" w:rsidRDefault="00972E97" w:rsidP="004E0032">
            <w:pPr>
              <w:pStyle w:val="Default"/>
              <w:rPr>
                <w:rFonts w:asciiTheme="minorHAnsi" w:hAnsiTheme="minorHAnsi" w:cstheme="minorHAnsi"/>
                <w:bCs/>
                <w:iCs/>
              </w:rPr>
            </w:pPr>
            <w:r w:rsidRPr="006702C5">
              <w:rPr>
                <w:rFonts w:asciiTheme="minorHAnsi" w:hAnsiTheme="minorHAnsi" w:cstheme="minorHAnsi"/>
                <w:bCs/>
                <w:iCs/>
              </w:rPr>
              <w:t xml:space="preserve">If one IRB serves as the IRB of Record for all institutions or individuals engaged in the study, also known as reliance, please provide a detailed reliance plan: </w:t>
            </w:r>
          </w:p>
          <w:p w14:paraId="531050A3" w14:textId="77777777" w:rsidR="00972E97" w:rsidRPr="006702C5" w:rsidRDefault="00972E97" w:rsidP="004E0032">
            <w:pPr>
              <w:pStyle w:val="Default"/>
              <w:numPr>
                <w:ilvl w:val="0"/>
                <w:numId w:val="42"/>
              </w:numPr>
              <w:rPr>
                <w:rFonts w:asciiTheme="minorHAnsi" w:hAnsiTheme="minorHAnsi" w:cstheme="minorHAnsi"/>
                <w:bCs/>
                <w:iCs/>
              </w:rPr>
            </w:pPr>
            <w:r w:rsidRPr="006702C5">
              <w:rPr>
                <w:rFonts w:asciiTheme="minorHAnsi" w:hAnsiTheme="minorHAnsi" w:cstheme="minorHAnsi"/>
                <w:bCs/>
                <w:iCs/>
              </w:rPr>
              <w:t>Is reliance mandated per federal guidelines or sponsor requirements?</w:t>
            </w:r>
          </w:p>
          <w:p w14:paraId="33F26AC3" w14:textId="77777777" w:rsidR="00972E97" w:rsidRPr="006702C5" w:rsidRDefault="00972E97" w:rsidP="004E0032">
            <w:pPr>
              <w:pStyle w:val="Default"/>
              <w:numPr>
                <w:ilvl w:val="0"/>
                <w:numId w:val="40"/>
              </w:numPr>
              <w:rPr>
                <w:rFonts w:asciiTheme="minorHAnsi" w:hAnsiTheme="minorHAnsi" w:cstheme="minorHAnsi"/>
                <w:bCs/>
                <w:iCs/>
              </w:rPr>
            </w:pPr>
            <w:r w:rsidRPr="006702C5">
              <w:rPr>
                <w:rFonts w:asciiTheme="minorHAnsi" w:hAnsiTheme="minorHAnsi" w:cstheme="minorHAnsi"/>
                <w:bCs/>
                <w:iCs/>
              </w:rPr>
              <w:t>If this research is federally funded, who is the prime awardee?</w:t>
            </w:r>
          </w:p>
          <w:p w14:paraId="75F683BE" w14:textId="77777777" w:rsidR="00972E97" w:rsidRPr="006702C5" w:rsidRDefault="00972E97" w:rsidP="004E0032">
            <w:pPr>
              <w:pStyle w:val="Default"/>
              <w:numPr>
                <w:ilvl w:val="0"/>
                <w:numId w:val="40"/>
              </w:numPr>
              <w:rPr>
                <w:rFonts w:asciiTheme="minorHAnsi" w:hAnsiTheme="minorHAnsi" w:cstheme="minorHAnsi"/>
                <w:bCs/>
                <w:iCs/>
              </w:rPr>
            </w:pPr>
            <w:r w:rsidRPr="006702C5">
              <w:rPr>
                <w:rFonts w:asciiTheme="minorHAnsi" w:hAnsiTheme="minorHAnsi" w:cstheme="minorHAnsi"/>
                <w:bCs/>
                <w:iCs/>
              </w:rPr>
              <w:t>Who is the proposed IRB of Record for all participating sites?</w:t>
            </w:r>
          </w:p>
          <w:p w14:paraId="0D29061D" w14:textId="77777777" w:rsidR="00972E97" w:rsidRPr="006702C5" w:rsidRDefault="00972E97" w:rsidP="004E0032">
            <w:pPr>
              <w:pStyle w:val="Default"/>
              <w:numPr>
                <w:ilvl w:val="0"/>
                <w:numId w:val="40"/>
              </w:numPr>
              <w:rPr>
                <w:rFonts w:asciiTheme="minorHAnsi" w:hAnsiTheme="minorHAnsi" w:cstheme="minorHAnsi"/>
                <w:bCs/>
                <w:iCs/>
              </w:rPr>
            </w:pPr>
            <w:r w:rsidRPr="006702C5">
              <w:rPr>
                <w:rFonts w:asciiTheme="minorHAnsi" w:hAnsiTheme="minorHAnsi" w:cstheme="minorHAnsi"/>
                <w:bCs/>
                <w:iCs/>
              </w:rPr>
              <w:t>What type of reliance agreement will be used?</w:t>
            </w:r>
          </w:p>
          <w:p w14:paraId="79DC4433" w14:textId="77777777" w:rsidR="00972E97" w:rsidRPr="006702C5" w:rsidRDefault="00972E97" w:rsidP="004E0032">
            <w:pPr>
              <w:pStyle w:val="ListParagraph"/>
              <w:numPr>
                <w:ilvl w:val="0"/>
                <w:numId w:val="40"/>
              </w:numPr>
              <w:rPr>
                <w:rFonts w:asciiTheme="minorHAnsi" w:hAnsiTheme="minorHAnsi" w:cstheme="minorHAnsi"/>
                <w:bCs/>
                <w:iCs/>
                <w:color w:val="000000"/>
              </w:rPr>
            </w:pPr>
            <w:r w:rsidRPr="006702C5">
              <w:rPr>
                <w:rFonts w:asciiTheme="minorHAnsi" w:hAnsiTheme="minorHAnsi" w:cstheme="minorHAnsi"/>
                <w:bCs/>
                <w:iCs/>
              </w:rPr>
              <w:t>When will institutions or individuals be onboarded? When NU is the proposed IRB of Record, we prefer to review the NU site and overall study scope</w:t>
            </w:r>
            <w:r w:rsidRPr="006702C5">
              <w:rPr>
                <w:rFonts w:asciiTheme="minorHAnsi" w:hAnsiTheme="minorHAnsi" w:cstheme="minorHAnsi"/>
                <w:bCs/>
                <w:iCs/>
                <w:color w:val="000000"/>
              </w:rPr>
              <w:t xml:space="preserve"> first, and onboard institutions or individuals in subsequent modifications </w:t>
            </w:r>
            <w:r w:rsidRPr="006702C5">
              <w:rPr>
                <w:rFonts w:asciiTheme="minorHAnsi" w:hAnsiTheme="minorHAnsi" w:cstheme="minorHAnsi"/>
                <w:bCs/>
                <w:iCs/>
              </w:rPr>
              <w:t>via fully executed reliance agreements</w:t>
            </w:r>
            <w:r w:rsidRPr="006702C5">
              <w:rPr>
                <w:rFonts w:asciiTheme="minorHAnsi" w:hAnsiTheme="minorHAnsi" w:cstheme="minorHAnsi"/>
                <w:bCs/>
                <w:iCs/>
                <w:color w:val="000000"/>
              </w:rPr>
              <w:t>. Onboarding during the initial review process may delay initial approval.</w:t>
            </w:r>
          </w:p>
          <w:p w14:paraId="1231452D" w14:textId="77777777" w:rsidR="00972E97" w:rsidRPr="006702C5" w:rsidRDefault="00972E97" w:rsidP="004E0032">
            <w:pPr>
              <w:pStyle w:val="Default"/>
              <w:numPr>
                <w:ilvl w:val="0"/>
                <w:numId w:val="40"/>
              </w:numPr>
              <w:rPr>
                <w:rFonts w:asciiTheme="minorHAnsi" w:hAnsiTheme="minorHAnsi" w:cstheme="minorHAnsi"/>
                <w:bCs/>
                <w:iCs/>
              </w:rPr>
            </w:pPr>
            <w:r w:rsidRPr="006702C5">
              <w:rPr>
                <w:rFonts w:asciiTheme="minorHAnsi" w:eastAsiaTheme="minorHAnsi" w:hAnsiTheme="minorHAnsi" w:cstheme="minorHAnsi"/>
              </w:rPr>
              <w:t xml:space="preserve">How will you communicate IRB approval of modifications to study procedures to relying institutions or individuals, and ensure approval before implementation? How will you keep participating institutions or individuals abreast of any </w:t>
            </w:r>
            <w:r w:rsidRPr="006702C5">
              <w:rPr>
                <w:rFonts w:asciiTheme="minorHAnsi" w:eastAsiaTheme="minorHAnsi" w:hAnsiTheme="minorHAnsi" w:cstheme="minorHAnsi"/>
              </w:rPr>
              <w:lastRenderedPageBreak/>
              <w:t>problems, interim results, or the eventual closure of the study? See WORKSHEET: Communication and Responsibilities (HRP-830).</w:t>
            </w:r>
          </w:p>
          <w:p w14:paraId="07379183" w14:textId="77777777" w:rsidR="00972E97" w:rsidRPr="006702C5" w:rsidRDefault="00972E97" w:rsidP="004E0032">
            <w:pPr>
              <w:pStyle w:val="Default"/>
              <w:numPr>
                <w:ilvl w:val="0"/>
                <w:numId w:val="40"/>
              </w:numPr>
              <w:rPr>
                <w:rFonts w:asciiTheme="minorHAnsi" w:hAnsiTheme="minorHAnsi" w:cstheme="minorHAnsi"/>
                <w:bCs/>
                <w:iCs/>
              </w:rPr>
            </w:pPr>
            <w:r w:rsidRPr="006702C5">
              <w:rPr>
                <w:rFonts w:asciiTheme="minorHAnsi" w:hAnsiTheme="minorHAnsi" w:cstheme="minorHAnsi"/>
                <w:bCs/>
                <w:iCs/>
              </w:rPr>
              <w:t>How will you manage information to protect participants? All institutions and individuals must safeguard data, including the secure transmission of data, as required by applicable local information security policies, state laws, and federal regulations.</w:t>
            </w:r>
          </w:p>
          <w:p w14:paraId="79D610F9" w14:textId="77777777" w:rsidR="00972E97" w:rsidRPr="006702C5" w:rsidRDefault="00972E97" w:rsidP="004E0032">
            <w:pPr>
              <w:pStyle w:val="Default"/>
              <w:rPr>
                <w:rFonts w:asciiTheme="minorHAnsi" w:hAnsiTheme="minorHAnsi" w:cstheme="minorHAnsi"/>
                <w:b/>
              </w:rPr>
            </w:pPr>
          </w:p>
          <w:p w14:paraId="24561E1D" w14:textId="77777777" w:rsidR="00972E97" w:rsidRPr="00353819" w:rsidRDefault="00972E97" w:rsidP="004E0032">
            <w:pPr>
              <w:pStyle w:val="NoSpacing"/>
              <w:rPr>
                <w:rFonts w:asciiTheme="minorHAnsi" w:eastAsia="Calibri" w:hAnsiTheme="minorHAnsi" w:cstheme="minorHAnsi"/>
              </w:rPr>
            </w:pPr>
            <w:r w:rsidRPr="00353819">
              <w:rPr>
                <w:rFonts w:asciiTheme="minorHAnsi" w:eastAsia="Calibri" w:hAnsiTheme="minorHAnsi" w:cstheme="minorHAnsi"/>
              </w:rPr>
              <w:t xml:space="preserve">If your research involves non-exempt, federally funded, human research happening at multiple research sites, you may be required to establish a Single IRB via reliance agreement(s). When NU serves as the Single IRB, fees may be applicable. Please see our website for further information: </w:t>
            </w:r>
            <w:hyperlink r:id="rId24" w:history="1">
              <w:r w:rsidRPr="00353819">
                <w:rPr>
                  <w:rStyle w:val="Hyperlink"/>
                  <w:rFonts w:asciiTheme="minorHAnsi" w:hAnsiTheme="minorHAnsi" w:cstheme="minorHAnsi"/>
                </w:rPr>
                <w:t>https://irb.northwestern.edu/reliance/single-irb-planning.html</w:t>
              </w:r>
            </w:hyperlink>
            <w:r w:rsidRPr="00353819">
              <w:rPr>
                <w:rFonts w:asciiTheme="minorHAnsi" w:hAnsiTheme="minorHAnsi" w:cstheme="minorHAnsi"/>
              </w:rPr>
              <w:t xml:space="preserve"> </w:t>
            </w:r>
            <w:r w:rsidRPr="00353819">
              <w:rPr>
                <w:rFonts w:asciiTheme="minorHAnsi" w:eastAsia="Calibri" w:hAnsiTheme="minorHAnsi" w:cstheme="minorHAnsi"/>
              </w:rPr>
              <w:t xml:space="preserve"> </w:t>
            </w:r>
          </w:p>
          <w:p w14:paraId="16CE098B" w14:textId="77777777" w:rsidR="00972E97" w:rsidRPr="006702C5" w:rsidRDefault="00972E97" w:rsidP="004E0032">
            <w:pPr>
              <w:pStyle w:val="Default"/>
              <w:rPr>
                <w:rFonts w:asciiTheme="minorHAnsi" w:hAnsiTheme="minorHAnsi" w:cstheme="minorHAnsi"/>
                <w:b/>
              </w:rPr>
            </w:pPr>
          </w:p>
          <w:p w14:paraId="7950C626" w14:textId="77777777" w:rsidR="00972E97" w:rsidRPr="006702C5" w:rsidRDefault="00972E97" w:rsidP="004E0032">
            <w:pPr>
              <w:pStyle w:val="Default"/>
              <w:rPr>
                <w:rFonts w:asciiTheme="minorHAnsi" w:hAnsiTheme="minorHAnsi" w:cstheme="minorHAnsi"/>
              </w:rPr>
            </w:pPr>
            <w:r w:rsidRPr="006702C5">
              <w:rPr>
                <w:rFonts w:asciiTheme="minorHAnsi" w:hAnsiTheme="minorHAnsi" w:cstheme="minorHAnsi"/>
                <w:bCs/>
              </w:rPr>
              <w:t xml:space="preserve">The NU IRB serves as the IRB of record and HIPAA Privacy Board for </w:t>
            </w:r>
            <w:r w:rsidRPr="006702C5">
              <w:rPr>
                <w:rFonts w:asciiTheme="minorHAnsi" w:hAnsiTheme="minorHAnsi" w:cstheme="minorHAnsi"/>
                <w:b/>
              </w:rPr>
              <w:t>Northwestern Memorial Healthcare (NMHC), Northwestern Medicine affiliated institutions, and the Shirley Ryan AbilityLab</w:t>
            </w:r>
            <w:r w:rsidRPr="006702C5">
              <w:rPr>
                <w:rFonts w:asciiTheme="minorHAnsi" w:hAnsiTheme="minorHAnsi" w:cstheme="minorHAnsi"/>
                <w:bCs/>
              </w:rPr>
              <w:t xml:space="preserve">. Therefore, if your research involves collaborations with these institutions and you are a Northwestern faculty member, you do </w:t>
            </w:r>
            <w:r w:rsidRPr="006702C5">
              <w:rPr>
                <w:rFonts w:asciiTheme="minorHAnsi" w:hAnsiTheme="minorHAnsi" w:cstheme="minorHAnsi"/>
                <w:b/>
              </w:rPr>
              <w:t>NOT</w:t>
            </w:r>
            <w:r w:rsidRPr="006702C5">
              <w:rPr>
                <w:rFonts w:asciiTheme="minorHAnsi" w:hAnsiTheme="minorHAnsi" w:cstheme="minorHAnsi"/>
                <w:bCs/>
              </w:rPr>
              <w:t xml:space="preserve"> need to fill out this section of the protocol.</w:t>
            </w:r>
          </w:p>
          <w:bookmarkEnd w:id="14"/>
          <w:p w14:paraId="2ACEA9E6" w14:textId="77777777" w:rsidR="00972E97" w:rsidRPr="006702C5" w:rsidRDefault="00972E97" w:rsidP="004E0032">
            <w:pPr>
              <w:pStyle w:val="NoSpacing"/>
              <w:rPr>
                <w:rFonts w:asciiTheme="minorHAnsi" w:eastAsiaTheme="minorHAnsi" w:hAnsiTheme="minorHAnsi" w:cstheme="minorHAnsi"/>
              </w:rPr>
            </w:pPr>
          </w:p>
        </w:tc>
      </w:tr>
    </w:tbl>
    <w:p w14:paraId="460121E2" w14:textId="77777777" w:rsidR="00972E97" w:rsidRPr="006702C5" w:rsidRDefault="00972E97" w:rsidP="00972E97">
      <w:pPr>
        <w:rPr>
          <w:rFonts w:asciiTheme="minorHAnsi" w:hAnsiTheme="minorHAnsi" w:cstheme="minorHAnsi"/>
          <w:sz w:val="26"/>
          <w:szCs w:val="28"/>
        </w:rPr>
      </w:pPr>
    </w:p>
    <w:p w14:paraId="347DB04C" w14:textId="77777777" w:rsidR="00972E97" w:rsidRPr="006702C5" w:rsidRDefault="00972E97" w:rsidP="00972E97">
      <w:pPr>
        <w:pStyle w:val="Heading1"/>
        <w:rPr>
          <w:rFonts w:asciiTheme="minorHAnsi" w:eastAsiaTheme="minorHAnsi" w:hAnsiTheme="minorHAnsi" w:cstheme="minorHAnsi"/>
        </w:rPr>
      </w:pPr>
      <w:r w:rsidRPr="006702C5">
        <w:rPr>
          <w:rFonts w:asciiTheme="minorHAnsi" w:eastAsiaTheme="minorHAnsi" w:hAnsiTheme="minorHAnsi" w:cstheme="minorHAnsi"/>
        </w:rPr>
        <w:t>International Research (where data collection will occur outside the United States and U.S. territories, including online activities)</w:t>
      </w:r>
    </w:p>
    <w:p w14:paraId="54E11B3D" w14:textId="77777777" w:rsidR="00972E97" w:rsidRPr="006702C5" w:rsidRDefault="00972E97" w:rsidP="00972E97">
      <w:pPr>
        <w:rPr>
          <w:rFonts w:asciiTheme="minorHAnsi" w:eastAsiaTheme="minorHAnsi" w:hAnsiTheme="minorHAnsi" w:cstheme="minorHAnsi"/>
        </w:rPr>
      </w:pPr>
    </w:p>
    <w:tbl>
      <w:tblPr>
        <w:tblStyle w:val="TableGrid"/>
        <w:tblW w:w="9000" w:type="dxa"/>
        <w:tblInd w:w="85" w:type="dxa"/>
        <w:tblLook w:val="04A0" w:firstRow="1" w:lastRow="0" w:firstColumn="1" w:lastColumn="0" w:noHBand="0" w:noVBand="1"/>
      </w:tblPr>
      <w:tblGrid>
        <w:gridCol w:w="9000"/>
      </w:tblGrid>
      <w:tr w:rsidR="00972E97" w:rsidRPr="00353819" w14:paraId="190B66C3" w14:textId="77777777" w:rsidTr="004E0032">
        <w:tc>
          <w:tcPr>
            <w:tcW w:w="9000" w:type="dxa"/>
          </w:tcPr>
          <w:p w14:paraId="5ADEE5E0" w14:textId="77777777" w:rsidR="00972E97" w:rsidRPr="00353819" w:rsidRDefault="00972E97" w:rsidP="004E0032">
            <w:pPr>
              <w:pStyle w:val="NoSpacing"/>
              <w:rPr>
                <w:rFonts w:asciiTheme="minorHAnsi" w:hAnsiTheme="minorHAnsi" w:cstheme="minorHAnsi"/>
              </w:rPr>
            </w:pPr>
            <w:r w:rsidRPr="006702C5">
              <w:rPr>
                <w:rFonts w:asciiTheme="minorHAnsi" w:hAnsiTheme="minorHAnsi" w:cstheme="minorHAnsi"/>
              </w:rPr>
              <w:t xml:space="preserve">For guidance on IRB review of research that will take place outside the United States, </w:t>
            </w:r>
            <w:r w:rsidRPr="00353819">
              <w:rPr>
                <w:rFonts w:asciiTheme="minorHAnsi" w:hAnsiTheme="minorHAnsi" w:cstheme="minorHAnsi"/>
              </w:rPr>
              <w:t xml:space="preserve">see </w:t>
            </w:r>
            <w:hyperlink r:id="rId25" w:history="1">
              <w:r w:rsidRPr="00353819">
                <w:rPr>
                  <w:rStyle w:val="Hyperlink"/>
                  <w:rFonts w:asciiTheme="minorHAnsi" w:hAnsiTheme="minorHAnsi" w:cstheme="minorHAnsi"/>
                </w:rPr>
                <w:t>https://irb.northwestern.edu/resources-guidance/policies-guidance/irb-review-of-international-research.html</w:t>
              </w:r>
            </w:hyperlink>
            <w:r w:rsidRPr="00353819">
              <w:rPr>
                <w:rFonts w:asciiTheme="minorHAnsi" w:hAnsiTheme="minorHAnsi" w:cstheme="minorHAnsi"/>
              </w:rPr>
              <w:t xml:space="preserve">  </w:t>
            </w:r>
          </w:p>
          <w:p w14:paraId="34259FBD" w14:textId="77777777" w:rsidR="00972E97" w:rsidRPr="00353819" w:rsidRDefault="00972E97" w:rsidP="004E0032">
            <w:pPr>
              <w:pStyle w:val="NoSpacing"/>
              <w:rPr>
                <w:rFonts w:asciiTheme="minorHAnsi" w:hAnsiTheme="minorHAnsi" w:cstheme="minorHAnsi"/>
              </w:rPr>
            </w:pPr>
          </w:p>
          <w:p w14:paraId="226DD593" w14:textId="1F0399B1"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 xml:space="preserve">The HHS Office of Human Research Protections annually updates a compilation of international laws and regulations governing human research, available at: </w:t>
            </w:r>
            <w:hyperlink r:id="rId26" w:history="1">
              <w:r w:rsidRPr="006702C5">
                <w:rPr>
                  <w:rStyle w:val="Hyperlink"/>
                  <w:rFonts w:asciiTheme="minorHAnsi" w:hAnsiTheme="minorHAnsi" w:cstheme="minorHAnsi"/>
                </w:rPr>
                <w:t>https://www.hhs.gov/ohrp/international/compilation-human-research-standards/index.html</w:t>
              </w:r>
            </w:hyperlink>
          </w:p>
          <w:p w14:paraId="6AA73FEB" w14:textId="77777777" w:rsidR="00972E97" w:rsidRPr="006702C5" w:rsidRDefault="00972E97" w:rsidP="004E0032">
            <w:pPr>
              <w:pStyle w:val="NoSpacing"/>
              <w:rPr>
                <w:rFonts w:asciiTheme="minorHAnsi" w:hAnsiTheme="minorHAnsi" w:cstheme="minorHAnsi"/>
              </w:rPr>
            </w:pPr>
          </w:p>
          <w:p w14:paraId="2D4BFA35"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If you plan for your research to take place outside the United States, please explain:</w:t>
            </w:r>
          </w:p>
          <w:p w14:paraId="56CA82F1" w14:textId="77777777" w:rsidR="00972E97" w:rsidRPr="006702C5" w:rsidRDefault="00972E97" w:rsidP="004E0032">
            <w:pPr>
              <w:pStyle w:val="NoSpacing"/>
              <w:rPr>
                <w:rFonts w:asciiTheme="minorHAnsi" w:hAnsiTheme="minorHAnsi" w:cstheme="minorHAnsi"/>
              </w:rPr>
            </w:pPr>
          </w:p>
          <w:p w14:paraId="320E4087"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 xml:space="preserve">Will you obtain a review by an IRB/research ethics committee located in the country where you will be doing research? Some countries do not have IRBs/research ethics committees. For example, in some countries, the IRBs only review biomedical research – we understand that IRB review in another country is not always possible, but expect that review by an IRB/research ethics committee be obtained whenever possible in the country where research will take place – it is your responsibility to determine whether there is an IRB/research ethics committee that can review your research in the countries where you plan to collect data. </w:t>
            </w:r>
          </w:p>
          <w:p w14:paraId="67CE40E0" w14:textId="77777777" w:rsidR="00972E97" w:rsidRPr="00353819" w:rsidRDefault="00972E97" w:rsidP="004E0032">
            <w:pPr>
              <w:pStyle w:val="NoSpacing"/>
              <w:rPr>
                <w:rFonts w:asciiTheme="minorHAnsi" w:hAnsiTheme="minorHAnsi" w:cstheme="minorHAnsi"/>
              </w:rPr>
            </w:pPr>
          </w:p>
          <w:p w14:paraId="6E9BB64D" w14:textId="77777777" w:rsidR="00972E97" w:rsidRPr="00353819" w:rsidRDefault="00972E97" w:rsidP="004E0032">
            <w:pPr>
              <w:pStyle w:val="NoSpacing"/>
              <w:rPr>
                <w:rFonts w:asciiTheme="minorHAnsi" w:hAnsiTheme="minorHAnsi" w:cstheme="minorHAnsi"/>
              </w:rPr>
            </w:pPr>
            <w:r w:rsidRPr="00353819">
              <w:rPr>
                <w:rFonts w:asciiTheme="minorHAnsi" w:hAnsiTheme="minorHAnsi" w:cstheme="minorHAnsi"/>
              </w:rPr>
              <w:lastRenderedPageBreak/>
              <w:t xml:space="preserve">Where there is no equivalent board or group, investigators are expected to consult with local experts or community leaders about the project and to secure their support for the conduct of the research. The IRB does require that there be good faith effort applied to secure local cooperation for the research and to provide documentation as part of the application. </w:t>
            </w:r>
          </w:p>
          <w:p w14:paraId="66AD9B83" w14:textId="77777777" w:rsidR="00972E97" w:rsidRPr="006702C5" w:rsidRDefault="00972E97" w:rsidP="004E0032">
            <w:pPr>
              <w:pStyle w:val="NoSpacing"/>
              <w:rPr>
                <w:rFonts w:asciiTheme="minorHAnsi" w:hAnsiTheme="minorHAnsi" w:cstheme="minorHAnsi"/>
              </w:rPr>
            </w:pPr>
          </w:p>
          <w:p w14:paraId="2D33CE07"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What sociocultural factors could affect the consent process in the countries/regions where you will do research? For example, are there low literacy rates, cultural customs requiring consent from a community or family leader, etc.?</w:t>
            </w:r>
          </w:p>
          <w:p w14:paraId="3773A96D" w14:textId="77777777" w:rsidR="00972E97" w:rsidRPr="006702C5" w:rsidRDefault="00972E97" w:rsidP="004E0032">
            <w:pPr>
              <w:pStyle w:val="NoSpacing"/>
              <w:rPr>
                <w:rFonts w:asciiTheme="minorHAnsi" w:hAnsiTheme="minorHAnsi" w:cstheme="minorHAnsi"/>
              </w:rPr>
            </w:pPr>
          </w:p>
          <w:p w14:paraId="6B378DFE"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Are there any mandatory reporting laws that apply to your research (e.g., mandatory reporting of child abuse and neglect?)</w:t>
            </w:r>
          </w:p>
          <w:p w14:paraId="4D4F297B" w14:textId="77777777" w:rsidR="00972E97" w:rsidRPr="006702C5" w:rsidRDefault="00972E97" w:rsidP="004E0032">
            <w:pPr>
              <w:pStyle w:val="NoSpacing"/>
              <w:rPr>
                <w:rFonts w:asciiTheme="minorHAnsi" w:hAnsiTheme="minorHAnsi" w:cstheme="minorHAnsi"/>
              </w:rPr>
            </w:pPr>
          </w:p>
          <w:p w14:paraId="70F73636" w14:textId="18F34EA0"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 xml:space="preserve">NOTE: Many countries have data protection laws that cover research data. Please explain if the country in which you will be collecting data (including remote data collection) has any data protection laws that affect research. If so, describe the steps you will take to ensure compliance with the law. If you plan to collect data </w:t>
            </w:r>
            <w:r w:rsidRPr="006702C5">
              <w:rPr>
                <w:rFonts w:asciiTheme="minorHAnsi" w:hAnsiTheme="minorHAnsi" w:cstheme="minorHAnsi"/>
                <w:b/>
                <w:bCs/>
              </w:rPr>
              <w:t>from individuals located in the European Economic Area (EEA)</w:t>
            </w:r>
            <w:r w:rsidRPr="006702C5">
              <w:rPr>
                <w:rFonts w:asciiTheme="minorHAnsi" w:hAnsiTheme="minorHAnsi" w:cstheme="minorHAnsi"/>
              </w:rPr>
              <w:t xml:space="preserve">, you must consider the General Data Protection Regulations (GDPR). If you will collect data </w:t>
            </w:r>
            <w:r w:rsidRPr="006702C5">
              <w:rPr>
                <w:rFonts w:asciiTheme="minorHAnsi" w:hAnsiTheme="minorHAnsi" w:cstheme="minorHAnsi"/>
                <w:b/>
                <w:bCs/>
              </w:rPr>
              <w:t xml:space="preserve">from individuals located in the People’s Republic of China, </w:t>
            </w:r>
            <w:r w:rsidRPr="006702C5">
              <w:rPr>
                <w:rFonts w:asciiTheme="minorHAnsi" w:hAnsiTheme="minorHAnsi" w:cstheme="minorHAnsi"/>
              </w:rPr>
              <w:t>you must consider the Personal Information Protection Law of the People’s Republic of China (PIPL) (</w:t>
            </w:r>
            <w:r w:rsidRPr="00353819">
              <w:rPr>
                <w:rFonts w:asciiTheme="minorHAnsi" w:hAnsiTheme="minorHAnsi" w:cstheme="minorHAnsi"/>
              </w:rPr>
              <w:t>see</w:t>
            </w:r>
            <w:r w:rsidR="00F1063B">
              <w:t xml:space="preserve"> </w:t>
            </w:r>
            <w:hyperlink r:id="rId27">
              <w:r w:rsidR="00F1063B" w:rsidRPr="00353819">
                <w:rPr>
                  <w:rStyle w:val="Hyperlink"/>
                  <w:rFonts w:asciiTheme="minorHAnsi" w:hAnsiTheme="minorHAnsi" w:cstheme="minorHAnsi"/>
                </w:rPr>
                <w:t>https://irb.northwestern.edu/resources-guidance/policies-guidance/index.html</w:t>
              </w:r>
            </w:hyperlink>
            <w:r w:rsidR="00F1063B" w:rsidRPr="00353819">
              <w:rPr>
                <w:rStyle w:val="Hyperlink"/>
                <w:rFonts w:asciiTheme="minorHAnsi" w:hAnsiTheme="minorHAnsi" w:cstheme="minorHAnsi"/>
              </w:rPr>
              <w:t xml:space="preserve"> for guidance on GDPR and PIPL</w:t>
            </w:r>
            <w:r w:rsidR="00F1063B" w:rsidRPr="006702C5">
              <w:rPr>
                <w:rFonts w:asciiTheme="minorHAnsi" w:hAnsiTheme="minorHAnsi" w:cstheme="minorHAnsi"/>
              </w:rPr>
              <w:t>)</w:t>
            </w:r>
            <w:r w:rsidRPr="006702C5">
              <w:rPr>
                <w:rFonts w:asciiTheme="minorHAnsi" w:hAnsiTheme="minorHAnsi" w:cstheme="minorHAnsi"/>
              </w:rPr>
              <w:t>. Many other countries have adopted laws based on these standards. You will need to research each country where data is being collected to understand the laws that are relevant to your research. This includes remotesurveys/questionnaires with individuals in any countries with data protection laws. If you plan to use a crowdsourcing platform/survey panel that could include individuals outside the U.S., you must specify whether you will set the study qualifications to only include U.S. residents or not.</w:t>
            </w:r>
          </w:p>
          <w:p w14:paraId="56E7B059" w14:textId="77777777" w:rsidR="00972E97" w:rsidRPr="006702C5" w:rsidRDefault="00972E97" w:rsidP="004E0032">
            <w:pPr>
              <w:pStyle w:val="NoSpacing"/>
              <w:rPr>
                <w:rFonts w:asciiTheme="minorHAnsi" w:hAnsiTheme="minorHAnsi" w:cstheme="minorHAnsi"/>
              </w:rPr>
            </w:pPr>
          </w:p>
          <w:p w14:paraId="1165348E" w14:textId="77777777" w:rsidR="00972E97" w:rsidRPr="006702C5" w:rsidRDefault="00972E97" w:rsidP="004E0032">
            <w:pPr>
              <w:pStyle w:val="NoSpacing"/>
              <w:rPr>
                <w:rStyle w:val="Hyperlink"/>
                <w:rFonts w:asciiTheme="minorHAnsi" w:hAnsiTheme="minorHAnsi" w:cstheme="minorHAnsi"/>
              </w:rPr>
            </w:pPr>
            <w:r w:rsidRPr="006702C5">
              <w:rPr>
                <w:rFonts w:asciiTheme="minorHAnsi" w:hAnsiTheme="minorHAnsi" w:cstheme="minorHAnsi"/>
              </w:rPr>
              <w:t xml:space="preserve">NOTE: </w:t>
            </w:r>
            <w:bookmarkStart w:id="15" w:name="_Hlk130290349"/>
            <w:r w:rsidRPr="006702C5">
              <w:rPr>
                <w:rFonts w:asciiTheme="minorHAnsi" w:hAnsiTheme="minorHAnsi" w:cstheme="minorHAnsi"/>
              </w:rPr>
              <w:t xml:space="preserve">If you plan to collect sensitive data, you must use good </w:t>
            </w:r>
            <w:r w:rsidRPr="006702C5">
              <w:rPr>
                <w:rFonts w:asciiTheme="minorHAnsi" w:hAnsiTheme="minorHAnsi" w:cstheme="minorHAnsi"/>
                <w:b/>
              </w:rPr>
              <w:t>data security practices</w:t>
            </w:r>
            <w:r w:rsidRPr="006702C5">
              <w:rPr>
                <w:rFonts w:asciiTheme="minorHAnsi" w:hAnsiTheme="minorHAnsi" w:cstheme="minorHAnsi"/>
              </w:rPr>
              <w:t xml:space="preserve"> to collect, store, and transport your data. Keep in mind that officials in other countries and U.S. Customs and Border Protection could potentially try to access data stored on a phone, laptop, or other devices. For more information on good data security practices when traveling, see </w:t>
            </w:r>
            <w:hyperlink r:id="rId28" w:history="1">
              <w:r w:rsidRPr="006702C5">
                <w:rPr>
                  <w:rStyle w:val="Hyperlink"/>
                  <w:rFonts w:asciiTheme="minorHAnsi" w:hAnsiTheme="minorHAnsi" w:cstheme="minorHAnsi"/>
                </w:rPr>
                <w:t>https://exports.northwestern.edu/international-travel/</w:t>
              </w:r>
            </w:hyperlink>
            <w:r w:rsidRPr="006702C5">
              <w:rPr>
                <w:rStyle w:val="Hyperlink"/>
                <w:rFonts w:asciiTheme="minorHAnsi" w:hAnsiTheme="minorHAnsi" w:cstheme="minorHAnsi"/>
              </w:rPr>
              <w:t xml:space="preserve"> </w:t>
            </w:r>
            <w:r w:rsidRPr="006702C5">
              <w:rPr>
                <w:rFonts w:asciiTheme="minorHAnsi" w:hAnsiTheme="minorHAnsi" w:cstheme="minorHAnsi"/>
              </w:rPr>
              <w:t xml:space="preserve">and  </w:t>
            </w:r>
            <w:hyperlink r:id="rId29" w:history="1">
              <w:r w:rsidRPr="006702C5">
                <w:rPr>
                  <w:rStyle w:val="Hyperlink"/>
                  <w:rFonts w:asciiTheme="minorHAnsi" w:hAnsiTheme="minorHAnsi" w:cstheme="minorHAnsi"/>
                </w:rPr>
                <w:t>https://www.it.northwestern.edu/security/protect-research/index.html</w:t>
              </w:r>
            </w:hyperlink>
            <w:r w:rsidRPr="006702C5">
              <w:rPr>
                <w:rFonts w:asciiTheme="minorHAnsi" w:hAnsiTheme="minorHAnsi" w:cstheme="minorHAnsi"/>
              </w:rPr>
              <w:t xml:space="preserve">  </w:t>
            </w:r>
          </w:p>
          <w:bookmarkEnd w:id="15"/>
          <w:p w14:paraId="729DE67A" w14:textId="77777777" w:rsidR="00972E97" w:rsidRPr="006702C5" w:rsidRDefault="00972E97" w:rsidP="004E0032">
            <w:pPr>
              <w:pStyle w:val="NormalWeb"/>
              <w:shd w:val="clear" w:color="auto" w:fill="FFFFFF" w:themeFill="background1"/>
              <w:spacing w:before="0" w:beforeAutospacing="0" w:after="0" w:afterAutospacing="0"/>
              <w:rPr>
                <w:rStyle w:val="Strong"/>
                <w:rFonts w:asciiTheme="minorHAnsi" w:hAnsiTheme="minorHAnsi" w:cstheme="minorHAnsi"/>
                <w:color w:val="222222"/>
                <w:sz w:val="23"/>
                <w:szCs w:val="23"/>
              </w:rPr>
            </w:pPr>
          </w:p>
          <w:p w14:paraId="2E9FCDAF" w14:textId="77777777" w:rsidR="00972E97" w:rsidRPr="00353819" w:rsidRDefault="00972E97" w:rsidP="004E0032">
            <w:pPr>
              <w:shd w:val="clear" w:color="auto" w:fill="FFFFFF" w:themeFill="background1"/>
              <w:spacing w:line="257" w:lineRule="auto"/>
              <w:rPr>
                <w:rFonts w:asciiTheme="minorHAnsi" w:eastAsiaTheme="minorEastAsia" w:hAnsiTheme="minorHAnsi" w:cstheme="minorHAnsi"/>
              </w:rPr>
            </w:pPr>
            <w:r w:rsidRPr="00353819">
              <w:rPr>
                <w:rStyle w:val="Strong"/>
                <w:rFonts w:asciiTheme="minorHAnsi" w:eastAsiaTheme="minorEastAsia" w:hAnsiTheme="minorHAnsi" w:cstheme="minorHAnsi"/>
                <w:color w:val="222222"/>
                <w:sz w:val="23"/>
                <w:szCs w:val="23"/>
              </w:rPr>
              <w:t xml:space="preserve">NOTE: </w:t>
            </w:r>
            <w:r w:rsidRPr="00353819">
              <w:rPr>
                <w:rFonts w:asciiTheme="minorHAnsi" w:eastAsiaTheme="minorEastAsia" w:hAnsiTheme="minorHAnsi" w:cstheme="minorHAnsi"/>
              </w:rPr>
              <w:t xml:space="preserve">Federal export control regulations may impact research activities on campus and abroad, including international travel, hiring, collaborating with colleagues in other countries, and purchasing equipment and materials. The </w:t>
            </w:r>
            <w:hyperlink r:id="rId30">
              <w:r w:rsidRPr="00353819">
                <w:rPr>
                  <w:rStyle w:val="Hyperlink"/>
                  <w:rFonts w:asciiTheme="minorHAnsi" w:eastAsiaTheme="minorEastAsia" w:hAnsiTheme="minorHAnsi" w:cstheme="minorHAnsi"/>
                </w:rPr>
                <w:t>export control regulations</w:t>
              </w:r>
            </w:hyperlink>
            <w:r w:rsidRPr="00353819">
              <w:rPr>
                <w:rFonts w:asciiTheme="minorHAnsi" w:eastAsiaTheme="minorEastAsia" w:hAnsiTheme="minorHAnsi" w:cstheme="minorHAnsi"/>
              </w:rPr>
              <w:t xml:space="preserve"> have identified several countries under heavy embargo via the </w:t>
            </w:r>
            <w:hyperlink r:id="rId31">
              <w:r w:rsidRPr="00353819">
                <w:rPr>
                  <w:rStyle w:val="Hyperlink"/>
                  <w:rFonts w:asciiTheme="minorHAnsi" w:eastAsiaTheme="minorEastAsia" w:hAnsiTheme="minorHAnsi" w:cstheme="minorHAnsi"/>
                </w:rPr>
                <w:t>Office of Foreign Assets Control (OFAC).</w:t>
              </w:r>
            </w:hyperlink>
            <w:r w:rsidRPr="00353819">
              <w:rPr>
                <w:rFonts w:asciiTheme="minorHAnsi" w:eastAsiaTheme="minorEastAsia" w:hAnsiTheme="minorHAnsi" w:cstheme="minorHAnsi"/>
              </w:rPr>
              <w:t xml:space="preserve"> Investigators should consult with the Office of </w:t>
            </w:r>
            <w:hyperlink r:id="rId32">
              <w:r w:rsidRPr="00353819">
                <w:rPr>
                  <w:rStyle w:val="Hyperlink"/>
                  <w:rFonts w:asciiTheme="minorHAnsi" w:eastAsiaTheme="minorEastAsia" w:hAnsiTheme="minorHAnsi" w:cstheme="minorHAnsi"/>
                </w:rPr>
                <w:t>Export Compliance &amp; International Compliance (ECIC)</w:t>
              </w:r>
            </w:hyperlink>
            <w:r w:rsidRPr="00353819">
              <w:rPr>
                <w:rFonts w:asciiTheme="minorHAnsi" w:eastAsiaTheme="minorEastAsia" w:hAnsiTheme="minorHAnsi" w:cstheme="minorHAnsi"/>
              </w:rPr>
              <w:t xml:space="preserve"> before submitting their proposal if the research activities involve countries that are sanctioned or under heightened risk.</w:t>
            </w:r>
          </w:p>
          <w:p w14:paraId="43A273B0" w14:textId="77777777" w:rsidR="00972E97" w:rsidRPr="00353819" w:rsidRDefault="00972E97" w:rsidP="004E0032">
            <w:pPr>
              <w:pStyle w:val="ListParagraph"/>
              <w:numPr>
                <w:ilvl w:val="0"/>
                <w:numId w:val="44"/>
              </w:numPr>
              <w:tabs>
                <w:tab w:val="left" w:pos="0"/>
                <w:tab w:val="left" w:pos="720"/>
              </w:tabs>
              <w:rPr>
                <w:rFonts w:asciiTheme="minorHAnsi" w:eastAsiaTheme="minorEastAsia" w:hAnsiTheme="minorHAnsi" w:cstheme="minorHAnsi"/>
                <w:color w:val="0E101A"/>
                <w:sz w:val="22"/>
                <w:szCs w:val="22"/>
              </w:rPr>
            </w:pPr>
            <w:r w:rsidRPr="00353819">
              <w:rPr>
                <w:rFonts w:asciiTheme="minorHAnsi" w:eastAsiaTheme="minorEastAsia" w:hAnsiTheme="minorHAnsi" w:cstheme="minorHAnsi"/>
                <w:color w:val="0E101A"/>
                <w:sz w:val="22"/>
                <w:szCs w:val="22"/>
              </w:rPr>
              <w:lastRenderedPageBreak/>
              <w:t xml:space="preserve">Embargoed countries include Cuba, Iran, North Korea, Syria, and certain regions in Ukraine (Crimea, Donetsk region, Luhansk region, Sevastopol region). These </w:t>
            </w:r>
            <w:hyperlink r:id="rId33">
              <w:r w:rsidRPr="00353819">
                <w:rPr>
                  <w:rStyle w:val="Hyperlink"/>
                  <w:rFonts w:asciiTheme="minorHAnsi" w:eastAsiaTheme="minorEastAsia" w:hAnsiTheme="minorHAnsi" w:cstheme="minorHAnsi"/>
                  <w:sz w:val="22"/>
                  <w:szCs w:val="22"/>
                </w:rPr>
                <w:t>countries change</w:t>
              </w:r>
            </w:hyperlink>
            <w:r w:rsidRPr="00353819">
              <w:rPr>
                <w:rFonts w:asciiTheme="minorHAnsi" w:eastAsiaTheme="minorEastAsia" w:hAnsiTheme="minorHAnsi" w:cstheme="minorHAnsi"/>
                <w:color w:val="0E101A"/>
                <w:sz w:val="22"/>
                <w:szCs w:val="22"/>
              </w:rPr>
              <w:t xml:space="preserve"> over time.</w:t>
            </w:r>
          </w:p>
          <w:p w14:paraId="4A3CFADB" w14:textId="77777777" w:rsidR="00972E97" w:rsidRPr="00353819" w:rsidRDefault="00972E97" w:rsidP="004E0032">
            <w:pPr>
              <w:pStyle w:val="ListParagraph"/>
              <w:numPr>
                <w:ilvl w:val="0"/>
                <w:numId w:val="44"/>
              </w:numPr>
              <w:rPr>
                <w:rFonts w:asciiTheme="minorHAnsi" w:eastAsiaTheme="minorEastAsia" w:hAnsiTheme="minorHAnsi" w:cstheme="minorHAnsi"/>
                <w:color w:val="0E101A"/>
                <w:sz w:val="22"/>
                <w:szCs w:val="22"/>
              </w:rPr>
            </w:pPr>
            <w:r w:rsidRPr="00353819">
              <w:rPr>
                <w:rFonts w:asciiTheme="minorHAnsi" w:eastAsiaTheme="minorEastAsia" w:hAnsiTheme="minorHAnsi" w:cstheme="minorHAnsi"/>
                <w:color w:val="0E101A"/>
                <w:sz w:val="22"/>
                <w:szCs w:val="22"/>
              </w:rPr>
              <w:t xml:space="preserve">Military-end use countries include Belarus, Burma, Cambodia, China, Russia, and Venezuela. These </w:t>
            </w:r>
            <w:hyperlink r:id="rId34">
              <w:r w:rsidRPr="00353819">
                <w:rPr>
                  <w:rStyle w:val="Hyperlink"/>
                  <w:rFonts w:asciiTheme="minorHAnsi" w:eastAsiaTheme="minorEastAsia" w:hAnsiTheme="minorHAnsi" w:cstheme="minorHAnsi"/>
                  <w:sz w:val="22"/>
                  <w:szCs w:val="22"/>
                </w:rPr>
                <w:t>countries change</w:t>
              </w:r>
            </w:hyperlink>
            <w:r w:rsidRPr="00353819">
              <w:rPr>
                <w:rFonts w:asciiTheme="minorHAnsi" w:eastAsiaTheme="minorEastAsia" w:hAnsiTheme="minorHAnsi" w:cstheme="minorHAnsi"/>
                <w:color w:val="0E101A"/>
                <w:sz w:val="22"/>
                <w:szCs w:val="22"/>
              </w:rPr>
              <w:t xml:space="preserve"> over time.</w:t>
            </w:r>
          </w:p>
          <w:p w14:paraId="20708E2F" w14:textId="77777777" w:rsidR="00972E97" w:rsidRPr="00353819" w:rsidRDefault="00972E97" w:rsidP="004E0032">
            <w:pPr>
              <w:rPr>
                <w:rFonts w:asciiTheme="minorHAnsi" w:eastAsiaTheme="minorEastAsia" w:hAnsiTheme="minorHAnsi" w:cstheme="minorHAnsi"/>
                <w:color w:val="0E101A"/>
              </w:rPr>
            </w:pPr>
            <w:r w:rsidRPr="00353819">
              <w:rPr>
                <w:rFonts w:asciiTheme="minorHAnsi" w:eastAsiaTheme="minorEastAsia" w:hAnsiTheme="minorHAnsi" w:cstheme="minorHAnsi"/>
                <w:color w:val="0E101A"/>
              </w:rPr>
              <w:t xml:space="preserve">Consider consulting with the export control team regardless of the country if you conduct research outside the United States. Please see the </w:t>
            </w:r>
            <w:hyperlink r:id="rId35">
              <w:r w:rsidRPr="00353819">
                <w:rPr>
                  <w:rStyle w:val="Hyperlink"/>
                  <w:rFonts w:asciiTheme="minorHAnsi" w:eastAsiaTheme="minorEastAsia" w:hAnsiTheme="minorHAnsi" w:cstheme="minorHAnsi"/>
                </w:rPr>
                <w:t>ECIC International Travel guidance page</w:t>
              </w:r>
            </w:hyperlink>
            <w:r w:rsidRPr="00353819">
              <w:rPr>
                <w:rFonts w:asciiTheme="minorHAnsi" w:eastAsiaTheme="minorEastAsia" w:hAnsiTheme="minorHAnsi" w:cstheme="minorHAnsi"/>
                <w:color w:val="0E101A"/>
              </w:rPr>
              <w:t>.</w:t>
            </w:r>
          </w:p>
        </w:tc>
      </w:tr>
    </w:tbl>
    <w:p w14:paraId="6571F777" w14:textId="77777777" w:rsidR="00972E97" w:rsidRPr="008D7272" w:rsidRDefault="00972E97" w:rsidP="00972E97">
      <w:pPr>
        <w:pStyle w:val="Heading1"/>
        <w:rPr>
          <w:rFonts w:ascii="Calibri" w:hAnsi="Calibri" w:cs="Calibri"/>
        </w:rPr>
      </w:pPr>
      <w:r w:rsidRPr="008D7272">
        <w:rPr>
          <w:rFonts w:ascii="Calibri" w:hAnsi="Calibri" w:cs="Calibri"/>
        </w:rPr>
        <w:lastRenderedPageBreak/>
        <w:t>Procedures Involved:</w:t>
      </w:r>
    </w:p>
    <w:p w14:paraId="602F8C03" w14:textId="77777777" w:rsidR="00972E97" w:rsidRPr="006702C5" w:rsidRDefault="00972E97" w:rsidP="00972E97">
      <w:pPr>
        <w:rPr>
          <w:rFonts w:asciiTheme="minorHAnsi" w:hAnsiTheme="minorHAnsi" w:cstheme="minorHAnsi"/>
        </w:rPr>
      </w:pPr>
    </w:p>
    <w:tbl>
      <w:tblPr>
        <w:tblStyle w:val="TableGrid"/>
        <w:tblW w:w="8910" w:type="dxa"/>
        <w:tblInd w:w="175" w:type="dxa"/>
        <w:tblLook w:val="04A0" w:firstRow="1" w:lastRow="0" w:firstColumn="1" w:lastColumn="0" w:noHBand="0" w:noVBand="1"/>
      </w:tblPr>
      <w:tblGrid>
        <w:gridCol w:w="8910"/>
      </w:tblGrid>
      <w:tr w:rsidR="00972E97" w:rsidRPr="00353819" w14:paraId="1320E3E6" w14:textId="77777777" w:rsidTr="004E0032">
        <w:tc>
          <w:tcPr>
            <w:tcW w:w="8910" w:type="dxa"/>
          </w:tcPr>
          <w:p w14:paraId="1B1B2BA1"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Please check the boxes for all applicable data collection procedures you plan to use:</w:t>
            </w:r>
          </w:p>
          <w:p w14:paraId="7C657F79" w14:textId="77777777" w:rsidR="00972E97" w:rsidRPr="006702C5" w:rsidRDefault="00000000" w:rsidP="004E0032">
            <w:pPr>
              <w:pStyle w:val="NoSpacing"/>
              <w:rPr>
                <w:rFonts w:asciiTheme="minorHAnsi" w:hAnsiTheme="minorHAnsi" w:cstheme="minorHAnsi"/>
              </w:rPr>
            </w:pPr>
            <w:sdt>
              <w:sdtPr>
                <w:rPr>
                  <w:rFonts w:asciiTheme="minorHAnsi" w:hAnsiTheme="minorHAnsi" w:cstheme="minorHAnsi"/>
                </w:rPr>
                <w:id w:val="-2090373955"/>
                <w14:checkbox>
                  <w14:checked w14:val="0"/>
                  <w14:checkedState w14:val="2612" w14:font="MS Gothic"/>
                  <w14:uncheckedState w14:val="2610" w14:font="MS Gothic"/>
                </w14:checkbox>
              </w:sdtPr>
              <w:sdtContent>
                <w:r w:rsidR="00972E97" w:rsidRPr="006702C5">
                  <w:rPr>
                    <w:rFonts w:ascii="Segoe UI Symbol" w:eastAsia="MS Gothic" w:hAnsi="Segoe UI Symbol" w:cs="Segoe UI Symbol"/>
                  </w:rPr>
                  <w:t>☐</w:t>
                </w:r>
              </w:sdtContent>
            </w:sdt>
            <w:r w:rsidR="00972E97" w:rsidRPr="006702C5">
              <w:rPr>
                <w:rFonts w:asciiTheme="minorHAnsi" w:hAnsiTheme="minorHAnsi" w:cstheme="minorHAnsi"/>
              </w:rPr>
              <w:t>One-on-one interviews</w:t>
            </w:r>
          </w:p>
          <w:p w14:paraId="5CD849CE" w14:textId="77777777" w:rsidR="00972E97" w:rsidRPr="006702C5" w:rsidRDefault="00000000" w:rsidP="004E0032">
            <w:pPr>
              <w:pStyle w:val="NoSpacing"/>
              <w:rPr>
                <w:rFonts w:asciiTheme="minorHAnsi" w:hAnsiTheme="minorHAnsi" w:cstheme="minorHAnsi"/>
              </w:rPr>
            </w:pPr>
            <w:sdt>
              <w:sdtPr>
                <w:rPr>
                  <w:rFonts w:asciiTheme="minorHAnsi" w:hAnsiTheme="minorHAnsi" w:cstheme="minorHAnsi"/>
                </w:rPr>
                <w:id w:val="-1631695410"/>
                <w14:checkbox>
                  <w14:checked w14:val="0"/>
                  <w14:checkedState w14:val="2612" w14:font="MS Gothic"/>
                  <w14:uncheckedState w14:val="2610" w14:font="MS Gothic"/>
                </w14:checkbox>
              </w:sdtPr>
              <w:sdtContent>
                <w:r w:rsidR="00972E97" w:rsidRPr="006702C5">
                  <w:rPr>
                    <w:rFonts w:ascii="Segoe UI Symbol" w:eastAsia="MS Gothic" w:hAnsi="Segoe UI Symbol" w:cs="Segoe UI Symbol"/>
                  </w:rPr>
                  <w:t>☐</w:t>
                </w:r>
              </w:sdtContent>
            </w:sdt>
            <w:r w:rsidR="00972E97" w:rsidRPr="006702C5">
              <w:rPr>
                <w:rFonts w:asciiTheme="minorHAnsi" w:hAnsiTheme="minorHAnsi" w:cstheme="minorHAnsi"/>
              </w:rPr>
              <w:t>Focus Groups</w:t>
            </w:r>
          </w:p>
          <w:p w14:paraId="70943F9F" w14:textId="77777777" w:rsidR="00972E97" w:rsidRPr="006702C5" w:rsidRDefault="00000000" w:rsidP="004E0032">
            <w:pPr>
              <w:pStyle w:val="NoSpacing"/>
              <w:rPr>
                <w:rFonts w:asciiTheme="minorHAnsi" w:hAnsiTheme="minorHAnsi" w:cstheme="minorHAnsi"/>
              </w:rPr>
            </w:pPr>
            <w:sdt>
              <w:sdtPr>
                <w:rPr>
                  <w:rFonts w:asciiTheme="minorHAnsi" w:hAnsiTheme="minorHAnsi" w:cstheme="minorHAnsi"/>
                </w:rPr>
                <w:id w:val="-1242403850"/>
                <w14:checkbox>
                  <w14:checked w14:val="0"/>
                  <w14:checkedState w14:val="2612" w14:font="MS Gothic"/>
                  <w14:uncheckedState w14:val="2610" w14:font="MS Gothic"/>
                </w14:checkbox>
              </w:sdtPr>
              <w:sdtContent>
                <w:r w:rsidR="00972E97" w:rsidRPr="006702C5">
                  <w:rPr>
                    <w:rFonts w:ascii="Segoe UI Symbol" w:eastAsia="MS Gothic" w:hAnsi="Segoe UI Symbol" w:cs="Segoe UI Symbol"/>
                  </w:rPr>
                  <w:t>☐</w:t>
                </w:r>
              </w:sdtContent>
            </w:sdt>
            <w:r w:rsidR="00972E97" w:rsidRPr="006702C5">
              <w:rPr>
                <w:rFonts w:asciiTheme="minorHAnsi" w:hAnsiTheme="minorHAnsi" w:cstheme="minorHAnsi"/>
              </w:rPr>
              <w:t>Questionnaires/surveys</w:t>
            </w:r>
          </w:p>
          <w:p w14:paraId="0259A429" w14:textId="77777777" w:rsidR="00972E97" w:rsidRPr="006702C5" w:rsidRDefault="00000000" w:rsidP="004E0032">
            <w:pPr>
              <w:pStyle w:val="NoSpacing"/>
              <w:rPr>
                <w:rFonts w:asciiTheme="minorHAnsi" w:hAnsiTheme="minorHAnsi" w:cstheme="minorHAnsi"/>
              </w:rPr>
            </w:pPr>
            <w:sdt>
              <w:sdtPr>
                <w:rPr>
                  <w:rFonts w:asciiTheme="minorHAnsi" w:hAnsiTheme="minorHAnsi" w:cstheme="minorHAnsi"/>
                </w:rPr>
                <w:id w:val="1125128577"/>
                <w:placeholder>
                  <w:docPart w:val="BCA398587606464989FE3E31F9310F57"/>
                </w:placeholder>
                <w14:checkbox>
                  <w14:checked w14:val="0"/>
                  <w14:checkedState w14:val="2612" w14:font="MS Gothic"/>
                  <w14:uncheckedState w14:val="2610" w14:font="MS Gothic"/>
                </w14:checkbox>
              </w:sdtPr>
              <w:sdtContent>
                <w:r w:rsidR="00972E97" w:rsidRPr="006702C5">
                  <w:rPr>
                    <w:rFonts w:ascii="Segoe UI Symbol" w:eastAsia="MS Gothic" w:hAnsi="Segoe UI Symbol" w:cs="Segoe UI Symbol"/>
                  </w:rPr>
                  <w:t>☐</w:t>
                </w:r>
              </w:sdtContent>
            </w:sdt>
            <w:r w:rsidR="00972E97" w:rsidRPr="006702C5">
              <w:rPr>
                <w:rFonts w:asciiTheme="minorHAnsi" w:hAnsiTheme="minorHAnsi" w:cstheme="minorHAnsi"/>
              </w:rPr>
              <w:t>Secondary Data Analysis (medical record data, educational records, government or private sector datasets, etc.)*</w:t>
            </w:r>
          </w:p>
          <w:p w14:paraId="43FB73DD" w14:textId="77777777" w:rsidR="00972E97" w:rsidRPr="006702C5" w:rsidRDefault="00000000" w:rsidP="004E0032">
            <w:pPr>
              <w:pStyle w:val="NoSpacing"/>
              <w:rPr>
                <w:rFonts w:asciiTheme="minorHAnsi" w:hAnsiTheme="minorHAnsi" w:cstheme="minorHAnsi"/>
              </w:rPr>
            </w:pPr>
            <w:sdt>
              <w:sdtPr>
                <w:rPr>
                  <w:rFonts w:asciiTheme="minorHAnsi" w:hAnsiTheme="minorHAnsi" w:cstheme="minorHAnsi"/>
                </w:rPr>
                <w:id w:val="-1564487636"/>
                <w14:checkbox>
                  <w14:checked w14:val="0"/>
                  <w14:checkedState w14:val="2612" w14:font="MS Gothic"/>
                  <w14:uncheckedState w14:val="2610" w14:font="MS Gothic"/>
                </w14:checkbox>
              </w:sdtPr>
              <w:sdtContent>
                <w:r w:rsidR="00972E97" w:rsidRPr="006702C5">
                  <w:rPr>
                    <w:rFonts w:ascii="Segoe UI Symbol" w:eastAsia="MS Gothic" w:hAnsi="Segoe UI Symbol" w:cs="Segoe UI Symbol"/>
                  </w:rPr>
                  <w:t>☐</w:t>
                </w:r>
              </w:sdtContent>
            </w:sdt>
            <w:r w:rsidR="00972E97" w:rsidRPr="006702C5">
              <w:rPr>
                <w:rFonts w:asciiTheme="minorHAnsi" w:hAnsiTheme="minorHAnsi" w:cstheme="minorHAnsi"/>
              </w:rPr>
              <w:t>Ethnographic observation</w:t>
            </w:r>
          </w:p>
          <w:p w14:paraId="2098BD41" w14:textId="77777777" w:rsidR="00972E97" w:rsidRPr="006702C5" w:rsidRDefault="00000000" w:rsidP="004E0032">
            <w:pPr>
              <w:pStyle w:val="NoSpacing"/>
              <w:rPr>
                <w:rFonts w:asciiTheme="minorHAnsi" w:hAnsiTheme="minorHAnsi" w:cstheme="minorHAnsi"/>
              </w:rPr>
            </w:pPr>
            <w:sdt>
              <w:sdtPr>
                <w:rPr>
                  <w:rFonts w:asciiTheme="minorHAnsi" w:hAnsiTheme="minorHAnsi" w:cstheme="minorHAnsi"/>
                </w:rPr>
                <w:id w:val="1205601674"/>
                <w14:checkbox>
                  <w14:checked w14:val="0"/>
                  <w14:checkedState w14:val="2612" w14:font="MS Gothic"/>
                  <w14:uncheckedState w14:val="2610" w14:font="MS Gothic"/>
                </w14:checkbox>
              </w:sdtPr>
              <w:sdtContent>
                <w:r w:rsidR="00972E97" w:rsidRPr="006702C5">
                  <w:rPr>
                    <w:rFonts w:ascii="Segoe UI Symbol" w:eastAsia="MS Gothic" w:hAnsi="Segoe UI Symbol" w:cs="Segoe UI Symbol"/>
                  </w:rPr>
                  <w:t>☐</w:t>
                </w:r>
              </w:sdtContent>
            </w:sdt>
            <w:r w:rsidR="00972E97" w:rsidRPr="006702C5">
              <w:rPr>
                <w:rFonts w:asciiTheme="minorHAnsi" w:hAnsiTheme="minorHAnsi" w:cstheme="minorHAnsi"/>
              </w:rPr>
              <w:t>Physiological measurements (e.g., EEG, EKG, MRI)</w:t>
            </w:r>
          </w:p>
          <w:p w14:paraId="1EA13A89" w14:textId="77777777" w:rsidR="00972E97" w:rsidRPr="006702C5" w:rsidRDefault="00000000" w:rsidP="004E0032">
            <w:pPr>
              <w:pStyle w:val="NoSpacing"/>
              <w:rPr>
                <w:rFonts w:asciiTheme="minorHAnsi" w:hAnsiTheme="minorHAnsi" w:cstheme="minorHAnsi"/>
              </w:rPr>
            </w:pPr>
            <w:sdt>
              <w:sdtPr>
                <w:rPr>
                  <w:rFonts w:asciiTheme="minorHAnsi" w:hAnsiTheme="minorHAnsi" w:cstheme="minorHAnsi"/>
                </w:rPr>
                <w:id w:val="1086189010"/>
                <w14:checkbox>
                  <w14:checked w14:val="0"/>
                  <w14:checkedState w14:val="2612" w14:font="MS Gothic"/>
                  <w14:uncheckedState w14:val="2610" w14:font="MS Gothic"/>
                </w14:checkbox>
              </w:sdtPr>
              <w:sdtContent>
                <w:r w:rsidR="00972E97" w:rsidRPr="006702C5">
                  <w:rPr>
                    <w:rFonts w:ascii="Segoe UI Symbol" w:eastAsia="MS Gothic" w:hAnsi="Segoe UI Symbol" w:cs="Segoe UI Symbol"/>
                  </w:rPr>
                  <w:t>☐</w:t>
                </w:r>
              </w:sdtContent>
            </w:sdt>
            <w:r w:rsidR="00972E97" w:rsidRPr="006702C5">
              <w:rPr>
                <w:rFonts w:asciiTheme="minorHAnsi" w:hAnsiTheme="minorHAnsi" w:cstheme="minorHAnsi"/>
              </w:rPr>
              <w:t>Biospecimen collection (saliva samples, blood draws, hair samples, etc.)</w:t>
            </w:r>
          </w:p>
          <w:p w14:paraId="2A4F5E08" w14:textId="77777777" w:rsidR="00972E97" w:rsidRPr="006702C5" w:rsidRDefault="00000000" w:rsidP="004E0032">
            <w:pPr>
              <w:pStyle w:val="NoSpacing"/>
              <w:rPr>
                <w:rFonts w:asciiTheme="minorHAnsi" w:hAnsiTheme="minorHAnsi" w:cstheme="minorHAnsi"/>
              </w:rPr>
            </w:pPr>
            <w:sdt>
              <w:sdtPr>
                <w:rPr>
                  <w:rFonts w:asciiTheme="minorHAnsi" w:hAnsiTheme="minorHAnsi" w:cstheme="minorHAnsi"/>
                </w:rPr>
                <w:id w:val="-923952932"/>
                <w14:checkbox>
                  <w14:checked w14:val="0"/>
                  <w14:checkedState w14:val="2612" w14:font="MS Gothic"/>
                  <w14:uncheckedState w14:val="2610" w14:font="MS Gothic"/>
                </w14:checkbox>
              </w:sdtPr>
              <w:sdtContent>
                <w:r w:rsidR="00972E97" w:rsidRPr="006702C5">
                  <w:rPr>
                    <w:rFonts w:ascii="Segoe UI Symbol" w:eastAsia="MS Gothic" w:hAnsi="Segoe UI Symbol" w:cs="Segoe UI Symbol"/>
                  </w:rPr>
                  <w:t>☐</w:t>
                </w:r>
              </w:sdtContent>
            </w:sdt>
            <w:r w:rsidR="00972E97" w:rsidRPr="006702C5">
              <w:rPr>
                <w:rFonts w:asciiTheme="minorHAnsi" w:hAnsiTheme="minorHAnsi" w:cstheme="minorHAnsi"/>
              </w:rPr>
              <w:t>Mobile applications/data collection devices (e.g., Fitbits, actigraphs, etc.)</w:t>
            </w:r>
          </w:p>
          <w:p w14:paraId="41D71E97" w14:textId="77777777" w:rsidR="00972E97" w:rsidRPr="006702C5" w:rsidRDefault="00000000" w:rsidP="004E0032">
            <w:pPr>
              <w:pStyle w:val="NoSpacing"/>
              <w:rPr>
                <w:rFonts w:asciiTheme="minorHAnsi" w:hAnsiTheme="minorHAnsi" w:cstheme="minorHAnsi"/>
              </w:rPr>
            </w:pPr>
            <w:sdt>
              <w:sdtPr>
                <w:rPr>
                  <w:rFonts w:asciiTheme="minorHAnsi" w:hAnsiTheme="minorHAnsi" w:cstheme="minorHAnsi"/>
                </w:rPr>
                <w:id w:val="-1473057861"/>
                <w14:checkbox>
                  <w14:checked w14:val="0"/>
                  <w14:checkedState w14:val="2612" w14:font="MS Gothic"/>
                  <w14:uncheckedState w14:val="2610" w14:font="MS Gothic"/>
                </w14:checkbox>
              </w:sdtPr>
              <w:sdtContent>
                <w:r w:rsidR="00972E97" w:rsidRPr="006702C5">
                  <w:rPr>
                    <w:rFonts w:ascii="Segoe UI Symbol" w:eastAsia="MS Gothic" w:hAnsi="Segoe UI Symbol" w:cs="Segoe UI Symbol"/>
                  </w:rPr>
                  <w:t>☐</w:t>
                </w:r>
              </w:sdtContent>
            </w:sdt>
            <w:r w:rsidR="00972E97" w:rsidRPr="006702C5">
              <w:rPr>
                <w:rFonts w:asciiTheme="minorHAnsi" w:hAnsiTheme="minorHAnsi" w:cstheme="minorHAnsi"/>
              </w:rPr>
              <w:t>Behavioral decision making tasks (e.g., puzzles, interactive games, etc.)</w:t>
            </w:r>
          </w:p>
          <w:p w14:paraId="74BD5DD8" w14:textId="77777777" w:rsidR="00972E97" w:rsidRPr="006702C5" w:rsidRDefault="00000000" w:rsidP="004E0032">
            <w:pPr>
              <w:pStyle w:val="NoSpacing"/>
              <w:rPr>
                <w:rFonts w:asciiTheme="minorHAnsi" w:hAnsiTheme="minorHAnsi" w:cstheme="minorHAnsi"/>
              </w:rPr>
            </w:pPr>
            <w:sdt>
              <w:sdtPr>
                <w:rPr>
                  <w:rFonts w:asciiTheme="minorHAnsi" w:hAnsiTheme="minorHAnsi" w:cstheme="minorHAnsi"/>
                </w:rPr>
                <w:id w:val="1013343493"/>
                <w14:checkbox>
                  <w14:checked w14:val="0"/>
                  <w14:checkedState w14:val="2612" w14:font="MS Gothic"/>
                  <w14:uncheckedState w14:val="2610" w14:font="MS Gothic"/>
                </w14:checkbox>
              </w:sdtPr>
              <w:sdtContent>
                <w:r w:rsidR="00972E97" w:rsidRPr="006702C5">
                  <w:rPr>
                    <w:rFonts w:ascii="Segoe UI Symbol" w:eastAsia="MS Gothic" w:hAnsi="Segoe UI Symbol" w:cs="Segoe UI Symbol"/>
                  </w:rPr>
                  <w:t>☐</w:t>
                </w:r>
              </w:sdtContent>
            </w:sdt>
            <w:r w:rsidR="00972E97" w:rsidRPr="006702C5">
              <w:rPr>
                <w:rFonts w:asciiTheme="minorHAnsi" w:hAnsiTheme="minorHAnsi" w:cstheme="minorHAnsi"/>
              </w:rPr>
              <w:t>Physical activities such as walking and other forms of exercise</w:t>
            </w:r>
          </w:p>
          <w:p w14:paraId="1FC62341" w14:textId="77777777" w:rsidR="00972E97" w:rsidRPr="006702C5" w:rsidRDefault="00000000" w:rsidP="004E0032">
            <w:pPr>
              <w:pStyle w:val="NoSpacing"/>
              <w:rPr>
                <w:rFonts w:asciiTheme="minorHAnsi" w:hAnsiTheme="minorHAnsi" w:cstheme="minorHAnsi"/>
              </w:rPr>
            </w:pPr>
            <w:sdt>
              <w:sdtPr>
                <w:rPr>
                  <w:rFonts w:asciiTheme="minorHAnsi" w:hAnsiTheme="minorHAnsi" w:cstheme="minorHAnsi"/>
                </w:rPr>
                <w:id w:val="-22248079"/>
                <w14:checkbox>
                  <w14:checked w14:val="0"/>
                  <w14:checkedState w14:val="2612" w14:font="MS Gothic"/>
                  <w14:uncheckedState w14:val="2610" w14:font="MS Gothic"/>
                </w14:checkbox>
              </w:sdtPr>
              <w:sdtContent>
                <w:r w:rsidR="00972E97" w:rsidRPr="006702C5">
                  <w:rPr>
                    <w:rFonts w:ascii="Segoe UI Symbol" w:eastAsia="MS Gothic" w:hAnsi="Segoe UI Symbol" w:cs="Segoe UI Symbol"/>
                  </w:rPr>
                  <w:t>☐</w:t>
                </w:r>
              </w:sdtContent>
            </w:sdt>
            <w:r w:rsidR="00972E97" w:rsidRPr="006702C5">
              <w:rPr>
                <w:rFonts w:asciiTheme="minorHAnsi" w:hAnsiTheme="minorHAnsi" w:cstheme="minorHAnsi"/>
              </w:rPr>
              <w:t>Other procedures (briefly list types of procedures here if not covered by the check-boxes above): ______________________________________________</w:t>
            </w:r>
          </w:p>
          <w:p w14:paraId="0F432ACA" w14:textId="77777777" w:rsidR="00972E97" w:rsidRPr="006702C5" w:rsidRDefault="00972E97" w:rsidP="004E0032">
            <w:pPr>
              <w:pStyle w:val="NoSpacing"/>
              <w:rPr>
                <w:rFonts w:asciiTheme="minorHAnsi" w:hAnsiTheme="minorHAnsi" w:cstheme="minorHAnsi"/>
              </w:rPr>
            </w:pPr>
          </w:p>
          <w:p w14:paraId="1ECD4760" w14:textId="77777777" w:rsidR="00972E97" w:rsidRPr="006702C5" w:rsidRDefault="00972E97" w:rsidP="004E0032">
            <w:pPr>
              <w:pStyle w:val="NoSpacing"/>
              <w:rPr>
                <w:rFonts w:asciiTheme="minorHAnsi" w:hAnsiTheme="minorHAnsi" w:cstheme="minorHAnsi"/>
              </w:rPr>
            </w:pPr>
          </w:p>
          <w:p w14:paraId="4437E5FF"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 xml:space="preserve">For each of the procedures you checked off above, please describe the procedure and data collection timeline. We need to know how you will collect all of your study data and in what order data collection will occur. If the study involves </w:t>
            </w:r>
            <w:r w:rsidRPr="006702C5">
              <w:rPr>
                <w:rFonts w:asciiTheme="minorHAnsi" w:hAnsiTheme="minorHAnsi" w:cstheme="minorHAnsi"/>
                <w:b/>
              </w:rPr>
              <w:t>multiple conditions</w:t>
            </w:r>
            <w:r w:rsidRPr="006702C5">
              <w:rPr>
                <w:rFonts w:asciiTheme="minorHAnsi" w:hAnsiTheme="minorHAnsi" w:cstheme="minorHAnsi"/>
              </w:rPr>
              <w:t xml:space="preserve"> where each condition involves different procedures, please provide a table or diagram that breaks down the procedures by condition and in chronological order. </w:t>
            </w:r>
          </w:p>
          <w:p w14:paraId="2F7F435A" w14:textId="77777777" w:rsidR="00972E97" w:rsidRPr="006702C5" w:rsidRDefault="00972E97" w:rsidP="004E0032">
            <w:pPr>
              <w:pStyle w:val="NoSpacing"/>
              <w:rPr>
                <w:rFonts w:asciiTheme="minorHAnsi" w:hAnsiTheme="minorHAnsi" w:cstheme="minorHAnsi"/>
              </w:rPr>
            </w:pPr>
          </w:p>
          <w:p w14:paraId="404793C2"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 xml:space="preserve">Describe the </w:t>
            </w:r>
            <w:r w:rsidRPr="006702C5">
              <w:rPr>
                <w:rFonts w:asciiTheme="minorHAnsi" w:hAnsiTheme="minorHAnsi" w:cstheme="minorHAnsi"/>
                <w:b/>
              </w:rPr>
              <w:t>duration</w:t>
            </w:r>
            <w:r w:rsidRPr="006702C5">
              <w:rPr>
                <w:rFonts w:asciiTheme="minorHAnsi" w:hAnsiTheme="minorHAnsi" w:cstheme="minorHAnsi"/>
              </w:rPr>
              <w:t xml:space="preserve"> of an individual’s participation in the study </w:t>
            </w:r>
            <w:r w:rsidRPr="006702C5">
              <w:rPr>
                <w:rFonts w:asciiTheme="minorHAnsi" w:hAnsiTheme="minorHAnsi" w:cstheme="minorHAnsi"/>
                <w:b/>
                <w:i/>
              </w:rPr>
              <w:t>for each study activity</w:t>
            </w:r>
            <w:r w:rsidRPr="006702C5">
              <w:rPr>
                <w:rFonts w:asciiTheme="minorHAnsi" w:hAnsiTheme="minorHAnsi" w:cstheme="minorHAnsi"/>
              </w:rPr>
              <w:t xml:space="preserve"> and the estimated total time for each participant to complete all study activities.  </w:t>
            </w:r>
          </w:p>
          <w:p w14:paraId="14FC5EEF" w14:textId="77777777" w:rsidR="00972E97" w:rsidRPr="006702C5" w:rsidRDefault="00972E97" w:rsidP="004E0032">
            <w:pPr>
              <w:pStyle w:val="NoSpacing"/>
              <w:rPr>
                <w:rFonts w:asciiTheme="minorHAnsi" w:hAnsiTheme="minorHAnsi" w:cstheme="minorHAnsi"/>
              </w:rPr>
            </w:pPr>
          </w:p>
          <w:p w14:paraId="30D2A80E" w14:textId="77777777" w:rsidR="00972E97" w:rsidRPr="006702C5" w:rsidRDefault="00972E97" w:rsidP="004E0032">
            <w:pPr>
              <w:pStyle w:val="Default"/>
              <w:rPr>
                <w:rFonts w:asciiTheme="minorHAnsi" w:hAnsiTheme="minorHAnsi" w:cstheme="minorHAnsi"/>
                <w:b/>
                <w:iCs/>
              </w:rPr>
            </w:pPr>
            <w:r w:rsidRPr="006702C5">
              <w:rPr>
                <w:rFonts w:asciiTheme="minorHAnsi" w:hAnsiTheme="minorHAnsi" w:cstheme="minorHAnsi"/>
                <w:b/>
                <w:iCs/>
              </w:rPr>
              <w:t xml:space="preserve">If you plan to access medical record data that are Protected Health Information (PHI) under HIPAA, you must fill out and upload Appendix B.  </w:t>
            </w:r>
          </w:p>
          <w:p w14:paraId="1C85E187" w14:textId="77777777" w:rsidR="00972E97" w:rsidRPr="006702C5" w:rsidRDefault="00972E97" w:rsidP="004E0032">
            <w:pPr>
              <w:pStyle w:val="Default"/>
              <w:rPr>
                <w:rFonts w:asciiTheme="minorHAnsi" w:hAnsiTheme="minorHAnsi" w:cstheme="minorHAnsi"/>
                <w:iCs/>
              </w:rPr>
            </w:pPr>
          </w:p>
          <w:p w14:paraId="5729B39C" w14:textId="77777777" w:rsidR="00972E97" w:rsidRPr="006702C5" w:rsidRDefault="00972E97" w:rsidP="004E0032">
            <w:pPr>
              <w:pStyle w:val="Default"/>
              <w:rPr>
                <w:rFonts w:asciiTheme="minorHAnsi" w:hAnsiTheme="minorHAnsi" w:cstheme="minorHAnsi"/>
                <w:b/>
                <w:iCs/>
              </w:rPr>
            </w:pPr>
            <w:r w:rsidRPr="006702C5">
              <w:rPr>
                <w:rFonts w:asciiTheme="minorHAnsi" w:hAnsiTheme="minorHAnsi" w:cstheme="minorHAnsi"/>
                <w:iCs/>
              </w:rPr>
              <w:t xml:space="preserve">If you plan to </w:t>
            </w:r>
            <w:r w:rsidRPr="006702C5">
              <w:rPr>
                <w:rFonts w:asciiTheme="minorHAnsi" w:hAnsiTheme="minorHAnsi" w:cstheme="minorHAnsi"/>
                <w:b/>
                <w:iCs/>
              </w:rPr>
              <w:t>analyze secondary data</w:t>
            </w:r>
            <w:r w:rsidRPr="006702C5">
              <w:rPr>
                <w:rFonts w:asciiTheme="minorHAnsi" w:hAnsiTheme="minorHAnsi" w:cstheme="minorHAnsi"/>
                <w:iCs/>
              </w:rPr>
              <w:t xml:space="preserve"> as part of your study that are NOT HIPAA protected PHI, specify in this section what datasets/records you plan to access, from which institutions (student education records from a particular school district, a dataset from a government agency or other data provider such as ICPSR, etc.), and which variables they will include in the dataset. If the data you will be receiving will contain </w:t>
            </w:r>
            <w:r w:rsidRPr="006702C5">
              <w:rPr>
                <w:rFonts w:asciiTheme="minorHAnsi" w:hAnsiTheme="minorHAnsi" w:cstheme="minorHAnsi"/>
                <w:iCs/>
              </w:rPr>
              <w:lastRenderedPageBreak/>
              <w:t xml:space="preserve">identifiers, explain why it is necessary for the information to include identifiers and whether you will retain the data with identifiers or strip the identifiers from the data. </w:t>
            </w:r>
            <w:r w:rsidRPr="006702C5">
              <w:rPr>
                <w:rFonts w:asciiTheme="minorHAnsi" w:hAnsiTheme="minorHAnsi" w:cstheme="minorHAnsi"/>
                <w:b/>
                <w:iCs/>
              </w:rPr>
              <w:t>You must list the specific variables you plan to analyze in any data you access – you can upload a list of the variables to the electronic IRB application as a supporting document if easier.</w:t>
            </w:r>
          </w:p>
          <w:p w14:paraId="75DC5105" w14:textId="77777777" w:rsidR="00972E97" w:rsidRPr="006702C5" w:rsidRDefault="00972E97" w:rsidP="004E0032">
            <w:pPr>
              <w:pStyle w:val="Default"/>
              <w:rPr>
                <w:rFonts w:asciiTheme="minorHAnsi" w:hAnsiTheme="minorHAnsi" w:cstheme="minorHAnsi"/>
                <w:iCs/>
              </w:rPr>
            </w:pPr>
          </w:p>
          <w:p w14:paraId="201D157E" w14:textId="77777777" w:rsidR="00972E97" w:rsidRPr="006702C5" w:rsidRDefault="00972E97" w:rsidP="004E0032">
            <w:pPr>
              <w:pStyle w:val="Default"/>
              <w:rPr>
                <w:rFonts w:asciiTheme="minorHAnsi" w:hAnsiTheme="minorHAnsi" w:cstheme="minorHAnsi"/>
              </w:rPr>
            </w:pPr>
            <w:r w:rsidRPr="006702C5">
              <w:rPr>
                <w:rFonts w:asciiTheme="minorHAnsi" w:hAnsiTheme="minorHAnsi" w:cstheme="minorHAnsi"/>
                <w:iCs/>
              </w:rPr>
              <w:t xml:space="preserve">If you plan to use </w:t>
            </w:r>
            <w:r w:rsidRPr="006702C5">
              <w:rPr>
                <w:rFonts w:asciiTheme="minorHAnsi" w:hAnsiTheme="minorHAnsi" w:cstheme="minorHAnsi"/>
                <w:b/>
                <w:iCs/>
              </w:rPr>
              <w:t xml:space="preserve">mobile apps </w:t>
            </w:r>
            <w:r w:rsidRPr="006702C5">
              <w:rPr>
                <w:rFonts w:asciiTheme="minorHAnsi" w:hAnsiTheme="minorHAnsi" w:cstheme="minorHAnsi"/>
                <w:iCs/>
              </w:rPr>
              <w:t xml:space="preserve">for data collection, please see guidance on the IRB website: </w:t>
            </w:r>
            <w:hyperlink r:id="rId36" w:history="1">
              <w:r w:rsidRPr="006702C5">
                <w:rPr>
                  <w:rStyle w:val="Hyperlink"/>
                  <w:rFonts w:asciiTheme="minorHAnsi" w:hAnsiTheme="minorHAnsi" w:cstheme="minorHAnsi"/>
                </w:rPr>
                <w:t>https://irb.northwestern.edu/resources-guidance/policies-guidance/index.html</w:t>
              </w:r>
            </w:hyperlink>
            <w:r w:rsidRPr="006702C5">
              <w:rPr>
                <w:rFonts w:asciiTheme="minorHAnsi" w:hAnsiTheme="minorHAnsi" w:cstheme="minorHAnsi"/>
              </w:rPr>
              <w:t xml:space="preserve">  </w:t>
            </w:r>
          </w:p>
          <w:p w14:paraId="16CE532D" w14:textId="77777777" w:rsidR="00972E97" w:rsidRPr="006702C5" w:rsidRDefault="00972E97" w:rsidP="004E0032">
            <w:pPr>
              <w:pStyle w:val="Default"/>
              <w:rPr>
                <w:rFonts w:asciiTheme="minorHAnsi" w:hAnsiTheme="minorHAnsi" w:cstheme="minorHAnsi"/>
                <w:b/>
              </w:rPr>
            </w:pPr>
          </w:p>
          <w:p w14:paraId="04599502" w14:textId="77777777" w:rsidR="00972E97" w:rsidRPr="006702C5" w:rsidRDefault="00972E97" w:rsidP="004E0032">
            <w:pPr>
              <w:pStyle w:val="Default"/>
              <w:rPr>
                <w:rFonts w:asciiTheme="minorHAnsi" w:hAnsiTheme="minorHAnsi" w:cstheme="minorHAnsi"/>
                <w:iCs/>
              </w:rPr>
            </w:pPr>
            <w:r w:rsidRPr="006702C5">
              <w:rPr>
                <w:rFonts w:asciiTheme="minorHAnsi" w:hAnsiTheme="minorHAnsi" w:cstheme="minorHAnsi"/>
                <w:iCs/>
              </w:rPr>
              <w:t xml:space="preserve">If you plan to use any </w:t>
            </w:r>
            <w:r w:rsidRPr="006702C5">
              <w:rPr>
                <w:rFonts w:asciiTheme="minorHAnsi" w:hAnsiTheme="minorHAnsi" w:cstheme="minorHAnsi"/>
                <w:b/>
                <w:iCs/>
              </w:rPr>
              <w:t>attention check measures or performance bonuses/incentives</w:t>
            </w:r>
            <w:r w:rsidRPr="006702C5">
              <w:rPr>
                <w:rFonts w:asciiTheme="minorHAnsi" w:hAnsiTheme="minorHAnsi" w:cstheme="minorHAnsi"/>
                <w:iCs/>
              </w:rPr>
              <w:t>, you must describe them and explain what happens if a participant fails the attention checks or does not qualify for a bonus/incentive.</w:t>
            </w:r>
          </w:p>
          <w:p w14:paraId="7BB60EEB" w14:textId="77777777" w:rsidR="00972E97" w:rsidRPr="006702C5" w:rsidRDefault="00972E97" w:rsidP="004E0032">
            <w:pPr>
              <w:pStyle w:val="Default"/>
              <w:rPr>
                <w:rFonts w:asciiTheme="minorHAnsi" w:hAnsiTheme="minorHAnsi" w:cstheme="minorHAnsi"/>
                <w:iCs/>
              </w:rPr>
            </w:pPr>
          </w:p>
          <w:p w14:paraId="1267391F" w14:textId="77777777" w:rsidR="00972E97" w:rsidRPr="006702C5" w:rsidRDefault="00972E97" w:rsidP="004E0032">
            <w:pPr>
              <w:pStyle w:val="Default"/>
              <w:rPr>
                <w:rFonts w:asciiTheme="minorHAnsi" w:hAnsiTheme="minorHAnsi" w:cstheme="minorHAnsi"/>
              </w:rPr>
            </w:pPr>
            <w:r w:rsidRPr="006702C5">
              <w:rPr>
                <w:rFonts w:asciiTheme="minorHAnsi" w:hAnsiTheme="minorHAnsi" w:cstheme="minorHAnsi"/>
              </w:rPr>
              <w:t xml:space="preserve">*If you will only conduct secondary data analysis, please use the Data and Specimen Analysis Protocol </w:t>
            </w:r>
            <w:hyperlink r:id="rId37" w:history="1">
              <w:r w:rsidRPr="006702C5">
                <w:rPr>
                  <w:rStyle w:val="Hyperlink"/>
                  <w:rFonts w:asciiTheme="minorHAnsi" w:hAnsiTheme="minorHAnsi" w:cstheme="minorHAnsi"/>
                </w:rPr>
                <w:t>(HRP-1704)</w:t>
              </w:r>
            </w:hyperlink>
            <w:r w:rsidRPr="006702C5">
              <w:rPr>
                <w:rFonts w:asciiTheme="minorHAnsi" w:hAnsiTheme="minorHAnsi" w:cstheme="minorHAnsi"/>
              </w:rPr>
              <w:t xml:space="preserve"> template.</w:t>
            </w:r>
          </w:p>
          <w:p w14:paraId="1D071588" w14:textId="77777777" w:rsidR="00972E97" w:rsidRPr="006702C5" w:rsidRDefault="00972E97" w:rsidP="004E0032">
            <w:pPr>
              <w:pStyle w:val="Default"/>
              <w:rPr>
                <w:rFonts w:asciiTheme="minorHAnsi" w:hAnsiTheme="minorHAnsi" w:cstheme="minorHAnsi"/>
              </w:rPr>
            </w:pPr>
          </w:p>
          <w:p w14:paraId="33D1CFE2"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b/>
                <w:bCs/>
              </w:rPr>
              <w:t>Student Researchers Only</w:t>
            </w:r>
            <w:r w:rsidRPr="006702C5">
              <w:rPr>
                <w:rFonts w:asciiTheme="minorHAnsi" w:hAnsiTheme="minorHAnsi" w:cstheme="minorHAnsi"/>
              </w:rPr>
              <w:t>: If your study may involve risks to participants, explain how you will check in with your PI and receive appropriate supervision while carrying out the study.</w:t>
            </w:r>
          </w:p>
        </w:tc>
      </w:tr>
    </w:tbl>
    <w:p w14:paraId="6FD3BD60" w14:textId="77777777" w:rsidR="00972E97" w:rsidRPr="006702C5" w:rsidRDefault="00972E97" w:rsidP="00972E97">
      <w:pPr>
        <w:rPr>
          <w:rFonts w:asciiTheme="minorHAnsi" w:hAnsiTheme="minorHAnsi" w:cstheme="minorHAnsi"/>
          <w:sz w:val="28"/>
          <w:szCs w:val="32"/>
        </w:rPr>
      </w:pPr>
      <w:bookmarkStart w:id="16" w:name="_Toc494705011"/>
      <w:bookmarkEnd w:id="13"/>
    </w:p>
    <w:p w14:paraId="29150F60" w14:textId="77777777" w:rsidR="00972E97" w:rsidRPr="006702C5" w:rsidRDefault="00972E97" w:rsidP="00972E97">
      <w:pPr>
        <w:pStyle w:val="Heading1"/>
        <w:rPr>
          <w:rFonts w:asciiTheme="minorHAnsi" w:hAnsiTheme="minorHAnsi" w:cstheme="minorHAnsi"/>
        </w:rPr>
      </w:pPr>
      <w:r w:rsidRPr="006702C5">
        <w:rPr>
          <w:rFonts w:asciiTheme="minorHAnsi" w:hAnsiTheme="minorHAnsi" w:cstheme="minorHAnsi"/>
        </w:rPr>
        <w:t xml:space="preserve">Research with Vulnerable Populations </w:t>
      </w:r>
    </w:p>
    <w:p w14:paraId="27FBA753" w14:textId="77777777" w:rsidR="00972E97" w:rsidRPr="006702C5" w:rsidRDefault="00972E97" w:rsidP="00972E97">
      <w:pPr>
        <w:rPr>
          <w:rFonts w:asciiTheme="minorHAnsi" w:hAnsiTheme="minorHAnsi" w:cstheme="minorHAnsi"/>
        </w:rPr>
      </w:pPr>
    </w:p>
    <w:tbl>
      <w:tblPr>
        <w:tblStyle w:val="TableGrid"/>
        <w:tblW w:w="8820" w:type="dxa"/>
        <w:tblInd w:w="265" w:type="dxa"/>
        <w:tblLook w:val="04A0" w:firstRow="1" w:lastRow="0" w:firstColumn="1" w:lastColumn="0" w:noHBand="0" w:noVBand="1"/>
      </w:tblPr>
      <w:tblGrid>
        <w:gridCol w:w="8820"/>
      </w:tblGrid>
      <w:tr w:rsidR="00972E97" w:rsidRPr="00353819" w14:paraId="69EFC29B" w14:textId="77777777" w:rsidTr="004E0032">
        <w:tc>
          <w:tcPr>
            <w:tcW w:w="8820" w:type="dxa"/>
          </w:tcPr>
          <w:p w14:paraId="7C4EDFA2"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 xml:space="preserve">If the research will involve individuals who are vulnerable or susceptible to coercion or undue influence, describe any applicable additional safeguards included to protect their rights and welfare. Vulnerable populations include </w:t>
            </w:r>
            <w:r w:rsidRPr="006702C5">
              <w:rPr>
                <w:rFonts w:asciiTheme="minorHAnsi" w:hAnsiTheme="minorHAnsi" w:cstheme="minorHAnsi"/>
                <w:b/>
                <w:bCs/>
              </w:rPr>
              <w:t>children, prisoners, adults with impaired decision-making capacity, and pregnant persons,</w:t>
            </w:r>
            <w:r w:rsidRPr="006702C5">
              <w:rPr>
                <w:rFonts w:asciiTheme="minorHAnsi" w:hAnsiTheme="minorHAnsi" w:cstheme="minorHAnsi"/>
              </w:rPr>
              <w:t xml:space="preserve"> where the research activities are expected to affect the pregnancy. The above list is not an exclusive listing of vulnerable populations.  </w:t>
            </w:r>
          </w:p>
          <w:p w14:paraId="78E64ACD" w14:textId="77777777" w:rsidR="00972E97" w:rsidRPr="006702C5" w:rsidRDefault="00972E97" w:rsidP="004E0032">
            <w:pPr>
              <w:pStyle w:val="NoSpacing"/>
              <w:rPr>
                <w:rFonts w:asciiTheme="minorHAnsi" w:hAnsiTheme="minorHAnsi" w:cstheme="minorHAnsi"/>
              </w:rPr>
            </w:pPr>
          </w:p>
          <w:p w14:paraId="35D08B8A"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 xml:space="preserve">Additional safeguards include (but are not limited to) considerations involving: </w:t>
            </w:r>
          </w:p>
          <w:p w14:paraId="1C860AB9"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i) Recruitment: Where/how precisely does recruitment to the study take place? For example, do you plan to recruit participants separately or in the presence of a Parent/LAR/Advocate?</w:t>
            </w:r>
          </w:p>
          <w:p w14:paraId="5D5609A9" w14:textId="77777777" w:rsidR="00972E97" w:rsidRPr="006702C5" w:rsidRDefault="00972E97" w:rsidP="004E0032">
            <w:pPr>
              <w:pStyle w:val="NoSpacing"/>
              <w:rPr>
                <w:rFonts w:asciiTheme="minorHAnsi" w:hAnsiTheme="minorHAnsi" w:cstheme="minorHAnsi"/>
              </w:rPr>
            </w:pPr>
          </w:p>
          <w:p w14:paraId="48BD89E9"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ii) Assent/Permission Process: Does this take place separately or in the presence of a Parent/LAR? How will you tailor the assent process to the developmental stages and capacity of the children you seek to enroll? Describe this process in detail and how you are documenting it. A formal assent process with documents uploaded for 7-17-year-old participants is the expectation. If any participants are under 7 years old, describe how you will verbally explain the study to them, as appropriate.</w:t>
            </w:r>
          </w:p>
          <w:p w14:paraId="2A60909A" w14:textId="77777777" w:rsidR="00972E97" w:rsidRPr="006702C5" w:rsidRDefault="00972E97" w:rsidP="004E0032">
            <w:pPr>
              <w:pStyle w:val="NoSpacing"/>
              <w:rPr>
                <w:rFonts w:asciiTheme="minorHAnsi" w:hAnsiTheme="minorHAnsi" w:cstheme="minorHAnsi"/>
              </w:rPr>
            </w:pPr>
          </w:p>
          <w:p w14:paraId="55983F6F"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lastRenderedPageBreak/>
              <w:t>iii) Data Collection: Explain how the method of data collection is appropriate for this population. Describe whether it is appropriate for interactions/interventions to occur alone with the participant.</w:t>
            </w:r>
          </w:p>
          <w:p w14:paraId="4CC656D9" w14:textId="77777777" w:rsidR="00972E97" w:rsidRPr="006702C5" w:rsidRDefault="00972E97" w:rsidP="004E0032">
            <w:pPr>
              <w:pStyle w:val="NoSpacing"/>
              <w:rPr>
                <w:rFonts w:asciiTheme="minorHAnsi" w:hAnsiTheme="minorHAnsi" w:cstheme="minorHAnsi"/>
              </w:rPr>
            </w:pPr>
          </w:p>
          <w:p w14:paraId="6FFE8E48"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 xml:space="preserve">Reference the IRB </w:t>
            </w:r>
            <w:r w:rsidRPr="006702C5">
              <w:rPr>
                <w:rFonts w:asciiTheme="minorHAnsi" w:hAnsiTheme="minorHAnsi" w:cstheme="minorHAnsi"/>
                <w:b/>
              </w:rPr>
              <w:t>Guidance on</w:t>
            </w:r>
            <w:r w:rsidRPr="006702C5">
              <w:rPr>
                <w:rFonts w:asciiTheme="minorHAnsi" w:hAnsiTheme="minorHAnsi" w:cstheme="minorHAnsi"/>
              </w:rPr>
              <w:t xml:space="preserve"> </w:t>
            </w:r>
            <w:r w:rsidRPr="006702C5">
              <w:rPr>
                <w:rFonts w:asciiTheme="minorHAnsi" w:hAnsiTheme="minorHAnsi" w:cstheme="minorHAnsi"/>
                <w:b/>
              </w:rPr>
              <w:t>Children as Research Participants, Parental Permission, and Child Assent</w:t>
            </w:r>
            <w:r w:rsidRPr="006702C5">
              <w:rPr>
                <w:rFonts w:asciiTheme="minorHAnsi" w:hAnsiTheme="minorHAnsi" w:cstheme="minorHAnsi"/>
              </w:rPr>
              <w:t xml:space="preserve"> for details on the additional ethical and regulatory considerations that you need to address when you plan to include children.</w:t>
            </w:r>
            <w:hyperlink r:id="rId38" w:history="1">
              <w:r w:rsidRPr="006702C5">
                <w:rPr>
                  <w:rStyle w:val="Hyperlink"/>
                  <w:rFonts w:asciiTheme="minorHAnsi" w:hAnsiTheme="minorHAnsi" w:cstheme="minorHAnsi"/>
                </w:rPr>
                <w:t>https://irb.northwestern.edu/resources-guidance/policies-guidance/index.html</w:t>
              </w:r>
            </w:hyperlink>
            <w:r w:rsidRPr="006702C5">
              <w:rPr>
                <w:rFonts w:asciiTheme="minorHAnsi" w:hAnsiTheme="minorHAnsi" w:cstheme="minorHAnsi"/>
              </w:rPr>
              <w:t xml:space="preserve"> </w:t>
            </w:r>
          </w:p>
          <w:p w14:paraId="13A55CFD" w14:textId="77777777" w:rsidR="00972E97" w:rsidRPr="006702C5" w:rsidRDefault="00972E97" w:rsidP="004E0032">
            <w:pPr>
              <w:pStyle w:val="NoSpacing"/>
              <w:rPr>
                <w:rFonts w:asciiTheme="minorHAnsi" w:hAnsiTheme="minorHAnsi" w:cstheme="minorHAnsi"/>
              </w:rPr>
            </w:pPr>
          </w:p>
          <w:p w14:paraId="49ED2110"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b/>
                <w:bCs/>
              </w:rPr>
              <w:t xml:space="preserve">Research on students/employees: </w:t>
            </w:r>
            <w:r w:rsidRPr="006702C5">
              <w:rPr>
                <w:rFonts w:asciiTheme="minorHAnsi" w:hAnsiTheme="minorHAnsi" w:cstheme="minorHAnsi"/>
              </w:rPr>
              <w:t>If members of the research team have roles that can give rise to concerns about undue influence with participants (such as supervisor-employee, teacher-student), please explain the steps you will take to minimize the possibility of undue influence/coercion.</w:t>
            </w:r>
          </w:p>
          <w:p w14:paraId="291A43C5" w14:textId="77777777" w:rsidR="00972E97" w:rsidRPr="006702C5" w:rsidRDefault="00972E97" w:rsidP="004E0032">
            <w:pPr>
              <w:pStyle w:val="NoSpacing"/>
              <w:rPr>
                <w:rFonts w:asciiTheme="minorHAnsi" w:hAnsiTheme="minorHAnsi" w:cstheme="minorHAnsi"/>
              </w:rPr>
            </w:pPr>
          </w:p>
          <w:p w14:paraId="6FA6B80D" w14:textId="77777777" w:rsidR="00972E97" w:rsidRPr="006702C5" w:rsidRDefault="00972E97" w:rsidP="004E0032">
            <w:pPr>
              <w:pStyle w:val="NoSpacing"/>
              <w:rPr>
                <w:rFonts w:asciiTheme="minorHAnsi" w:hAnsiTheme="minorHAnsi" w:cstheme="minorHAnsi"/>
              </w:rPr>
            </w:pPr>
            <w:r w:rsidRPr="00353819">
              <w:rPr>
                <w:rFonts w:asciiTheme="minorHAnsi" w:hAnsiTheme="minorHAnsi" w:cstheme="minorHAnsi"/>
              </w:rPr>
              <w:t xml:space="preserve">Reference the IRB checklists for vulnerable populations at </w:t>
            </w:r>
            <w:hyperlink r:id="rId39" w:history="1">
              <w:r w:rsidRPr="00353819">
                <w:rPr>
                  <w:rStyle w:val="Hyperlink"/>
                  <w:rFonts w:asciiTheme="minorHAnsi" w:hAnsiTheme="minorHAnsi" w:cstheme="minorHAnsi"/>
                </w:rPr>
                <w:t>https://irb.northwestern.edu/resources-guidance/checklists-worksheets/index.html</w:t>
              </w:r>
            </w:hyperlink>
            <w:r w:rsidRPr="006702C5">
              <w:rPr>
                <w:rFonts w:asciiTheme="minorHAnsi" w:hAnsiTheme="minorHAnsi" w:cstheme="minorHAnsi"/>
              </w:rPr>
              <w:t xml:space="preserve"> to help you ensure you have provided sufficient information (NOTE—the IRB office completes these checklists, refer to them only as a source of guidance).</w:t>
            </w:r>
          </w:p>
        </w:tc>
      </w:tr>
    </w:tbl>
    <w:p w14:paraId="2E09A620" w14:textId="77777777" w:rsidR="00972E97" w:rsidRPr="006702C5" w:rsidRDefault="00972E97" w:rsidP="00972E97">
      <w:pPr>
        <w:pStyle w:val="Default"/>
        <w:rPr>
          <w:rFonts w:asciiTheme="minorHAnsi" w:hAnsiTheme="minorHAnsi" w:cstheme="minorHAnsi"/>
          <w:b/>
          <w:color w:val="auto"/>
          <w:sz w:val="28"/>
          <w:szCs w:val="28"/>
        </w:rPr>
      </w:pPr>
    </w:p>
    <w:p w14:paraId="4336F018" w14:textId="77777777" w:rsidR="00972E97" w:rsidRPr="006702C5" w:rsidRDefault="00972E97" w:rsidP="00972E97">
      <w:pPr>
        <w:pStyle w:val="Heading1"/>
        <w:rPr>
          <w:rFonts w:asciiTheme="minorHAnsi" w:hAnsiTheme="minorHAnsi" w:cstheme="minorHAnsi"/>
        </w:rPr>
      </w:pPr>
      <w:r w:rsidRPr="006702C5">
        <w:rPr>
          <w:rFonts w:asciiTheme="minorHAnsi" w:hAnsiTheme="minorHAnsi" w:cstheme="minorHAnsi"/>
        </w:rPr>
        <w:t>S</w:t>
      </w:r>
      <w:r w:rsidRPr="00353819">
        <w:rPr>
          <w:rFonts w:asciiTheme="minorHAnsi" w:hAnsiTheme="minorHAnsi" w:cstheme="minorHAnsi"/>
        </w:rPr>
        <w:t>haring Results with Participants</w:t>
      </w:r>
    </w:p>
    <w:tbl>
      <w:tblPr>
        <w:tblStyle w:val="TableGrid"/>
        <w:tblW w:w="8820" w:type="dxa"/>
        <w:tblInd w:w="265" w:type="dxa"/>
        <w:tblLook w:val="04A0" w:firstRow="1" w:lastRow="0" w:firstColumn="1" w:lastColumn="0" w:noHBand="0" w:noVBand="1"/>
      </w:tblPr>
      <w:tblGrid>
        <w:gridCol w:w="8820"/>
      </w:tblGrid>
      <w:tr w:rsidR="00972E97" w:rsidRPr="00353819" w14:paraId="4440183F" w14:textId="77777777" w:rsidTr="004E0032">
        <w:tc>
          <w:tcPr>
            <w:tcW w:w="8820" w:type="dxa"/>
          </w:tcPr>
          <w:p w14:paraId="2DA593B9" w14:textId="77777777" w:rsidR="00972E97" w:rsidRPr="006702C5" w:rsidRDefault="00972E97" w:rsidP="004E0032">
            <w:pPr>
              <w:rPr>
                <w:rFonts w:asciiTheme="minorHAnsi" w:hAnsiTheme="minorHAnsi" w:cstheme="minorHAnsi"/>
              </w:rPr>
            </w:pPr>
            <w:r w:rsidRPr="006702C5">
              <w:rPr>
                <w:rFonts w:asciiTheme="minorHAnsi" w:hAnsiTheme="minorHAnsi" w:cstheme="minorHAnsi"/>
              </w:rPr>
              <w:t xml:space="preserve">Describe how study results or individual participant results [such as results of investigational diagnostic tests, genetic tests, or incidental findings] will be shared with participants (e.g., emailing notice of published manuscripts, newsletter, online or in-person presentation) or anyone else (e.g., the participant’s primary care physician). </w:t>
            </w:r>
          </w:p>
          <w:p w14:paraId="4420F33A" w14:textId="77777777" w:rsidR="00972E97" w:rsidRPr="006702C5" w:rsidRDefault="00972E97" w:rsidP="004E0032">
            <w:pPr>
              <w:rPr>
                <w:rFonts w:asciiTheme="minorHAnsi" w:hAnsiTheme="minorHAnsi" w:cstheme="minorHAnsi"/>
              </w:rPr>
            </w:pPr>
          </w:p>
          <w:p w14:paraId="3F1FDBCD" w14:textId="77777777" w:rsidR="00972E97" w:rsidRPr="006702C5" w:rsidRDefault="00972E97" w:rsidP="004E0032">
            <w:pPr>
              <w:rPr>
                <w:rFonts w:asciiTheme="minorHAnsi" w:hAnsiTheme="minorHAnsi" w:cstheme="minorHAnsi"/>
              </w:rPr>
            </w:pPr>
            <w:r w:rsidRPr="006702C5">
              <w:rPr>
                <w:rFonts w:asciiTheme="minorHAnsi" w:hAnsiTheme="minorHAnsi" w:cstheme="minorHAnsi"/>
              </w:rPr>
              <w:t>Describe how the results will be shared. If study results are not shared with participants, please provide justification.</w:t>
            </w:r>
          </w:p>
        </w:tc>
      </w:tr>
    </w:tbl>
    <w:p w14:paraId="69EEFB61" w14:textId="77777777" w:rsidR="00972E97" w:rsidRPr="006702C5" w:rsidRDefault="00972E97" w:rsidP="00972E97">
      <w:pPr>
        <w:pStyle w:val="Default"/>
        <w:rPr>
          <w:rFonts w:asciiTheme="minorHAnsi" w:hAnsiTheme="minorHAnsi" w:cstheme="minorHAnsi"/>
          <w:sz w:val="28"/>
          <w:szCs w:val="28"/>
        </w:rPr>
      </w:pPr>
    </w:p>
    <w:p w14:paraId="102EB7EB" w14:textId="77777777" w:rsidR="00972E97" w:rsidRPr="006702C5" w:rsidRDefault="00972E97" w:rsidP="00972E97">
      <w:pPr>
        <w:pStyle w:val="Heading1"/>
        <w:rPr>
          <w:rFonts w:asciiTheme="minorHAnsi" w:hAnsiTheme="minorHAnsi" w:cstheme="minorHAnsi"/>
        </w:rPr>
      </w:pPr>
      <w:r w:rsidRPr="006702C5">
        <w:rPr>
          <w:rFonts w:asciiTheme="minorHAnsi" w:hAnsiTheme="minorHAnsi" w:cstheme="minorHAnsi"/>
        </w:rPr>
        <w:t>Incomplete Disclosure or Deception:</w:t>
      </w:r>
    </w:p>
    <w:p w14:paraId="6B5279A0" w14:textId="77777777" w:rsidR="00972E97" w:rsidRPr="006702C5" w:rsidRDefault="00972E97" w:rsidP="00972E97">
      <w:pPr>
        <w:ind w:left="720" w:hanging="450"/>
        <w:rPr>
          <w:rFonts w:asciiTheme="minorHAnsi" w:hAnsiTheme="minorHAnsi" w:cstheme="minorHAnsi"/>
          <w:bCs/>
        </w:rPr>
      </w:pPr>
    </w:p>
    <w:tbl>
      <w:tblPr>
        <w:tblStyle w:val="TableGrid"/>
        <w:tblW w:w="8820" w:type="dxa"/>
        <w:tblInd w:w="265" w:type="dxa"/>
        <w:tblLook w:val="04A0" w:firstRow="1" w:lastRow="0" w:firstColumn="1" w:lastColumn="0" w:noHBand="0" w:noVBand="1"/>
      </w:tblPr>
      <w:tblGrid>
        <w:gridCol w:w="8820"/>
      </w:tblGrid>
      <w:tr w:rsidR="00972E97" w:rsidRPr="00353819" w14:paraId="383364D5" w14:textId="77777777" w:rsidTr="004E0032">
        <w:tc>
          <w:tcPr>
            <w:tcW w:w="8820" w:type="dxa"/>
          </w:tcPr>
          <w:p w14:paraId="5610E55C" w14:textId="77777777" w:rsidR="00972E97" w:rsidRPr="006702C5" w:rsidRDefault="00972E97" w:rsidP="004E0032">
            <w:pPr>
              <w:rPr>
                <w:rFonts w:asciiTheme="minorHAnsi" w:hAnsiTheme="minorHAnsi" w:cstheme="minorHAnsi"/>
                <w:bCs/>
              </w:rPr>
            </w:pPr>
            <w:r w:rsidRPr="006702C5">
              <w:rPr>
                <w:rFonts w:asciiTheme="minorHAnsi" w:hAnsiTheme="minorHAnsi" w:cstheme="minorHAnsi"/>
              </w:rPr>
              <w:t>If you plan to use incomplete disclosure (withholding information about the study purpose during the consent process because disclosing the study purpose in detail could significantly impact the validity of your study results) or deception (purposely misleading participants by providing them with overt misdirection or false information about some aspect of the research during the consent process), s</w:t>
            </w:r>
            <w:r w:rsidRPr="006702C5">
              <w:rPr>
                <w:rFonts w:asciiTheme="minorHAnsi" w:hAnsiTheme="minorHAnsi" w:cstheme="minorHAnsi"/>
                <w:bCs/>
              </w:rPr>
              <w:t xml:space="preserve">ee the </w:t>
            </w:r>
            <w:r w:rsidRPr="006702C5">
              <w:rPr>
                <w:rFonts w:asciiTheme="minorHAnsi" w:hAnsiTheme="minorHAnsi" w:cstheme="minorHAnsi"/>
              </w:rPr>
              <w:t>Deception and Incomplete Disclosure Guidance</w:t>
            </w:r>
            <w:r w:rsidRPr="00353819">
              <w:rPr>
                <w:rFonts w:asciiTheme="minorHAnsi" w:hAnsiTheme="minorHAnsi" w:cstheme="minorHAnsi"/>
              </w:rPr>
              <w:t xml:space="preserve"> (HRP-1919)</w:t>
            </w:r>
            <w:r w:rsidRPr="006702C5">
              <w:rPr>
                <w:rStyle w:val="Hyperlink"/>
                <w:rFonts w:asciiTheme="minorHAnsi" w:hAnsiTheme="minorHAnsi" w:cstheme="minorHAnsi"/>
                <w:u w:val="none"/>
              </w:rPr>
              <w:t xml:space="preserve"> </w:t>
            </w:r>
            <w:r w:rsidRPr="006702C5">
              <w:rPr>
                <w:rFonts w:asciiTheme="minorHAnsi" w:hAnsiTheme="minorHAnsi" w:cstheme="minorHAnsi"/>
                <w:bCs/>
              </w:rPr>
              <w:t>on the IRB website</w:t>
            </w:r>
            <w:r w:rsidRPr="00353819">
              <w:rPr>
                <w:rFonts w:asciiTheme="minorHAnsi" w:hAnsiTheme="minorHAnsi" w:cstheme="minorHAnsi"/>
                <w:bCs/>
              </w:rPr>
              <w:t xml:space="preserve">: </w:t>
            </w:r>
            <w:hyperlink r:id="rId40" w:history="1">
              <w:r w:rsidRPr="00353819">
                <w:rPr>
                  <w:rStyle w:val="Hyperlink"/>
                  <w:rFonts w:asciiTheme="minorHAnsi" w:hAnsiTheme="minorHAnsi" w:cstheme="minorHAnsi"/>
                  <w:bCs/>
                </w:rPr>
                <w:t>https://irb.northwestern.edu/resources-guidance/policies-guidance/index.html</w:t>
              </w:r>
            </w:hyperlink>
            <w:r w:rsidRPr="00353819">
              <w:rPr>
                <w:rFonts w:asciiTheme="minorHAnsi" w:hAnsiTheme="minorHAnsi" w:cstheme="minorHAnsi"/>
                <w:bCs/>
              </w:rPr>
              <w:t xml:space="preserve"> </w:t>
            </w:r>
            <w:r w:rsidRPr="006702C5">
              <w:rPr>
                <w:rFonts w:asciiTheme="minorHAnsi" w:hAnsiTheme="minorHAnsi" w:cstheme="minorHAnsi"/>
                <w:bCs/>
              </w:rPr>
              <w:t xml:space="preserve"> </w:t>
            </w:r>
          </w:p>
          <w:p w14:paraId="613BEC89" w14:textId="77777777" w:rsidR="00972E97" w:rsidRPr="006702C5" w:rsidRDefault="00972E97" w:rsidP="004E0032">
            <w:pPr>
              <w:rPr>
                <w:rFonts w:asciiTheme="minorHAnsi" w:hAnsiTheme="minorHAnsi" w:cstheme="minorHAnsi"/>
              </w:rPr>
            </w:pPr>
          </w:p>
          <w:p w14:paraId="52EE361C" w14:textId="77777777" w:rsidR="00972E97" w:rsidRPr="006702C5" w:rsidRDefault="00972E97" w:rsidP="004E0032">
            <w:pPr>
              <w:rPr>
                <w:rFonts w:asciiTheme="minorHAnsi" w:hAnsiTheme="minorHAnsi" w:cstheme="minorHAnsi"/>
                <w:bCs/>
              </w:rPr>
            </w:pPr>
            <w:r w:rsidRPr="006702C5">
              <w:rPr>
                <w:rFonts w:asciiTheme="minorHAnsi" w:hAnsiTheme="minorHAnsi" w:cstheme="minorHAnsi"/>
                <w:bCs/>
              </w:rPr>
              <w:t xml:space="preserve">If you plan to use incomplete disclosure or deception, describe the incomplete disclosure or deception and provide a rationale explaining why it is necessary to the research. </w:t>
            </w:r>
          </w:p>
          <w:p w14:paraId="179EB10F" w14:textId="77777777" w:rsidR="00972E97" w:rsidRPr="006702C5" w:rsidRDefault="00972E97" w:rsidP="004E0032">
            <w:pPr>
              <w:rPr>
                <w:rFonts w:asciiTheme="minorHAnsi" w:hAnsiTheme="minorHAnsi" w:cstheme="minorHAnsi"/>
                <w:bCs/>
              </w:rPr>
            </w:pPr>
          </w:p>
          <w:p w14:paraId="3DFB3A9B" w14:textId="77777777" w:rsidR="00972E97" w:rsidRPr="006702C5" w:rsidRDefault="00972E97" w:rsidP="004E0032">
            <w:pPr>
              <w:rPr>
                <w:rFonts w:asciiTheme="minorHAnsi" w:hAnsiTheme="minorHAnsi" w:cstheme="minorHAnsi"/>
              </w:rPr>
            </w:pPr>
            <w:r w:rsidRPr="006702C5">
              <w:rPr>
                <w:rFonts w:asciiTheme="minorHAnsi" w:hAnsiTheme="minorHAnsi" w:cstheme="minorHAnsi"/>
                <w:bCs/>
              </w:rPr>
              <w:lastRenderedPageBreak/>
              <w:t xml:space="preserve">Because deception and incomplete disclosure alter the information presented during the consent process, the debriefing process serves as the remedy by completing the consent process </w:t>
            </w:r>
            <w:r w:rsidRPr="006702C5">
              <w:rPr>
                <w:rFonts w:asciiTheme="minorHAnsi" w:hAnsiTheme="minorHAnsi" w:cstheme="minorHAnsi"/>
              </w:rPr>
              <w:t>and upload a completed debriefing information script (HRP-1726)</w:t>
            </w:r>
            <w:r w:rsidRPr="006702C5">
              <w:rPr>
                <w:rFonts w:asciiTheme="minorHAnsi" w:hAnsiTheme="minorHAnsi" w:cstheme="minorHAnsi"/>
                <w:bCs/>
              </w:rPr>
              <w:t>. If debriefing is appropriate, explain how you will conduct the debriefing process. (The IRB Office provides sample debriefing text in the Deception and Incomplete Disclosure Guidance on the IRB website.)</w:t>
            </w:r>
          </w:p>
          <w:p w14:paraId="6A0421F3" w14:textId="77777777" w:rsidR="00972E97" w:rsidRPr="006702C5" w:rsidRDefault="00972E97" w:rsidP="004E0032">
            <w:pPr>
              <w:pStyle w:val="Default"/>
              <w:rPr>
                <w:rFonts w:asciiTheme="minorHAnsi" w:hAnsiTheme="minorHAnsi" w:cstheme="minorHAnsi"/>
                <w:bCs/>
              </w:rPr>
            </w:pPr>
          </w:p>
          <w:p w14:paraId="3B9758B8" w14:textId="77777777" w:rsidR="00972E97" w:rsidRPr="006702C5" w:rsidRDefault="00972E97" w:rsidP="004E0032">
            <w:pPr>
              <w:pStyle w:val="Default"/>
              <w:rPr>
                <w:rFonts w:asciiTheme="minorHAnsi" w:hAnsiTheme="minorHAnsi" w:cstheme="minorHAnsi"/>
              </w:rPr>
            </w:pPr>
            <w:r w:rsidRPr="006702C5">
              <w:rPr>
                <w:rFonts w:asciiTheme="minorHAnsi" w:hAnsiTheme="minorHAnsi" w:cstheme="minorHAnsi"/>
                <w:bCs/>
              </w:rPr>
              <w:t>NOTE: If you plan to alter the consent process because you are using deception/incomplete disclosure as a research technique, you must complete Protocol Section 14 to request an alteration of the consent process.</w:t>
            </w:r>
          </w:p>
        </w:tc>
      </w:tr>
    </w:tbl>
    <w:p w14:paraId="26B01EFD" w14:textId="77777777" w:rsidR="00972E97" w:rsidRPr="0010575D" w:rsidRDefault="00972E97" w:rsidP="00972E97">
      <w:pPr>
        <w:rPr>
          <w:sz w:val="28"/>
          <w:szCs w:val="32"/>
        </w:rPr>
      </w:pPr>
    </w:p>
    <w:p w14:paraId="4DA1A10F" w14:textId="77777777" w:rsidR="00972E97" w:rsidRPr="008D7272" w:rsidRDefault="00972E97" w:rsidP="00972E97">
      <w:pPr>
        <w:pStyle w:val="Heading1"/>
        <w:rPr>
          <w:rFonts w:ascii="Calibri" w:hAnsi="Calibri" w:cs="Calibri"/>
        </w:rPr>
      </w:pPr>
      <w:r w:rsidRPr="008D7272">
        <w:rPr>
          <w:rFonts w:ascii="Calibri" w:hAnsi="Calibri" w:cs="Calibri"/>
        </w:rPr>
        <w:t xml:space="preserve">Consent Process: </w:t>
      </w:r>
    </w:p>
    <w:p w14:paraId="4CAC8B6C" w14:textId="77777777" w:rsidR="00972E97" w:rsidRPr="008D7272" w:rsidRDefault="00972E97" w:rsidP="00972E97">
      <w:pPr>
        <w:rPr>
          <w:rFonts w:ascii="Calibri" w:hAnsi="Calibri" w:cs="Calibri"/>
        </w:rPr>
      </w:pPr>
    </w:p>
    <w:tbl>
      <w:tblPr>
        <w:tblStyle w:val="TableGrid"/>
        <w:tblW w:w="8730" w:type="dxa"/>
        <w:tblInd w:w="355" w:type="dxa"/>
        <w:tblLook w:val="04A0" w:firstRow="1" w:lastRow="0" w:firstColumn="1" w:lastColumn="0" w:noHBand="0" w:noVBand="1"/>
      </w:tblPr>
      <w:tblGrid>
        <w:gridCol w:w="8730"/>
      </w:tblGrid>
      <w:tr w:rsidR="00972E97" w:rsidRPr="00353819" w14:paraId="78AD4AA4" w14:textId="77777777" w:rsidTr="004E0032">
        <w:tc>
          <w:tcPr>
            <w:tcW w:w="8730" w:type="dxa"/>
          </w:tcPr>
          <w:p w14:paraId="126D994F" w14:textId="77777777" w:rsidR="00972E97" w:rsidRPr="00353819" w:rsidRDefault="00972E97" w:rsidP="004E0032">
            <w:pPr>
              <w:pStyle w:val="Default"/>
              <w:rPr>
                <w:rFonts w:asciiTheme="minorHAnsi" w:hAnsiTheme="minorHAnsi" w:cstheme="minorHAnsi"/>
                <w:b/>
              </w:rPr>
            </w:pPr>
            <w:r w:rsidRPr="006702C5">
              <w:rPr>
                <w:rFonts w:asciiTheme="minorHAnsi" w:hAnsiTheme="minorHAnsi" w:cstheme="minorHAnsi"/>
                <w:b/>
              </w:rPr>
              <w:t xml:space="preserve">You can find all templates for consent forms and scripts on the IRB website </w:t>
            </w:r>
            <w:r w:rsidRPr="00353819">
              <w:rPr>
                <w:rFonts w:asciiTheme="minorHAnsi" w:hAnsiTheme="minorHAnsi" w:cstheme="minorHAnsi"/>
                <w:b/>
              </w:rPr>
              <w:t>at:</w:t>
            </w:r>
          </w:p>
          <w:p w14:paraId="119F34D5" w14:textId="77777777" w:rsidR="00972E97" w:rsidRPr="00353819" w:rsidRDefault="00972E97" w:rsidP="004E0032">
            <w:pPr>
              <w:pStyle w:val="Default"/>
              <w:rPr>
                <w:rFonts w:asciiTheme="minorHAnsi" w:hAnsiTheme="minorHAnsi" w:cstheme="minorHAnsi"/>
                <w:b/>
              </w:rPr>
            </w:pPr>
            <w:hyperlink r:id="rId41" w:history="1">
              <w:r w:rsidRPr="00353819">
                <w:rPr>
                  <w:rStyle w:val="Hyperlink"/>
                  <w:rFonts w:asciiTheme="minorHAnsi" w:hAnsiTheme="minorHAnsi" w:cstheme="minorHAnsi"/>
                </w:rPr>
                <w:t>https://irb.northwestern.edu/resources-guidance/consent-templates-hipaa-requirements/biomedical-social-behavioral-consent-templates/index.html</w:t>
              </w:r>
            </w:hyperlink>
            <w:r w:rsidRPr="00353819">
              <w:rPr>
                <w:rFonts w:asciiTheme="minorHAnsi" w:hAnsiTheme="minorHAnsi" w:cstheme="minorHAnsi"/>
              </w:rPr>
              <w:t xml:space="preserve"> </w:t>
            </w:r>
            <w:r w:rsidRPr="00353819">
              <w:rPr>
                <w:rStyle w:val="Hyperlink"/>
                <w:rFonts w:asciiTheme="minorHAnsi" w:hAnsiTheme="minorHAnsi" w:cstheme="minorHAnsi"/>
                <w:b/>
              </w:rPr>
              <w:t xml:space="preserve"> </w:t>
            </w:r>
            <w:r w:rsidRPr="00353819">
              <w:rPr>
                <w:rFonts w:asciiTheme="minorHAnsi" w:hAnsiTheme="minorHAnsi" w:cstheme="minorHAnsi"/>
                <w:b/>
              </w:rPr>
              <w:t xml:space="preserve"> </w:t>
            </w:r>
          </w:p>
          <w:p w14:paraId="23BA8DA5" w14:textId="77777777" w:rsidR="00972E97" w:rsidRPr="006702C5" w:rsidRDefault="00972E97" w:rsidP="004E0032">
            <w:pPr>
              <w:rPr>
                <w:rFonts w:asciiTheme="minorHAnsi" w:hAnsiTheme="minorHAnsi" w:cstheme="minorHAnsi"/>
                <w:bCs/>
              </w:rPr>
            </w:pPr>
          </w:p>
          <w:p w14:paraId="46D8CA9B" w14:textId="77777777" w:rsidR="00972E97" w:rsidRPr="006702C5" w:rsidRDefault="00972E97" w:rsidP="004E0032">
            <w:pPr>
              <w:rPr>
                <w:rFonts w:asciiTheme="minorHAnsi" w:hAnsiTheme="minorHAnsi" w:cstheme="minorHAnsi"/>
              </w:rPr>
            </w:pPr>
            <w:r w:rsidRPr="006702C5">
              <w:rPr>
                <w:rFonts w:asciiTheme="minorHAnsi" w:hAnsiTheme="minorHAnsi" w:cstheme="minorHAnsi"/>
              </w:rPr>
              <w:t>Describe the process you will use to obtain informed consent (written, verbal, online, etc.) from participants, including where and when the consent process will occur. If you will obtain consent in different ways for different participant groups or study phases, describe the consent process that you will use for each participant group or study phase.</w:t>
            </w:r>
          </w:p>
          <w:p w14:paraId="05E18A15" w14:textId="77777777" w:rsidR="00972E97" w:rsidRPr="006702C5" w:rsidRDefault="00972E97" w:rsidP="004E0032">
            <w:pPr>
              <w:rPr>
                <w:rFonts w:asciiTheme="minorHAnsi" w:hAnsiTheme="minorHAnsi" w:cstheme="minorHAnsi"/>
                <w:bCs/>
              </w:rPr>
            </w:pPr>
          </w:p>
          <w:p w14:paraId="387AFF14" w14:textId="77777777" w:rsidR="00972E97" w:rsidRPr="006702C5" w:rsidRDefault="00972E97" w:rsidP="004E0032">
            <w:pPr>
              <w:rPr>
                <w:rFonts w:asciiTheme="minorHAnsi" w:hAnsiTheme="minorHAnsi" w:cstheme="minorHAnsi"/>
                <w:bCs/>
              </w:rPr>
            </w:pPr>
            <w:r w:rsidRPr="006702C5">
              <w:rPr>
                <w:rFonts w:asciiTheme="minorHAnsi" w:hAnsiTheme="minorHAnsi" w:cstheme="minorHAnsi"/>
                <w:bCs/>
              </w:rPr>
              <w:t>Consent is not merely a document – it i</w:t>
            </w:r>
            <w:r w:rsidRPr="006702C5">
              <w:rPr>
                <w:rFonts w:asciiTheme="minorHAnsi" w:hAnsiTheme="minorHAnsi" w:cstheme="minorHAnsi"/>
              </w:rPr>
              <w:t>s a process in which the participant gains an understanding of the research procedures and the potential study benefits and risks to make an informed, voluntary decision on whether to participate in a research study</w:t>
            </w:r>
            <w:r w:rsidRPr="006702C5">
              <w:rPr>
                <w:rFonts w:asciiTheme="minorHAnsi" w:hAnsiTheme="minorHAnsi" w:cstheme="minorHAnsi"/>
                <w:bCs/>
              </w:rPr>
              <w:t>.</w:t>
            </w:r>
          </w:p>
          <w:p w14:paraId="619865A0" w14:textId="77777777" w:rsidR="00972E97" w:rsidRPr="006702C5" w:rsidRDefault="00972E97" w:rsidP="004E0032">
            <w:pPr>
              <w:rPr>
                <w:rFonts w:asciiTheme="minorHAnsi" w:hAnsiTheme="minorHAnsi" w:cstheme="minorHAnsi"/>
                <w:bCs/>
              </w:rPr>
            </w:pPr>
          </w:p>
          <w:p w14:paraId="2E7F9048" w14:textId="573EAE4D" w:rsidR="00972E97" w:rsidRPr="006702C5" w:rsidRDefault="00972E97" w:rsidP="004E0032">
            <w:pPr>
              <w:rPr>
                <w:rFonts w:asciiTheme="minorHAnsi" w:hAnsiTheme="minorHAnsi" w:cstheme="minorHAnsi"/>
                <w:bCs/>
              </w:rPr>
            </w:pPr>
            <w:r w:rsidRPr="006702C5">
              <w:rPr>
                <w:rFonts w:asciiTheme="minorHAnsi" w:hAnsiTheme="minorHAnsi" w:cstheme="minorHAnsi"/>
                <w:bCs/>
              </w:rPr>
              <w:t xml:space="preserve">The </w:t>
            </w:r>
            <w:r w:rsidRPr="006702C5">
              <w:rPr>
                <w:rFonts w:asciiTheme="minorHAnsi" w:hAnsiTheme="minorHAnsi" w:cstheme="minorHAnsi"/>
                <w:b/>
                <w:bCs/>
              </w:rPr>
              <w:t>standard</w:t>
            </w:r>
            <w:r w:rsidRPr="006702C5">
              <w:rPr>
                <w:rFonts w:asciiTheme="minorHAnsi" w:hAnsiTheme="minorHAnsi" w:cstheme="minorHAnsi"/>
                <w:bCs/>
              </w:rPr>
              <w:t xml:space="preserve"> is that you should document consent by having the participant sign a consent form after explaining the study to them, answering their questions, and providing them time to think about whether to agree to participate.  </w:t>
            </w:r>
            <w:r w:rsidR="00C222E5" w:rsidRPr="1E9647D5">
              <w:rPr>
                <w:rFonts w:asciiTheme="minorHAnsi" w:hAnsiTheme="minorHAnsi" w:cstheme="minorBidi"/>
              </w:rPr>
              <w:t xml:space="preserve">Reference the IRB </w:t>
            </w:r>
            <w:hyperlink r:id="rId42" w:history="1">
              <w:r w:rsidR="00C222E5" w:rsidRPr="00F1063B">
                <w:rPr>
                  <w:rStyle w:val="Hyperlink"/>
                  <w:rFonts w:asciiTheme="minorHAnsi" w:hAnsiTheme="minorHAnsi" w:cstheme="minorHAnsi"/>
                  <w:b/>
                  <w:bCs/>
                </w:rPr>
                <w:t>SOP: Written Documentation of Consent and Assent (HRP-091)</w:t>
              </w:r>
            </w:hyperlink>
            <w:r w:rsidR="00C222E5" w:rsidRPr="1E9647D5">
              <w:rPr>
                <w:rFonts w:asciiTheme="minorHAnsi" w:hAnsiTheme="minorHAnsi" w:cstheme="minorBidi"/>
                <w:b/>
                <w:bCs/>
              </w:rPr>
              <w:t xml:space="preserve"> </w:t>
            </w:r>
            <w:r w:rsidR="00C222E5" w:rsidRPr="00081DEB">
              <w:rPr>
                <w:rFonts w:asciiTheme="minorHAnsi" w:hAnsiTheme="minorHAnsi" w:cstheme="minorBidi"/>
                <w:color w:val="000000"/>
              </w:rPr>
              <w:t>for guidance on this process.</w:t>
            </w:r>
            <w:r w:rsidR="00C222E5" w:rsidRPr="1E9647D5">
              <w:rPr>
                <w:rFonts w:asciiTheme="minorHAnsi" w:hAnsiTheme="minorHAnsi" w:cstheme="minorBidi"/>
              </w:rPr>
              <w:t xml:space="preserve"> For written consent provided in-person, the expectation is that a member of the research team also sign the consent form as the “person obtaining consent”. If this will not be done, please explain why. For written consent obtained in person or remotely, via electronic signature, please explain if a research team member will sign the consent form as the “person obtaining consent” and if so, how and when.</w:t>
            </w:r>
          </w:p>
          <w:p w14:paraId="6ECED5DF" w14:textId="77777777" w:rsidR="00972E97" w:rsidRPr="006702C5" w:rsidRDefault="00972E97" w:rsidP="004E0032">
            <w:pPr>
              <w:rPr>
                <w:rFonts w:asciiTheme="minorHAnsi" w:hAnsiTheme="minorHAnsi" w:cstheme="minorHAnsi"/>
                <w:bCs/>
              </w:rPr>
            </w:pPr>
          </w:p>
          <w:p w14:paraId="0FEFC34D" w14:textId="77777777" w:rsidR="00972E97" w:rsidRPr="006702C5" w:rsidRDefault="00972E97" w:rsidP="004E0032">
            <w:pPr>
              <w:pStyle w:val="Default"/>
              <w:rPr>
                <w:rFonts w:asciiTheme="minorHAnsi" w:hAnsiTheme="minorHAnsi" w:cstheme="minorHAnsi"/>
                <w:color w:val="000000" w:themeColor="text1"/>
              </w:rPr>
            </w:pPr>
            <w:r w:rsidRPr="006702C5">
              <w:rPr>
                <w:rFonts w:asciiTheme="minorHAnsi" w:hAnsiTheme="minorHAnsi" w:cstheme="minorHAnsi"/>
              </w:rPr>
              <w:t xml:space="preserve">There are many </w:t>
            </w:r>
            <w:r w:rsidRPr="006702C5">
              <w:rPr>
                <w:rFonts w:asciiTheme="minorHAnsi" w:hAnsiTheme="minorHAnsi" w:cstheme="minorHAnsi"/>
                <w:b/>
                <w:bCs/>
              </w:rPr>
              <w:t>exceptions</w:t>
            </w:r>
            <w:r w:rsidRPr="006702C5">
              <w:rPr>
                <w:rFonts w:asciiTheme="minorHAnsi" w:hAnsiTheme="minorHAnsi" w:cstheme="minorHAnsi"/>
              </w:rPr>
              <w:t xml:space="preserve"> where obtaining a participant’s signature on the consent document is not feasible (e.g., research collecting data via telephone), or where obtaining consent is not feasible (primarily for studies that are only analyzing secondary data). Due to the increased availability of electronic signatures for online data collection (via REDCap, Qualtrics, etc.), online data collection does not inherently make the collection of participants’ signatures on the consent document infeasible.</w:t>
            </w:r>
          </w:p>
          <w:p w14:paraId="7C241B0A" w14:textId="77777777" w:rsidR="00972E97" w:rsidRPr="006702C5" w:rsidRDefault="00972E97" w:rsidP="004E0032">
            <w:pPr>
              <w:rPr>
                <w:rFonts w:asciiTheme="minorHAnsi" w:hAnsiTheme="minorHAnsi" w:cstheme="minorHAnsi"/>
                <w:bCs/>
              </w:rPr>
            </w:pPr>
          </w:p>
          <w:p w14:paraId="102E4612" w14:textId="77777777" w:rsidR="00972E97" w:rsidRPr="006702C5" w:rsidRDefault="00972E97" w:rsidP="004E0032">
            <w:pPr>
              <w:rPr>
                <w:rFonts w:asciiTheme="minorHAnsi" w:hAnsiTheme="minorHAnsi" w:cstheme="minorHAnsi"/>
                <w:b/>
                <w:bCs/>
              </w:rPr>
            </w:pPr>
            <w:r w:rsidRPr="006702C5">
              <w:rPr>
                <w:rFonts w:asciiTheme="minorHAnsi" w:hAnsiTheme="minorHAnsi" w:cstheme="minorHAnsi"/>
                <w:b/>
                <w:bCs/>
              </w:rPr>
              <w:t>If you do not plan to obtain the participant’s signature on the consent document, you must complete Protocol Section 13. If you are requesting a complete waiver of the consent process, or plan to alter the consent process because you are using deception/incomplete disclosure as a research technique, you must complete Protocol Section 14.</w:t>
            </w:r>
          </w:p>
          <w:p w14:paraId="5A42E8B2" w14:textId="77777777" w:rsidR="00972E97" w:rsidRPr="006702C5" w:rsidRDefault="00972E97" w:rsidP="004E0032">
            <w:pPr>
              <w:pStyle w:val="Default"/>
              <w:rPr>
                <w:rFonts w:asciiTheme="minorHAnsi" w:hAnsiTheme="minorHAnsi" w:cstheme="minorHAnsi"/>
              </w:rPr>
            </w:pPr>
          </w:p>
          <w:p w14:paraId="53E5CB6E" w14:textId="77777777" w:rsidR="00972E97" w:rsidRPr="006702C5" w:rsidRDefault="00972E97" w:rsidP="004E0032">
            <w:pPr>
              <w:pStyle w:val="Default"/>
              <w:rPr>
                <w:rFonts w:asciiTheme="minorHAnsi" w:hAnsiTheme="minorHAnsi" w:cstheme="minorHAnsi"/>
                <w:b/>
              </w:rPr>
            </w:pPr>
            <w:r w:rsidRPr="006702C5">
              <w:rPr>
                <w:rFonts w:asciiTheme="minorHAnsi" w:hAnsiTheme="minorHAnsi" w:cstheme="minorHAnsi"/>
                <w:b/>
              </w:rPr>
              <w:t>SPECIAL CONSIDERATIONS:</w:t>
            </w:r>
          </w:p>
          <w:p w14:paraId="31BA21D7" w14:textId="77777777" w:rsidR="00972E97" w:rsidRPr="006702C5" w:rsidRDefault="00972E97" w:rsidP="004E0032">
            <w:pPr>
              <w:pStyle w:val="Default"/>
              <w:rPr>
                <w:rFonts w:asciiTheme="minorHAnsi" w:hAnsiTheme="minorHAnsi" w:cstheme="minorHAnsi"/>
                <w:b/>
              </w:rPr>
            </w:pPr>
          </w:p>
          <w:p w14:paraId="4CB0F7A4" w14:textId="77777777" w:rsidR="00972E97" w:rsidRPr="006702C5" w:rsidRDefault="00972E97" w:rsidP="004E0032">
            <w:pPr>
              <w:pStyle w:val="paragraph"/>
              <w:spacing w:before="0" w:beforeAutospacing="0" w:after="0" w:afterAutospacing="0"/>
              <w:textAlignment w:val="baseline"/>
              <w:rPr>
                <w:rFonts w:asciiTheme="minorHAnsi" w:hAnsiTheme="minorHAnsi" w:cstheme="minorHAnsi"/>
                <w:sz w:val="18"/>
                <w:szCs w:val="18"/>
              </w:rPr>
            </w:pPr>
            <w:r w:rsidRPr="006702C5">
              <w:rPr>
                <w:rFonts w:asciiTheme="minorHAnsi" w:hAnsiTheme="minorHAnsi" w:cstheme="minorHAnsi"/>
                <w:b/>
              </w:rPr>
              <w:t xml:space="preserve">ENROLLING CHILDREN: </w:t>
            </w:r>
            <w:r w:rsidRPr="006702C5">
              <w:rPr>
                <w:rFonts w:asciiTheme="minorHAnsi" w:hAnsiTheme="minorHAnsi" w:cstheme="minorHAnsi"/>
                <w:bCs/>
              </w:rPr>
              <w:t>You must obtain p</w:t>
            </w:r>
            <w:r w:rsidRPr="006702C5">
              <w:rPr>
                <w:rStyle w:val="normaltextrun"/>
                <w:rFonts w:asciiTheme="minorHAnsi" w:hAnsiTheme="minorHAnsi" w:cstheme="minorHAnsi"/>
              </w:rPr>
              <w:t>arental permission and child assent for children’s participation in research unless the IRB grants a waiver of parental permission.</w:t>
            </w:r>
          </w:p>
          <w:p w14:paraId="3C1933CF" w14:textId="77777777" w:rsidR="00972E97" w:rsidRPr="006702C5" w:rsidRDefault="00972E97" w:rsidP="004E0032">
            <w:pPr>
              <w:pStyle w:val="paragraph"/>
              <w:spacing w:before="0" w:beforeAutospacing="0" w:after="0" w:afterAutospacing="0"/>
              <w:textAlignment w:val="baseline"/>
              <w:rPr>
                <w:rFonts w:asciiTheme="minorHAnsi" w:hAnsiTheme="minorHAnsi" w:cstheme="minorHAnsi"/>
                <w:color w:val="000000"/>
              </w:rPr>
            </w:pPr>
          </w:p>
          <w:p w14:paraId="2DE54EE3" w14:textId="77777777" w:rsidR="00972E97" w:rsidRPr="00353819" w:rsidRDefault="00972E97" w:rsidP="004E0032">
            <w:pPr>
              <w:pStyle w:val="paragraph"/>
              <w:spacing w:before="0" w:beforeAutospacing="0" w:after="0" w:afterAutospacing="0"/>
              <w:textAlignment w:val="baseline"/>
              <w:rPr>
                <w:rFonts w:asciiTheme="minorHAnsi" w:hAnsiTheme="minorHAnsi" w:cstheme="minorHAnsi"/>
                <w:sz w:val="18"/>
              </w:rPr>
            </w:pPr>
            <w:r w:rsidRPr="00353819">
              <w:rPr>
                <w:rStyle w:val="normaltextrun"/>
                <w:rFonts w:asciiTheme="minorHAnsi" w:hAnsiTheme="minorHAnsi" w:cstheme="minorHAnsi"/>
              </w:rPr>
              <w:t>The IRB expects you to use and document the assent process with children ages 7 years to 17 years old, unless special circumstances justify a waiver of assent. You must tailor the assent process to the reading and comprehension levels of the</w:t>
            </w:r>
            <w:r w:rsidRPr="006702C5">
              <w:rPr>
                <w:rStyle w:val="normaltextrun"/>
                <w:rFonts w:asciiTheme="minorHAnsi" w:hAnsiTheme="minorHAnsi" w:cstheme="minorHAnsi"/>
              </w:rPr>
              <w:t xml:space="preserve"> children you plan to enroll in your study.</w:t>
            </w:r>
            <w:r w:rsidRPr="00353819">
              <w:rPr>
                <w:rStyle w:val="normaltextrun"/>
                <w:rFonts w:asciiTheme="minorHAnsi" w:hAnsiTheme="minorHAnsi" w:cstheme="minorHAnsi"/>
              </w:rPr>
              <w:t> </w:t>
            </w:r>
            <w:r w:rsidRPr="00353819">
              <w:rPr>
                <w:rFonts w:asciiTheme="minorHAnsi" w:hAnsiTheme="minorHAnsi" w:cstheme="minorHAnsi"/>
              </w:rPr>
              <w:t xml:space="preserve"> If any participants are under 7 years old, describe how you will verbally explain the study to them, as appropriate. </w:t>
            </w:r>
          </w:p>
          <w:p w14:paraId="51102744" w14:textId="77777777" w:rsidR="00972E97" w:rsidRPr="006702C5" w:rsidRDefault="00972E97" w:rsidP="004E0032">
            <w:pPr>
              <w:pStyle w:val="Default"/>
              <w:rPr>
                <w:rFonts w:asciiTheme="minorHAnsi" w:hAnsiTheme="minorHAnsi" w:cstheme="minorHAnsi"/>
                <w:b/>
              </w:rPr>
            </w:pPr>
          </w:p>
          <w:p w14:paraId="73BF3C82" w14:textId="77777777" w:rsidR="00972E97" w:rsidRPr="006702C5" w:rsidRDefault="00972E97" w:rsidP="004E0032">
            <w:pPr>
              <w:pStyle w:val="Default"/>
              <w:rPr>
                <w:rFonts w:asciiTheme="minorHAnsi" w:hAnsiTheme="minorHAnsi" w:cstheme="minorHAnsi"/>
              </w:rPr>
            </w:pPr>
            <w:r w:rsidRPr="006702C5">
              <w:rPr>
                <w:rFonts w:asciiTheme="minorHAnsi" w:hAnsiTheme="minorHAnsi" w:cstheme="minorHAnsi"/>
              </w:rPr>
              <w:t xml:space="preserve">Reference the IRB </w:t>
            </w:r>
            <w:r w:rsidRPr="006702C5">
              <w:rPr>
                <w:rFonts w:asciiTheme="minorHAnsi" w:hAnsiTheme="minorHAnsi" w:cstheme="minorHAnsi"/>
                <w:b/>
              </w:rPr>
              <w:t>Guidance on Children as Research Participants, Parental Permission and Child Assent (HRP-1903)</w:t>
            </w:r>
            <w:r w:rsidRPr="006702C5">
              <w:rPr>
                <w:rFonts w:asciiTheme="minorHAnsi" w:hAnsiTheme="minorHAnsi" w:cstheme="minorHAnsi"/>
              </w:rPr>
              <w:t xml:space="preserve"> for applicable definitions and applicable regulatory criteria: </w:t>
            </w:r>
            <w:hyperlink r:id="rId43" w:history="1">
              <w:r w:rsidRPr="006702C5">
                <w:rPr>
                  <w:rStyle w:val="Hyperlink"/>
                  <w:rFonts w:asciiTheme="minorHAnsi" w:hAnsiTheme="minorHAnsi" w:cstheme="minorHAnsi"/>
                </w:rPr>
                <w:t>https://irb.northwestern.edu/resources-guidance/policies-guidance/index.html</w:t>
              </w:r>
            </w:hyperlink>
            <w:r w:rsidRPr="006702C5">
              <w:rPr>
                <w:rFonts w:asciiTheme="minorHAnsi" w:hAnsiTheme="minorHAnsi" w:cstheme="minorHAnsi"/>
              </w:rPr>
              <w:t xml:space="preserve"> </w:t>
            </w:r>
          </w:p>
          <w:p w14:paraId="0A813B25" w14:textId="77777777" w:rsidR="00972E97" w:rsidRPr="006702C5" w:rsidRDefault="00972E97" w:rsidP="004E0032">
            <w:pPr>
              <w:pStyle w:val="Default"/>
              <w:rPr>
                <w:rFonts w:asciiTheme="minorHAnsi" w:hAnsiTheme="minorHAnsi" w:cstheme="minorHAnsi"/>
                <w:b/>
              </w:rPr>
            </w:pPr>
          </w:p>
          <w:p w14:paraId="1AC6ADEB" w14:textId="77777777" w:rsidR="00972E97" w:rsidRPr="006702C5" w:rsidRDefault="00972E97" w:rsidP="004E0032">
            <w:pPr>
              <w:pStyle w:val="Default"/>
              <w:rPr>
                <w:rFonts w:asciiTheme="minorHAnsi" w:hAnsiTheme="minorHAnsi" w:cstheme="minorHAnsi"/>
                <w:b/>
              </w:rPr>
            </w:pPr>
          </w:p>
          <w:p w14:paraId="530AE20B"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b/>
              </w:rPr>
              <w:t>STUDENT EDUCATIONAL RECORDS (FERPA):</w:t>
            </w:r>
            <w:r w:rsidRPr="006702C5">
              <w:rPr>
                <w:rFonts w:asciiTheme="minorHAnsi" w:hAnsiTheme="minorHAnsi" w:cstheme="minorHAnsi"/>
              </w:rPr>
              <w:t xml:space="preserve"> </w:t>
            </w:r>
            <w:r w:rsidRPr="00353819">
              <w:rPr>
                <w:rFonts w:asciiTheme="minorHAnsi" w:hAnsiTheme="minorHAnsi" w:cstheme="minorHAnsi"/>
              </w:rPr>
              <w:t>If you plan to obtain approval to access identifiable student educational records protected by the FERPA law, FERPA requires that the consent to access FERP</w:t>
            </w:r>
            <w:r w:rsidRPr="006702C5">
              <w:rPr>
                <w:rFonts w:asciiTheme="minorHAnsi" w:hAnsiTheme="minorHAnsi" w:cstheme="minorHAnsi"/>
              </w:rPr>
              <w:t xml:space="preserve">A-protected information be signed and dated by the student (or the student’s parent, depending on what level of school the student is enrolled in). For more information on FERPA, see </w:t>
            </w:r>
            <w:hyperlink r:id="rId44" w:history="1">
              <w:r w:rsidRPr="006702C5">
                <w:rPr>
                  <w:rStyle w:val="Hyperlink"/>
                  <w:rFonts w:asciiTheme="minorHAnsi" w:hAnsiTheme="minorHAnsi" w:cstheme="minorHAnsi"/>
                </w:rPr>
                <w:t>https://studentprivacy.ed.gov/?src=fpco</w:t>
              </w:r>
            </w:hyperlink>
          </w:p>
          <w:p w14:paraId="638E9962" w14:textId="77777777" w:rsidR="00972E97" w:rsidRPr="006702C5" w:rsidRDefault="00972E97" w:rsidP="004E0032">
            <w:pPr>
              <w:pStyle w:val="NoSpacing"/>
              <w:rPr>
                <w:rFonts w:asciiTheme="minorHAnsi" w:hAnsiTheme="minorHAnsi" w:cstheme="minorHAnsi"/>
              </w:rPr>
            </w:pPr>
          </w:p>
          <w:p w14:paraId="709F3930"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 xml:space="preserve">If you do NOT plan to obtain consent to access student education records, you must check with the custodian of the student records whether it is acceptable to access the records without student or parent consent.   </w:t>
            </w:r>
          </w:p>
          <w:p w14:paraId="2761D88E" w14:textId="77777777" w:rsidR="00972E97" w:rsidRPr="006702C5" w:rsidRDefault="00972E97" w:rsidP="004E0032">
            <w:pPr>
              <w:pStyle w:val="NoSpacing"/>
              <w:rPr>
                <w:rFonts w:asciiTheme="minorHAnsi" w:hAnsiTheme="minorHAnsi" w:cstheme="minorHAnsi"/>
              </w:rPr>
            </w:pPr>
          </w:p>
          <w:p w14:paraId="6FBD8BA3"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 xml:space="preserve">For Northwestern University, if you seek to access </w:t>
            </w:r>
            <w:r w:rsidRPr="006702C5">
              <w:rPr>
                <w:rFonts w:asciiTheme="minorHAnsi" w:hAnsiTheme="minorHAnsi" w:cstheme="minorHAnsi"/>
                <w:b/>
              </w:rPr>
              <w:t>identifiable NU student education records for research</w:t>
            </w:r>
            <w:r w:rsidRPr="006702C5">
              <w:rPr>
                <w:rFonts w:asciiTheme="minorHAnsi" w:hAnsiTheme="minorHAnsi" w:cstheme="minorHAnsi"/>
              </w:rPr>
              <w:t>, and you do not plan to seek student consent to access those records, you must complete a FERPA Studies Exception Agreement (available from the NU Registrar’s Office), submit that agreement to the NU FERPA officer, and upload the approved Studies Exception Agreement to your IRB application in the “Supporting Documents” section.</w:t>
            </w:r>
          </w:p>
          <w:p w14:paraId="55A2D411" w14:textId="77777777" w:rsidR="00972E97" w:rsidRPr="006702C5" w:rsidRDefault="00972E97" w:rsidP="004E0032">
            <w:pPr>
              <w:pStyle w:val="NoSpacing"/>
              <w:rPr>
                <w:rFonts w:asciiTheme="minorHAnsi" w:hAnsiTheme="minorHAnsi" w:cstheme="minorHAnsi"/>
              </w:rPr>
            </w:pPr>
          </w:p>
          <w:p w14:paraId="62AE60B9" w14:textId="77777777" w:rsidR="00972E97" w:rsidRPr="006702C5" w:rsidRDefault="00972E97" w:rsidP="004E0032">
            <w:pPr>
              <w:pStyle w:val="NoSpacing"/>
              <w:rPr>
                <w:rFonts w:asciiTheme="minorHAnsi" w:hAnsiTheme="minorHAnsi" w:cstheme="minorHAnsi"/>
              </w:rPr>
            </w:pPr>
          </w:p>
          <w:p w14:paraId="56C17D29" w14:textId="77777777" w:rsidR="00972E97" w:rsidRPr="006702C5" w:rsidRDefault="00972E97" w:rsidP="004E0032">
            <w:pPr>
              <w:pStyle w:val="NoSpacing"/>
              <w:rPr>
                <w:rFonts w:asciiTheme="minorHAnsi" w:hAnsiTheme="minorHAnsi" w:cstheme="minorHAnsi"/>
                <w:b/>
              </w:rPr>
            </w:pPr>
            <w:r w:rsidRPr="006702C5">
              <w:rPr>
                <w:rFonts w:asciiTheme="minorHAnsi" w:hAnsiTheme="minorHAnsi" w:cstheme="minorHAnsi"/>
                <w:b/>
              </w:rPr>
              <w:lastRenderedPageBreak/>
              <w:t xml:space="preserve">NON-ENGLISH SPEAKING PARTICIPANTS: </w:t>
            </w:r>
            <w:r w:rsidRPr="006702C5">
              <w:rPr>
                <w:rFonts w:asciiTheme="minorHAnsi" w:hAnsiTheme="minorHAnsi" w:cstheme="minorHAnsi"/>
              </w:rPr>
              <w:t>Explain which language(s) the person(s) obtaining consent will use and which language(s) you anticipate the potential participants understand/speak.</w:t>
            </w:r>
          </w:p>
          <w:p w14:paraId="57EB7392" w14:textId="77777777" w:rsidR="00972E97" w:rsidRPr="006702C5" w:rsidRDefault="00972E97" w:rsidP="004E0032">
            <w:pPr>
              <w:pStyle w:val="NoSpacing"/>
              <w:rPr>
                <w:rFonts w:asciiTheme="minorHAnsi" w:hAnsiTheme="minorHAnsi" w:cstheme="minorHAnsi"/>
              </w:rPr>
            </w:pPr>
          </w:p>
          <w:p w14:paraId="7EBD9488"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Describe your plan to ensure that the oral and written information you provide to participants who are not fluent in English (whether in the United States or other countries) will be in the language they are most comfortable with.</w:t>
            </w:r>
          </w:p>
          <w:p w14:paraId="49F82635" w14:textId="77777777" w:rsidR="00972E97" w:rsidRPr="006702C5" w:rsidRDefault="00972E97" w:rsidP="004E0032">
            <w:pPr>
              <w:pStyle w:val="NoSpacing"/>
              <w:rPr>
                <w:rFonts w:asciiTheme="minorHAnsi" w:hAnsiTheme="minorHAnsi" w:cstheme="minorHAnsi"/>
              </w:rPr>
            </w:pPr>
          </w:p>
          <w:p w14:paraId="4FDEA262"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Explain how you will identify an appropriate translator, If you plan to use a translator.</w:t>
            </w:r>
          </w:p>
          <w:p w14:paraId="2B086F5B" w14:textId="77777777" w:rsidR="00972E97" w:rsidRPr="006702C5" w:rsidRDefault="00972E97" w:rsidP="004E0032">
            <w:pPr>
              <w:pStyle w:val="NoSpacing"/>
              <w:rPr>
                <w:rFonts w:asciiTheme="minorHAnsi" w:hAnsiTheme="minorHAnsi" w:cstheme="minorHAnsi"/>
              </w:rPr>
            </w:pPr>
          </w:p>
          <w:p w14:paraId="7DA4C328"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 xml:space="preserve">If you plan to translate your recruitment, consent, or data collection materials into other languages, we recommend you first obtain IRB approval of the English-language versions of those materials and then submit the translated materials as a modification to your study. Upload the translated documents with a Certificate of Translation - Template for Non-English Documents found here: </w:t>
            </w:r>
            <w:hyperlink r:id="rId45" w:history="1">
              <w:r w:rsidRPr="006702C5">
                <w:rPr>
                  <w:rStyle w:val="Hyperlink"/>
                  <w:rFonts w:asciiTheme="minorHAnsi" w:hAnsiTheme="minorHAnsi" w:cstheme="minorHAnsi"/>
                </w:rPr>
                <w:t>https://irb.northwestern.edu/resources-guidance/consent-templates-hipaa-requirements/short-forms/index.html</w:t>
              </w:r>
            </w:hyperlink>
            <w:r w:rsidRPr="006702C5">
              <w:rPr>
                <w:rFonts w:asciiTheme="minorHAnsi" w:hAnsiTheme="minorHAnsi" w:cstheme="minorHAnsi"/>
              </w:rPr>
              <w:t xml:space="preserve"> </w:t>
            </w:r>
          </w:p>
          <w:p w14:paraId="34DFD237" w14:textId="77777777" w:rsidR="00972E97" w:rsidRPr="006702C5" w:rsidRDefault="00972E97" w:rsidP="004E0032">
            <w:pPr>
              <w:pStyle w:val="NoSpacing"/>
              <w:rPr>
                <w:rFonts w:asciiTheme="minorHAnsi" w:hAnsiTheme="minorHAnsi" w:cstheme="minorHAnsi"/>
              </w:rPr>
            </w:pPr>
          </w:p>
          <w:p w14:paraId="0990450D" w14:textId="77777777" w:rsidR="00972E97" w:rsidRPr="006702C5" w:rsidRDefault="00972E97" w:rsidP="004E0032">
            <w:pPr>
              <w:pStyle w:val="NoSpacing"/>
              <w:rPr>
                <w:rFonts w:asciiTheme="minorHAnsi" w:hAnsiTheme="minorHAnsi" w:cstheme="minorHAnsi"/>
              </w:rPr>
            </w:pPr>
          </w:p>
          <w:p w14:paraId="7EB5B89E" w14:textId="77777777" w:rsidR="00972E97" w:rsidRPr="006702C5" w:rsidRDefault="00972E97" w:rsidP="004E0032">
            <w:pPr>
              <w:pStyle w:val="NoSpacing"/>
              <w:rPr>
                <w:rFonts w:asciiTheme="minorHAnsi" w:hAnsiTheme="minorHAnsi" w:cstheme="minorHAnsi"/>
                <w:b/>
              </w:rPr>
            </w:pPr>
            <w:r w:rsidRPr="006702C5">
              <w:rPr>
                <w:rFonts w:asciiTheme="minorHAnsi" w:hAnsiTheme="minorHAnsi" w:cstheme="minorHAnsi"/>
                <w:b/>
              </w:rPr>
              <w:t xml:space="preserve">INDIVIDUALS WHO LACK THE CAPACITY TO CONSENT: </w:t>
            </w:r>
            <w:r w:rsidRPr="006702C5">
              <w:rPr>
                <w:rFonts w:asciiTheme="minorHAnsi" w:hAnsiTheme="minorHAnsi" w:cstheme="minorHAnsi"/>
              </w:rPr>
              <w:t>If you plan to include individuals who may lack the capacity to consent, describe how you will assess their capacity to consent.</w:t>
            </w:r>
          </w:p>
          <w:p w14:paraId="1C788EBF" w14:textId="77777777" w:rsidR="00972E97" w:rsidRPr="006702C5" w:rsidRDefault="00972E97" w:rsidP="004E0032">
            <w:pPr>
              <w:rPr>
                <w:rFonts w:asciiTheme="minorHAnsi" w:hAnsiTheme="minorHAnsi" w:cstheme="minorHAnsi"/>
              </w:rPr>
            </w:pPr>
          </w:p>
          <w:p w14:paraId="5808E6EA" w14:textId="77777777" w:rsidR="00972E97" w:rsidRPr="006702C5" w:rsidRDefault="00972E97" w:rsidP="004E0032">
            <w:pPr>
              <w:rPr>
                <w:rFonts w:asciiTheme="minorHAnsi" w:hAnsiTheme="minorHAnsi" w:cstheme="minorHAnsi"/>
              </w:rPr>
            </w:pPr>
            <w:r w:rsidRPr="006702C5">
              <w:rPr>
                <w:rFonts w:asciiTheme="minorHAnsi" w:hAnsiTheme="minorHAnsi" w:cstheme="minorHAnsi"/>
              </w:rPr>
              <w:t>If you plan to have more than one interaction with the participants, you must re-check capacity to consent at each interaction with the participant. This is because some participants may lack the capacity to consent at one time point and have the capacity to consent at other time points.</w:t>
            </w:r>
          </w:p>
          <w:p w14:paraId="688F7B51" w14:textId="77777777" w:rsidR="00972E97" w:rsidRPr="006702C5" w:rsidRDefault="00972E97" w:rsidP="004E0032">
            <w:pPr>
              <w:rPr>
                <w:rFonts w:asciiTheme="minorHAnsi" w:hAnsiTheme="minorHAnsi" w:cstheme="minorHAnsi"/>
                <w:bCs/>
              </w:rPr>
            </w:pPr>
          </w:p>
          <w:p w14:paraId="637ACA3C" w14:textId="77777777" w:rsidR="00972E97" w:rsidRPr="006702C5" w:rsidRDefault="00972E97" w:rsidP="004E0032">
            <w:pPr>
              <w:rPr>
                <w:rFonts w:asciiTheme="minorHAnsi" w:hAnsiTheme="minorHAnsi" w:cstheme="minorHAnsi"/>
                <w:b/>
              </w:rPr>
            </w:pPr>
            <w:r w:rsidRPr="006702C5">
              <w:rPr>
                <w:rFonts w:asciiTheme="minorHAnsi" w:hAnsiTheme="minorHAnsi" w:cstheme="minorHAnsi"/>
              </w:rPr>
              <w:t xml:space="preserve">When research involves adults unable to consent, you must obtain permission for the individual to participate in the research from a Legally </w:t>
            </w:r>
            <w:r w:rsidRPr="00353819">
              <w:rPr>
                <w:rFonts w:asciiTheme="minorHAnsi" w:hAnsiTheme="minorHAnsi" w:cstheme="minorHAnsi"/>
              </w:rPr>
              <w:t>Authorized Representative (unless the IRB has granted a waiver of consent). For assistance in determining who can serve as a Legally Authorized Representative, review SOP: Legally Authorized Representatives, Children, and Guardians (HRP-013):</w:t>
            </w:r>
            <w:r w:rsidRPr="00353819">
              <w:rPr>
                <w:rStyle w:val="Hyperlink"/>
                <w:rFonts w:asciiTheme="minorHAnsi" w:hAnsiTheme="minorHAnsi" w:cstheme="minorHAnsi"/>
                <w:iCs/>
                <w:u w:val="none"/>
              </w:rPr>
              <w:t xml:space="preserve"> </w:t>
            </w:r>
            <w:r w:rsidRPr="00353819">
              <w:rPr>
                <w:rFonts w:asciiTheme="minorHAnsi" w:hAnsiTheme="minorHAnsi" w:cstheme="minorHAnsi"/>
                <w:iCs/>
              </w:rPr>
              <w:t xml:space="preserve"> </w:t>
            </w:r>
            <w:hyperlink r:id="rId46" w:history="1">
              <w:r w:rsidRPr="00353819">
                <w:rPr>
                  <w:rStyle w:val="Hyperlink"/>
                  <w:rFonts w:asciiTheme="minorHAnsi" w:hAnsiTheme="minorHAnsi" w:cstheme="minorHAnsi"/>
                  <w:iCs/>
                </w:rPr>
                <w:t>https://irb.northwestern.edu/resources-guidance/sops/index.html</w:t>
              </w:r>
            </w:hyperlink>
          </w:p>
        </w:tc>
      </w:tr>
    </w:tbl>
    <w:p w14:paraId="2B157688" w14:textId="77777777" w:rsidR="00972E97" w:rsidRPr="006702C5" w:rsidRDefault="00972E97" w:rsidP="00972E97">
      <w:pPr>
        <w:rPr>
          <w:rFonts w:asciiTheme="minorHAnsi" w:hAnsiTheme="minorHAnsi" w:cstheme="minorHAnsi"/>
          <w:sz w:val="28"/>
          <w:szCs w:val="32"/>
        </w:rPr>
      </w:pPr>
    </w:p>
    <w:p w14:paraId="71710A1B" w14:textId="77777777" w:rsidR="00972E97" w:rsidRPr="006702C5" w:rsidRDefault="00972E97" w:rsidP="00972E97">
      <w:pPr>
        <w:pStyle w:val="Heading1"/>
        <w:rPr>
          <w:rFonts w:asciiTheme="minorHAnsi" w:hAnsiTheme="minorHAnsi" w:cstheme="minorHAnsi"/>
        </w:rPr>
      </w:pPr>
      <w:r w:rsidRPr="006702C5">
        <w:rPr>
          <w:rFonts w:asciiTheme="minorHAnsi" w:hAnsiTheme="minorHAnsi" w:cstheme="minorHAnsi"/>
        </w:rPr>
        <w:t>Waiver of Participant Signature on Consent Form:</w:t>
      </w:r>
    </w:p>
    <w:p w14:paraId="189DB1AF" w14:textId="77777777" w:rsidR="00972E97" w:rsidRPr="006702C5" w:rsidRDefault="00972E97" w:rsidP="00972E97">
      <w:pPr>
        <w:rPr>
          <w:rFonts w:asciiTheme="minorHAnsi" w:hAnsiTheme="minorHAnsi" w:cstheme="minorHAnsi"/>
        </w:rPr>
      </w:pPr>
    </w:p>
    <w:tbl>
      <w:tblPr>
        <w:tblStyle w:val="TableGrid"/>
        <w:tblW w:w="8730" w:type="dxa"/>
        <w:tblInd w:w="355" w:type="dxa"/>
        <w:tblLook w:val="04A0" w:firstRow="1" w:lastRow="0" w:firstColumn="1" w:lastColumn="0" w:noHBand="0" w:noVBand="1"/>
      </w:tblPr>
      <w:tblGrid>
        <w:gridCol w:w="8730"/>
      </w:tblGrid>
      <w:tr w:rsidR="00972E97" w:rsidRPr="00353819" w14:paraId="11BBDE97" w14:textId="77777777" w:rsidTr="004E0032">
        <w:tc>
          <w:tcPr>
            <w:tcW w:w="8730" w:type="dxa"/>
          </w:tcPr>
          <w:p w14:paraId="74B6546C" w14:textId="2D0DD68E" w:rsidR="00972E97" w:rsidRPr="006702C5" w:rsidRDefault="00972E97" w:rsidP="004E0032">
            <w:pPr>
              <w:pStyle w:val="NoSpacing"/>
              <w:rPr>
                <w:rFonts w:asciiTheme="minorHAnsi" w:hAnsiTheme="minorHAnsi" w:cstheme="minorHAnsi"/>
                <w:shd w:val="clear" w:color="auto" w:fill="FFFFFF"/>
              </w:rPr>
            </w:pPr>
            <w:r w:rsidRPr="006702C5">
              <w:rPr>
                <w:rFonts w:asciiTheme="minorHAnsi" w:hAnsiTheme="minorHAnsi" w:cstheme="minorHAnsi"/>
              </w:rPr>
              <w:t xml:space="preserve">There are various reasons why a research study might not find it feasible to obtain the participant’s signature on the consent form. For example, if consent and data collection will occur via telephone or web conferencing, obtaining the participant’s signature on the consent is cumbersome and can render obtaining consent infeasible. In other studies (e.g., studies of illegal or socially stigmatized activities), the participant’s signature on the consent could create additional risks for the participant. </w:t>
            </w:r>
            <w:r w:rsidRPr="006702C5">
              <w:rPr>
                <w:rFonts w:asciiTheme="minorHAnsi" w:hAnsiTheme="minorHAnsi" w:cstheme="minorHAnsi"/>
              </w:rPr>
              <w:lastRenderedPageBreak/>
              <w:t>Also, if the signature is the only identifier being collected, it may be best to obtain a waiver to maintain confidentiality. If doing research in other countries, it may not be the norm for m</w:t>
            </w:r>
            <w:r w:rsidRPr="006702C5">
              <w:rPr>
                <w:rFonts w:asciiTheme="minorHAnsi" w:hAnsiTheme="minorHAnsi" w:cstheme="minorHAnsi"/>
                <w:color w:val="000000"/>
                <w:shd w:val="clear" w:color="auto" w:fill="FFFFFF"/>
              </w:rPr>
              <w:t>embers of a distinct cultural group or community to sign a consent form.</w:t>
            </w:r>
            <w:r w:rsidR="00F1063B">
              <w:rPr>
                <w:rFonts w:asciiTheme="minorHAnsi" w:hAnsiTheme="minorHAnsi" w:cstheme="minorHAnsi"/>
                <w:color w:val="000000"/>
                <w:shd w:val="clear" w:color="auto" w:fill="FFFFFF"/>
              </w:rPr>
              <w:t xml:space="preserve"> </w:t>
            </w:r>
            <w:r w:rsidR="00F1063B" w:rsidRPr="00F1063B">
              <w:rPr>
                <w:rFonts w:asciiTheme="minorHAnsi" w:hAnsiTheme="minorHAnsi" w:cstheme="minorHAnsi"/>
                <w:color w:val="000000"/>
                <w:shd w:val="clear" w:color="auto" w:fill="FFFFFF"/>
              </w:rPr>
              <w:t>In most cases, participants should still be provided with the full consent document (without a signature line). In studies where this is not appropriate (such as studies where a study document could increase risk to participants), this section should describe how required consent information is being shared. If information cannot be fully shared, an alteration of consent may be necessary (Section 14.0).</w:t>
            </w:r>
          </w:p>
          <w:p w14:paraId="11D1A8E0" w14:textId="77777777" w:rsidR="00972E97" w:rsidRPr="006702C5" w:rsidRDefault="00972E97" w:rsidP="004E0032">
            <w:pPr>
              <w:pStyle w:val="NoSpacing"/>
              <w:rPr>
                <w:rFonts w:asciiTheme="minorHAnsi" w:hAnsiTheme="minorHAnsi" w:cstheme="minorHAnsi"/>
              </w:rPr>
            </w:pPr>
          </w:p>
          <w:p w14:paraId="334853BF" w14:textId="77777777" w:rsidR="00972E97" w:rsidRPr="006702C5" w:rsidRDefault="00972E97" w:rsidP="004E0032">
            <w:pPr>
              <w:pStyle w:val="NoSpacing"/>
              <w:rPr>
                <w:rFonts w:asciiTheme="minorHAnsi" w:hAnsiTheme="minorHAnsi" w:cstheme="minorHAnsi"/>
                <w:b/>
                <w:bCs/>
              </w:rPr>
            </w:pPr>
            <w:r w:rsidRPr="006702C5">
              <w:rPr>
                <w:rFonts w:asciiTheme="minorHAnsi" w:hAnsiTheme="minorHAnsi" w:cstheme="minorHAnsi"/>
                <w:b/>
                <w:bCs/>
              </w:rPr>
              <w:t>If you will not obtain the participant’s signature on the consent, explain why.</w:t>
            </w:r>
          </w:p>
          <w:p w14:paraId="78C18CF7" w14:textId="77777777" w:rsidR="00972E97" w:rsidRPr="006702C5" w:rsidRDefault="00972E97" w:rsidP="004E0032">
            <w:pPr>
              <w:pStyle w:val="NoSpacing"/>
              <w:rPr>
                <w:rFonts w:asciiTheme="minorHAnsi" w:hAnsiTheme="minorHAnsi" w:cstheme="minorHAnsi"/>
              </w:rPr>
            </w:pPr>
          </w:p>
          <w:p w14:paraId="3449E3FB" w14:textId="77777777" w:rsidR="00972E97" w:rsidRPr="006702C5" w:rsidRDefault="00972E97" w:rsidP="004E0032">
            <w:pPr>
              <w:pStyle w:val="NoSpacing"/>
              <w:rPr>
                <w:rFonts w:asciiTheme="minorHAnsi" w:hAnsiTheme="minorHAnsi" w:cstheme="minorHAnsi"/>
              </w:rPr>
            </w:pPr>
          </w:p>
        </w:tc>
      </w:tr>
    </w:tbl>
    <w:p w14:paraId="6F57087D" w14:textId="77777777" w:rsidR="00972E97" w:rsidRPr="006702C5" w:rsidRDefault="00972E97" w:rsidP="00972E97">
      <w:pPr>
        <w:rPr>
          <w:rFonts w:asciiTheme="minorHAnsi" w:hAnsiTheme="minorHAnsi" w:cstheme="minorHAnsi"/>
          <w:sz w:val="28"/>
          <w:szCs w:val="28"/>
        </w:rPr>
      </w:pPr>
    </w:p>
    <w:p w14:paraId="78EDA81B" w14:textId="77777777" w:rsidR="00972E97" w:rsidRPr="006702C5" w:rsidRDefault="00972E97" w:rsidP="00972E97">
      <w:pPr>
        <w:pStyle w:val="Heading1"/>
        <w:rPr>
          <w:rFonts w:asciiTheme="minorHAnsi" w:hAnsiTheme="minorHAnsi" w:cstheme="minorHAnsi"/>
        </w:rPr>
      </w:pPr>
      <w:r w:rsidRPr="006702C5">
        <w:rPr>
          <w:rFonts w:asciiTheme="minorHAnsi" w:hAnsiTheme="minorHAnsi" w:cstheme="minorHAnsi"/>
        </w:rPr>
        <w:t>Waivers and Alterations of Consent Information:</w:t>
      </w:r>
    </w:p>
    <w:p w14:paraId="50570806" w14:textId="77777777" w:rsidR="00972E97" w:rsidRPr="006702C5" w:rsidRDefault="00972E97" w:rsidP="00972E97">
      <w:pPr>
        <w:rPr>
          <w:rFonts w:asciiTheme="minorHAnsi" w:hAnsiTheme="minorHAnsi" w:cstheme="minorHAnsi"/>
        </w:rPr>
      </w:pPr>
    </w:p>
    <w:tbl>
      <w:tblPr>
        <w:tblStyle w:val="TableGrid"/>
        <w:tblW w:w="8730" w:type="dxa"/>
        <w:tblInd w:w="355" w:type="dxa"/>
        <w:tblLook w:val="04A0" w:firstRow="1" w:lastRow="0" w:firstColumn="1" w:lastColumn="0" w:noHBand="0" w:noVBand="1"/>
      </w:tblPr>
      <w:tblGrid>
        <w:gridCol w:w="8730"/>
      </w:tblGrid>
      <w:tr w:rsidR="00972E97" w:rsidRPr="00353819" w14:paraId="22E58490" w14:textId="77777777" w:rsidTr="004E0032">
        <w:tc>
          <w:tcPr>
            <w:tcW w:w="8730" w:type="dxa"/>
          </w:tcPr>
          <w:p w14:paraId="35DB9D88"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 xml:space="preserve">For some studies, not obtaining consent is appropriate (for example, studies that only involve secondary data analysis). For some studies, omitting certain information in the consent process may be necessary to render the research feasible and produce valid data (research using deception as a technique).  </w:t>
            </w:r>
          </w:p>
          <w:p w14:paraId="45372B98" w14:textId="77777777" w:rsidR="00972E97" w:rsidRPr="006702C5" w:rsidRDefault="00972E97" w:rsidP="004E0032">
            <w:pPr>
              <w:pStyle w:val="NoSpacing"/>
              <w:rPr>
                <w:rFonts w:asciiTheme="minorHAnsi" w:hAnsiTheme="minorHAnsi" w:cstheme="minorHAnsi"/>
              </w:rPr>
            </w:pPr>
          </w:p>
          <w:p w14:paraId="7090411B" w14:textId="77777777" w:rsidR="00972E97" w:rsidRPr="006702C5" w:rsidRDefault="00972E97" w:rsidP="004E0032">
            <w:pPr>
              <w:pStyle w:val="Default"/>
              <w:rPr>
                <w:rFonts w:asciiTheme="minorHAnsi" w:hAnsiTheme="minorHAnsi" w:cstheme="minorHAnsi"/>
              </w:rPr>
            </w:pPr>
            <w:r w:rsidRPr="006702C5">
              <w:rPr>
                <w:rFonts w:asciiTheme="minorHAnsi" w:hAnsiTheme="minorHAnsi" w:cstheme="minorHAnsi"/>
              </w:rPr>
              <w:t xml:space="preserve">If you want to request </w:t>
            </w:r>
            <w:r w:rsidRPr="006702C5">
              <w:rPr>
                <w:rFonts w:asciiTheme="minorHAnsi" w:hAnsiTheme="minorHAnsi" w:cstheme="minorHAnsi"/>
                <w:b/>
              </w:rPr>
              <w:t>a complete waiver of consent OR an alteration of consent</w:t>
            </w:r>
            <w:r w:rsidRPr="006702C5">
              <w:rPr>
                <w:rFonts w:asciiTheme="minorHAnsi" w:hAnsiTheme="minorHAnsi" w:cstheme="minorHAnsi"/>
              </w:rPr>
              <w:t>, please explain why:</w:t>
            </w:r>
          </w:p>
          <w:p w14:paraId="691E8F4F" w14:textId="77777777" w:rsidR="00972E97" w:rsidRPr="006702C5" w:rsidRDefault="00972E97" w:rsidP="004E0032">
            <w:pPr>
              <w:pStyle w:val="NormalWeb"/>
              <w:numPr>
                <w:ilvl w:val="0"/>
                <w:numId w:val="32"/>
              </w:numPr>
              <w:shd w:val="clear" w:color="auto" w:fill="FFFFFF"/>
              <w:spacing w:before="0" w:beforeAutospacing="0" w:after="0" w:afterAutospacing="0"/>
              <w:rPr>
                <w:rFonts w:asciiTheme="minorHAnsi" w:hAnsiTheme="minorHAnsi" w:cstheme="minorHAnsi"/>
                <w:color w:val="000000"/>
              </w:rPr>
            </w:pPr>
            <w:r w:rsidRPr="006702C5">
              <w:rPr>
                <w:rFonts w:asciiTheme="minorHAnsi" w:hAnsiTheme="minorHAnsi" w:cstheme="minorHAnsi"/>
                <w:color w:val="000000"/>
              </w:rPr>
              <w:t xml:space="preserve">the study is no more than minimal risk to the participants; </w:t>
            </w:r>
          </w:p>
          <w:p w14:paraId="546CB61F" w14:textId="77777777" w:rsidR="00972E97" w:rsidRPr="006702C5" w:rsidRDefault="00972E97" w:rsidP="004E0032">
            <w:pPr>
              <w:pStyle w:val="NormalWeb"/>
              <w:numPr>
                <w:ilvl w:val="0"/>
                <w:numId w:val="32"/>
              </w:numPr>
              <w:shd w:val="clear" w:color="auto" w:fill="FFFFFF"/>
              <w:spacing w:before="0" w:beforeAutospacing="0" w:after="0" w:afterAutospacing="0"/>
              <w:rPr>
                <w:rFonts w:asciiTheme="minorHAnsi" w:hAnsiTheme="minorHAnsi" w:cstheme="minorHAnsi"/>
                <w:color w:val="000000"/>
              </w:rPr>
            </w:pPr>
            <w:r w:rsidRPr="006702C5">
              <w:rPr>
                <w:rFonts w:asciiTheme="minorHAnsi" w:hAnsiTheme="minorHAnsi" w:cstheme="minorHAnsi"/>
                <w:color w:val="000000"/>
              </w:rPr>
              <w:t>you could not practicably carry out the research without the requested waiver or alteration</w:t>
            </w:r>
          </w:p>
          <w:p w14:paraId="699396BB" w14:textId="77777777" w:rsidR="00972E97" w:rsidRPr="006702C5" w:rsidRDefault="00972E97" w:rsidP="004E0032">
            <w:pPr>
              <w:pStyle w:val="NormalWeb"/>
              <w:numPr>
                <w:ilvl w:val="0"/>
                <w:numId w:val="32"/>
              </w:numPr>
              <w:shd w:val="clear" w:color="auto" w:fill="FFFFFF"/>
              <w:spacing w:before="0" w:beforeAutospacing="0" w:after="0" w:afterAutospacing="0"/>
              <w:rPr>
                <w:rFonts w:asciiTheme="minorHAnsi" w:hAnsiTheme="minorHAnsi" w:cstheme="minorHAnsi"/>
                <w:color w:val="000000"/>
              </w:rPr>
            </w:pPr>
            <w:r w:rsidRPr="006702C5">
              <w:rPr>
                <w:rFonts w:asciiTheme="minorHAnsi" w:hAnsiTheme="minorHAnsi" w:cstheme="minorHAnsi"/>
                <w:color w:val="000000"/>
              </w:rPr>
              <w:t>if the research involves using identifiable private information or identifiable biospecimens, you could not practicably carry out the research without using such information or biospecimens in an identifiable format;</w:t>
            </w:r>
          </w:p>
          <w:p w14:paraId="5E0A6B1C" w14:textId="77777777" w:rsidR="00972E97" w:rsidRPr="006702C5" w:rsidRDefault="00972E97" w:rsidP="004E0032">
            <w:pPr>
              <w:pStyle w:val="NormalWeb"/>
              <w:numPr>
                <w:ilvl w:val="0"/>
                <w:numId w:val="32"/>
              </w:numPr>
              <w:shd w:val="clear" w:color="auto" w:fill="FFFFFF"/>
              <w:spacing w:before="0" w:beforeAutospacing="0" w:after="0" w:afterAutospacing="0"/>
              <w:rPr>
                <w:rFonts w:asciiTheme="minorHAnsi" w:hAnsiTheme="minorHAnsi" w:cstheme="minorHAnsi"/>
                <w:color w:val="000000"/>
              </w:rPr>
            </w:pPr>
            <w:r w:rsidRPr="006702C5">
              <w:rPr>
                <w:rFonts w:asciiTheme="minorHAnsi" w:hAnsiTheme="minorHAnsi" w:cstheme="minorHAnsi"/>
                <w:color w:val="000000"/>
              </w:rPr>
              <w:t xml:space="preserve">the waiver or alteration will not adversely affect the rights and welfare of the participants; and </w:t>
            </w:r>
          </w:p>
          <w:p w14:paraId="50BBEF95" w14:textId="77777777" w:rsidR="00972E97" w:rsidRPr="006702C5" w:rsidRDefault="00972E97" w:rsidP="004E0032">
            <w:pPr>
              <w:pStyle w:val="NormalWeb"/>
              <w:numPr>
                <w:ilvl w:val="0"/>
                <w:numId w:val="32"/>
              </w:numPr>
              <w:shd w:val="clear" w:color="auto" w:fill="FFFFFF"/>
              <w:spacing w:before="0" w:beforeAutospacing="0" w:after="0" w:afterAutospacing="0"/>
              <w:rPr>
                <w:rFonts w:asciiTheme="minorHAnsi" w:hAnsiTheme="minorHAnsi" w:cstheme="minorHAnsi"/>
                <w:color w:val="000000"/>
              </w:rPr>
            </w:pPr>
            <w:r w:rsidRPr="006702C5">
              <w:rPr>
                <w:rFonts w:asciiTheme="minorHAnsi" w:hAnsiTheme="minorHAnsi" w:cstheme="minorHAnsi"/>
                <w:color w:val="000000"/>
              </w:rPr>
              <w:t>whether you will provide participants with additional pertinent information after participation (i.e, whether you will debrief participants).</w:t>
            </w:r>
          </w:p>
          <w:p w14:paraId="54E2FBDF" w14:textId="77777777" w:rsidR="00972E97" w:rsidRPr="006702C5" w:rsidRDefault="00972E97" w:rsidP="004E0032">
            <w:pPr>
              <w:pStyle w:val="NormalWeb"/>
              <w:shd w:val="clear" w:color="auto" w:fill="FFFFFF"/>
              <w:rPr>
                <w:rFonts w:asciiTheme="minorHAnsi" w:hAnsiTheme="minorHAnsi" w:cstheme="minorHAnsi"/>
              </w:rPr>
            </w:pPr>
            <w:r w:rsidRPr="006702C5">
              <w:rPr>
                <w:rFonts w:asciiTheme="minorHAnsi" w:hAnsiTheme="minorHAnsi" w:cstheme="minorHAnsi"/>
                <w:color w:val="000000"/>
              </w:rPr>
              <w:t>Debriefing primarily applies to studies that use deception/incomplete disclosure. If you will not debrief participants, write “debriefing does not apply to this study.”</w:t>
            </w:r>
          </w:p>
        </w:tc>
      </w:tr>
    </w:tbl>
    <w:p w14:paraId="5A1B4707" w14:textId="77777777" w:rsidR="00972E97" w:rsidRPr="006702C5" w:rsidRDefault="00972E97" w:rsidP="00972E97">
      <w:pPr>
        <w:pStyle w:val="Default"/>
        <w:rPr>
          <w:rFonts w:asciiTheme="minorHAnsi" w:hAnsiTheme="minorHAnsi" w:cstheme="minorHAnsi"/>
          <w:sz w:val="28"/>
          <w:szCs w:val="28"/>
        </w:rPr>
      </w:pPr>
    </w:p>
    <w:p w14:paraId="6380B2A7" w14:textId="77777777" w:rsidR="00972E97" w:rsidRPr="006702C5" w:rsidRDefault="00972E97" w:rsidP="00972E97">
      <w:pPr>
        <w:pStyle w:val="Heading1"/>
        <w:rPr>
          <w:rFonts w:asciiTheme="minorHAnsi" w:hAnsiTheme="minorHAnsi" w:cstheme="minorHAnsi"/>
        </w:rPr>
      </w:pPr>
      <w:r w:rsidRPr="006702C5">
        <w:rPr>
          <w:rFonts w:asciiTheme="minorHAnsi" w:hAnsiTheme="minorHAnsi" w:cstheme="minorHAnsi"/>
        </w:rPr>
        <w:t>Financial Compensation:</w:t>
      </w:r>
    </w:p>
    <w:p w14:paraId="5B52AC13" w14:textId="77777777" w:rsidR="00972E97" w:rsidRPr="006702C5" w:rsidRDefault="00972E97" w:rsidP="00972E97">
      <w:pPr>
        <w:rPr>
          <w:rFonts w:asciiTheme="minorHAnsi" w:hAnsiTheme="minorHAnsi" w:cstheme="minorHAnsi"/>
        </w:rPr>
      </w:pPr>
    </w:p>
    <w:tbl>
      <w:tblPr>
        <w:tblStyle w:val="TableGrid"/>
        <w:tblW w:w="8730" w:type="dxa"/>
        <w:tblInd w:w="355" w:type="dxa"/>
        <w:tblLook w:val="04A0" w:firstRow="1" w:lastRow="0" w:firstColumn="1" w:lastColumn="0" w:noHBand="0" w:noVBand="1"/>
      </w:tblPr>
      <w:tblGrid>
        <w:gridCol w:w="8730"/>
      </w:tblGrid>
      <w:tr w:rsidR="00972E97" w:rsidRPr="00353819" w14:paraId="53A53D77" w14:textId="77777777" w:rsidTr="004E0032">
        <w:tc>
          <w:tcPr>
            <w:tcW w:w="8730" w:type="dxa"/>
          </w:tcPr>
          <w:p w14:paraId="0DA034F7"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 xml:space="preserve">There is no requirement to compensate research participants.  </w:t>
            </w:r>
          </w:p>
          <w:p w14:paraId="561C95F6" w14:textId="77777777" w:rsidR="00972E97" w:rsidRPr="006702C5" w:rsidRDefault="00972E97" w:rsidP="004E0032">
            <w:pPr>
              <w:pStyle w:val="NoSpacing"/>
              <w:rPr>
                <w:rFonts w:asciiTheme="minorHAnsi" w:hAnsiTheme="minorHAnsi" w:cstheme="minorHAnsi"/>
              </w:rPr>
            </w:pPr>
          </w:p>
          <w:p w14:paraId="21B1DAFB"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If you plan to compensate participants, describe any financial or other compensation you plan to provide to participants.</w:t>
            </w:r>
          </w:p>
          <w:p w14:paraId="3F2A9624" w14:textId="77777777" w:rsidR="00972E97" w:rsidRPr="006702C5" w:rsidRDefault="00972E97" w:rsidP="004E0032">
            <w:pPr>
              <w:pStyle w:val="NoSpacing"/>
              <w:rPr>
                <w:rFonts w:asciiTheme="minorHAnsi" w:hAnsiTheme="minorHAnsi" w:cstheme="minorHAnsi"/>
              </w:rPr>
            </w:pPr>
          </w:p>
          <w:p w14:paraId="5FCEBD71"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lastRenderedPageBreak/>
              <w:t>Describe the payment method, including how much money or other compensation you plan to provide for which activities, as well as when you will provide compensation (the timing). Please describe how many participants will receive compensation if you plan to use a lottery/raffle process to provide compensation, and the process to provide the compensation.</w:t>
            </w:r>
          </w:p>
          <w:p w14:paraId="19467424" w14:textId="77777777" w:rsidR="00972E97" w:rsidRPr="006702C5" w:rsidRDefault="00972E97" w:rsidP="004E0032">
            <w:pPr>
              <w:pStyle w:val="Default"/>
              <w:rPr>
                <w:rFonts w:asciiTheme="minorHAnsi" w:hAnsiTheme="minorHAnsi" w:cstheme="minorHAnsi"/>
              </w:rPr>
            </w:pPr>
          </w:p>
          <w:p w14:paraId="3EE2459F"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Describe whether you will provide prorated compensation if there are multiple research activities or if a participant withdraws from the study before finishing. If you plan for your study to involve multiple visits/interactions, the IRB recommends that you provide compensation at regular intervals and not be contingent upon completing the entire study.</w:t>
            </w:r>
          </w:p>
          <w:p w14:paraId="0995B59D" w14:textId="77777777" w:rsidR="00972E97" w:rsidRPr="006702C5" w:rsidRDefault="00972E97" w:rsidP="004E0032">
            <w:pPr>
              <w:pStyle w:val="Default"/>
              <w:rPr>
                <w:rFonts w:asciiTheme="minorHAnsi" w:hAnsiTheme="minorHAnsi" w:cstheme="minorHAnsi"/>
              </w:rPr>
            </w:pPr>
          </w:p>
          <w:p w14:paraId="4F64FB23" w14:textId="77777777" w:rsidR="00972E97" w:rsidRPr="006702C5" w:rsidRDefault="00972E97" w:rsidP="004E0032">
            <w:pPr>
              <w:pStyle w:val="Default"/>
              <w:rPr>
                <w:rFonts w:asciiTheme="minorHAnsi" w:hAnsiTheme="minorHAnsi" w:cstheme="minorHAnsi"/>
              </w:rPr>
            </w:pPr>
            <w:r w:rsidRPr="006702C5">
              <w:rPr>
                <w:rFonts w:asciiTheme="minorHAnsi" w:hAnsiTheme="minorHAnsi" w:cstheme="minorHAnsi"/>
              </w:rPr>
              <w:t>If you plan to enroll children, specify whether you will give the payment to the parent or directly to the child.</w:t>
            </w:r>
          </w:p>
          <w:p w14:paraId="700342E8" w14:textId="77777777" w:rsidR="00972E97" w:rsidRPr="006702C5" w:rsidRDefault="00972E97" w:rsidP="004E0032">
            <w:pPr>
              <w:pStyle w:val="Default"/>
              <w:rPr>
                <w:rFonts w:asciiTheme="minorHAnsi" w:hAnsiTheme="minorHAnsi" w:cstheme="minorHAnsi"/>
              </w:rPr>
            </w:pPr>
          </w:p>
          <w:p w14:paraId="482AAC47"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Describe any costs that participants may be responsible for because of participation in the research, such as parking, cellphone-related costs, etc.</w:t>
            </w:r>
          </w:p>
          <w:p w14:paraId="281FEC26" w14:textId="77777777" w:rsidR="00972E97" w:rsidRPr="006702C5" w:rsidRDefault="00972E97" w:rsidP="004E0032">
            <w:pPr>
              <w:pStyle w:val="Default"/>
              <w:rPr>
                <w:rFonts w:asciiTheme="minorHAnsi" w:hAnsiTheme="minorHAnsi" w:cstheme="minorHAnsi"/>
              </w:rPr>
            </w:pPr>
          </w:p>
          <w:p w14:paraId="6BB324CD"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If the research involves more than Minimal Risk to participants, describe the available compensation in the event of research-related injury.</w:t>
            </w:r>
          </w:p>
          <w:p w14:paraId="5297B2C0" w14:textId="77777777" w:rsidR="00972E97" w:rsidRPr="006702C5" w:rsidRDefault="00972E97" w:rsidP="004E0032">
            <w:pPr>
              <w:pStyle w:val="NoSpacing"/>
              <w:rPr>
                <w:rFonts w:asciiTheme="minorHAnsi" w:hAnsiTheme="minorHAnsi" w:cstheme="minorHAnsi"/>
              </w:rPr>
            </w:pPr>
          </w:p>
          <w:p w14:paraId="20B14758" w14:textId="77777777" w:rsidR="00972E97" w:rsidRPr="00353819" w:rsidRDefault="00972E97" w:rsidP="004E0032">
            <w:pPr>
              <w:pStyle w:val="NoSpacing"/>
              <w:rPr>
                <w:rFonts w:asciiTheme="minorHAnsi" w:hAnsiTheme="minorHAnsi" w:cstheme="minorHAnsi"/>
              </w:rPr>
            </w:pPr>
            <w:r w:rsidRPr="006702C5">
              <w:rPr>
                <w:rFonts w:asciiTheme="minorHAnsi" w:hAnsiTheme="minorHAnsi" w:cstheme="minorHAnsi"/>
              </w:rPr>
              <w:t xml:space="preserve">For further discussion of compensation in the research context, see the NU IRB Guidance on Research Participant Payments: </w:t>
            </w:r>
            <w:hyperlink r:id="rId47" w:history="1">
              <w:r w:rsidRPr="00353819">
                <w:rPr>
                  <w:rStyle w:val="Hyperlink"/>
                  <w:rFonts w:asciiTheme="minorHAnsi" w:hAnsiTheme="minorHAnsi" w:cstheme="minorHAnsi"/>
                </w:rPr>
                <w:t>https://irb.northwestern.edu/resources-guidance/policies-guidance/index.html</w:t>
              </w:r>
            </w:hyperlink>
          </w:p>
          <w:p w14:paraId="4C0ABB68" w14:textId="77777777" w:rsidR="00972E97" w:rsidRPr="00353819" w:rsidRDefault="00972E97" w:rsidP="004E0032">
            <w:pPr>
              <w:pStyle w:val="NoSpacing"/>
              <w:rPr>
                <w:rFonts w:asciiTheme="minorHAnsi" w:hAnsiTheme="minorHAnsi" w:cstheme="minorHAnsi"/>
              </w:rPr>
            </w:pPr>
          </w:p>
          <w:p w14:paraId="52C466B6"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 xml:space="preserve">Northwestern University’s policy on paying human research participants is available at: </w:t>
            </w:r>
            <w:hyperlink r:id="rId48" w:history="1">
              <w:r w:rsidRPr="006702C5">
                <w:rPr>
                  <w:rStyle w:val="Hyperlink"/>
                  <w:rFonts w:asciiTheme="minorHAnsi" w:hAnsiTheme="minorHAnsi" w:cstheme="minorHAnsi"/>
                </w:rPr>
                <w:t>https://www.northwestern.edu/financial-operations/policies-procedures/policies/HumanSubjectPayments.pdf</w:t>
              </w:r>
            </w:hyperlink>
          </w:p>
        </w:tc>
      </w:tr>
    </w:tbl>
    <w:p w14:paraId="0533E6E9" w14:textId="77777777" w:rsidR="00972E97" w:rsidRPr="006702C5" w:rsidRDefault="00972E97" w:rsidP="00972E97">
      <w:pPr>
        <w:pStyle w:val="Default"/>
        <w:rPr>
          <w:rFonts w:asciiTheme="minorHAnsi" w:hAnsiTheme="minorHAnsi" w:cstheme="minorHAnsi"/>
          <w:sz w:val="28"/>
          <w:szCs w:val="28"/>
        </w:rPr>
      </w:pPr>
    </w:p>
    <w:p w14:paraId="332E229B" w14:textId="77777777" w:rsidR="00972E97" w:rsidRPr="006702C5" w:rsidRDefault="00972E97" w:rsidP="00972E97">
      <w:pPr>
        <w:autoSpaceDE/>
        <w:autoSpaceDN/>
        <w:adjustRightInd/>
        <w:rPr>
          <w:rFonts w:asciiTheme="minorHAnsi" w:hAnsiTheme="minorHAnsi" w:cstheme="minorHAnsi"/>
          <w:b/>
          <w:sz w:val="28"/>
          <w:szCs w:val="28"/>
        </w:rPr>
      </w:pPr>
      <w:r w:rsidRPr="006702C5">
        <w:rPr>
          <w:rFonts w:asciiTheme="minorHAnsi" w:hAnsiTheme="minorHAnsi" w:cstheme="minorHAnsi"/>
        </w:rPr>
        <w:br w:type="page"/>
      </w:r>
    </w:p>
    <w:p w14:paraId="0BF2635D" w14:textId="77777777" w:rsidR="00972E97" w:rsidRPr="006702C5" w:rsidRDefault="00972E97" w:rsidP="00972E97">
      <w:pPr>
        <w:pStyle w:val="Heading1"/>
        <w:rPr>
          <w:rFonts w:asciiTheme="minorHAnsi" w:hAnsiTheme="minorHAnsi" w:cstheme="minorHAnsi"/>
        </w:rPr>
      </w:pPr>
      <w:r w:rsidRPr="006702C5">
        <w:rPr>
          <w:rFonts w:asciiTheme="minorHAnsi" w:hAnsiTheme="minorHAnsi" w:cstheme="minorHAnsi"/>
        </w:rPr>
        <w:lastRenderedPageBreak/>
        <w:t>Audio/Video Recording/Photography</w:t>
      </w:r>
    </w:p>
    <w:p w14:paraId="6CDA8C19" w14:textId="77777777" w:rsidR="00972E97" w:rsidRPr="006702C5" w:rsidRDefault="00972E97" w:rsidP="00972E97">
      <w:pPr>
        <w:ind w:left="720"/>
        <w:rPr>
          <w:rFonts w:asciiTheme="minorHAnsi" w:hAnsiTheme="minorHAnsi" w:cstheme="minorHAnsi"/>
        </w:rPr>
      </w:pPr>
    </w:p>
    <w:tbl>
      <w:tblPr>
        <w:tblStyle w:val="TableGrid"/>
        <w:tblW w:w="8730" w:type="dxa"/>
        <w:tblInd w:w="355" w:type="dxa"/>
        <w:tblLook w:val="04A0" w:firstRow="1" w:lastRow="0" w:firstColumn="1" w:lastColumn="0" w:noHBand="0" w:noVBand="1"/>
      </w:tblPr>
      <w:tblGrid>
        <w:gridCol w:w="8730"/>
      </w:tblGrid>
      <w:tr w:rsidR="00972E97" w:rsidRPr="00353819" w14:paraId="77CD1A57" w14:textId="77777777" w:rsidTr="004E0032">
        <w:tc>
          <w:tcPr>
            <w:tcW w:w="8730" w:type="dxa"/>
          </w:tcPr>
          <w:p w14:paraId="042B9CD2" w14:textId="77777777" w:rsidR="00F1063B" w:rsidRPr="006702C5" w:rsidRDefault="00972E97" w:rsidP="00F1063B">
            <w:pPr>
              <w:pStyle w:val="Default"/>
              <w:rPr>
                <w:rFonts w:ascii="Calibri" w:eastAsia="Calibri" w:hAnsi="Calibri" w:cs="Calibri"/>
                <w:sz w:val="22"/>
                <w:szCs w:val="22"/>
              </w:rPr>
            </w:pPr>
            <w:r w:rsidRPr="006702C5">
              <w:rPr>
                <w:rFonts w:asciiTheme="minorHAnsi" w:hAnsiTheme="minorHAnsi" w:cstheme="minorHAnsi"/>
              </w:rPr>
              <w:t>Describe the type of recording you plan to use, why the type of recording is necessary to the research, and whether the recording is mandatory or optional to participate in the research.</w:t>
            </w:r>
            <w:r w:rsidR="00F1063B">
              <w:rPr>
                <w:rFonts w:asciiTheme="minorHAnsi" w:hAnsiTheme="minorHAnsi" w:cstheme="minorHAnsi"/>
              </w:rPr>
              <w:t xml:space="preserve"> </w:t>
            </w:r>
            <w:r w:rsidR="00F1063B" w:rsidRPr="7A194766">
              <w:rPr>
                <w:rFonts w:asciiTheme="minorHAnsi" w:hAnsiTheme="minorHAnsi" w:cstheme="minorBidi"/>
              </w:rPr>
              <w:t>Describe how recordings will be transcribed and if software will be used or if it’ll be done manually.</w:t>
            </w:r>
            <w:r w:rsidR="00F1063B" w:rsidRPr="7CEFAEB2">
              <w:rPr>
                <w:rFonts w:asciiTheme="minorHAnsi" w:hAnsiTheme="minorHAnsi" w:cstheme="minorBidi"/>
              </w:rPr>
              <w:t xml:space="preserve"> If</w:t>
            </w:r>
            <w:r w:rsidR="00F1063B" w:rsidRPr="7CEFAEB2">
              <w:rPr>
                <w:rFonts w:ascii="Calibri" w:eastAsia="Calibri" w:hAnsi="Calibri" w:cs="Calibri"/>
                <w:sz w:val="22"/>
                <w:szCs w:val="22"/>
              </w:rPr>
              <w:t xml:space="preserve"> you use a transcription tool or service you may need to contact Research Data (researchdata@northwestern.edu) to confirm that this tool or service is approved.</w:t>
            </w:r>
          </w:p>
          <w:p w14:paraId="173D8675" w14:textId="182BC76F" w:rsidR="00972E97" w:rsidRPr="006702C5" w:rsidRDefault="00972E97" w:rsidP="004E0032">
            <w:pPr>
              <w:pStyle w:val="Default"/>
              <w:rPr>
                <w:rFonts w:asciiTheme="minorHAnsi" w:hAnsiTheme="minorHAnsi" w:cstheme="minorHAnsi"/>
              </w:rPr>
            </w:pPr>
          </w:p>
          <w:p w14:paraId="2E5BF538" w14:textId="77777777" w:rsidR="00972E97" w:rsidRPr="006702C5" w:rsidRDefault="00972E97" w:rsidP="004E0032">
            <w:pPr>
              <w:pStyle w:val="Default"/>
              <w:rPr>
                <w:rFonts w:asciiTheme="minorHAnsi" w:hAnsiTheme="minorHAnsi" w:cstheme="minorHAnsi"/>
              </w:rPr>
            </w:pPr>
          </w:p>
          <w:p w14:paraId="18DB4076" w14:textId="77777777" w:rsidR="00972E97" w:rsidRPr="006702C5" w:rsidRDefault="00972E97" w:rsidP="004E0032">
            <w:pPr>
              <w:pStyle w:val="Default"/>
              <w:rPr>
                <w:rFonts w:asciiTheme="minorHAnsi" w:hAnsiTheme="minorHAnsi" w:cstheme="minorHAnsi"/>
              </w:rPr>
            </w:pPr>
            <w:r w:rsidRPr="006702C5">
              <w:rPr>
                <w:rFonts w:asciiTheme="minorHAnsi" w:hAnsiTheme="minorHAnsi" w:cstheme="minorHAnsi"/>
              </w:rPr>
              <w:t>Describe how you plan to use the recording(s) in the research (e.g., data analysis only or data analysis and presentations). If you intend to use recordings or images for public presentation or publication, you must obtain the participants’ consent to those uses of the data.</w:t>
            </w:r>
          </w:p>
          <w:p w14:paraId="2E449D8D" w14:textId="77777777" w:rsidR="00972E97" w:rsidRPr="006702C5" w:rsidRDefault="00972E97" w:rsidP="004E0032">
            <w:pPr>
              <w:pStyle w:val="Default"/>
              <w:rPr>
                <w:rFonts w:asciiTheme="minorHAnsi" w:hAnsiTheme="minorHAnsi" w:cstheme="minorHAnsi"/>
              </w:rPr>
            </w:pPr>
          </w:p>
          <w:p w14:paraId="195CE3EC" w14:textId="77777777" w:rsidR="00972E97" w:rsidRPr="006702C5" w:rsidRDefault="00972E97" w:rsidP="004E0032">
            <w:pPr>
              <w:pStyle w:val="Default"/>
              <w:rPr>
                <w:rFonts w:asciiTheme="minorHAnsi" w:hAnsiTheme="minorHAnsi" w:cstheme="minorHAnsi"/>
              </w:rPr>
            </w:pPr>
            <w:r w:rsidRPr="006702C5">
              <w:rPr>
                <w:rFonts w:asciiTheme="minorHAnsi" w:hAnsiTheme="minorHAnsi" w:cstheme="minorHAnsi"/>
              </w:rPr>
              <w:t>Describe how and where you will store the recordings, who will have access to them, and if/when you will destroy them.</w:t>
            </w:r>
          </w:p>
          <w:p w14:paraId="1BA082F8" w14:textId="77777777" w:rsidR="00972E97" w:rsidRPr="006702C5" w:rsidRDefault="00972E97" w:rsidP="004E0032">
            <w:pPr>
              <w:pStyle w:val="Default"/>
              <w:rPr>
                <w:rFonts w:asciiTheme="minorHAnsi" w:hAnsiTheme="minorHAnsi" w:cstheme="minorHAnsi"/>
              </w:rPr>
            </w:pPr>
            <w:r w:rsidRPr="006702C5">
              <w:rPr>
                <w:rFonts w:asciiTheme="minorHAnsi" w:hAnsiTheme="minorHAnsi" w:cstheme="minorHAnsi"/>
              </w:rPr>
              <w:t xml:space="preserve">If audio/video recording is mandatory for participation, you must provide a rationale, and you must include that the recording is mandatory in the consent form. </w:t>
            </w:r>
          </w:p>
        </w:tc>
      </w:tr>
    </w:tbl>
    <w:p w14:paraId="0E222B5F" w14:textId="77777777" w:rsidR="00972E97" w:rsidRPr="006702C5" w:rsidRDefault="00972E97" w:rsidP="00972E97">
      <w:pPr>
        <w:pStyle w:val="Heading1"/>
        <w:numPr>
          <w:ilvl w:val="0"/>
          <w:numId w:val="0"/>
        </w:numPr>
        <w:spacing w:before="120" w:after="120"/>
        <w:rPr>
          <w:rFonts w:asciiTheme="minorHAnsi" w:hAnsiTheme="minorHAnsi" w:cstheme="minorHAnsi"/>
          <w:iCs/>
        </w:rPr>
      </w:pPr>
    </w:p>
    <w:p w14:paraId="4FE69EF2" w14:textId="77777777" w:rsidR="00972E97" w:rsidRPr="006702C5" w:rsidRDefault="00972E97" w:rsidP="00972E97">
      <w:pPr>
        <w:pStyle w:val="Heading1"/>
        <w:spacing w:before="120" w:after="120"/>
        <w:rPr>
          <w:rFonts w:asciiTheme="minorHAnsi" w:hAnsiTheme="minorHAnsi" w:cstheme="minorHAnsi"/>
          <w:iCs/>
        </w:rPr>
      </w:pPr>
      <w:r w:rsidRPr="006702C5">
        <w:rPr>
          <w:rFonts w:asciiTheme="minorHAnsi" w:hAnsiTheme="minorHAnsi" w:cstheme="minorHAnsi"/>
        </w:rPr>
        <w:t>Potential Risks to Participants:</w:t>
      </w:r>
    </w:p>
    <w:tbl>
      <w:tblPr>
        <w:tblStyle w:val="TableGrid"/>
        <w:tblW w:w="8730" w:type="dxa"/>
        <w:tblInd w:w="355" w:type="dxa"/>
        <w:tblLook w:val="04A0" w:firstRow="1" w:lastRow="0" w:firstColumn="1" w:lastColumn="0" w:noHBand="0" w:noVBand="1"/>
      </w:tblPr>
      <w:tblGrid>
        <w:gridCol w:w="8730"/>
      </w:tblGrid>
      <w:tr w:rsidR="00972E97" w:rsidRPr="00353819" w14:paraId="390A07D8" w14:textId="77777777" w:rsidTr="004E0032">
        <w:tc>
          <w:tcPr>
            <w:tcW w:w="8730" w:type="dxa"/>
          </w:tcPr>
          <w:p w14:paraId="5D6C9609"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Describe the reasonably foreseeable risks, discomforts, hazards, or inconveniences related to the participant’s participation in the research. Describe the probability, magnitude, duration, and reversibility of the risks.</w:t>
            </w:r>
          </w:p>
          <w:p w14:paraId="29C4B53B" w14:textId="77777777" w:rsidR="00972E97" w:rsidRPr="006702C5" w:rsidRDefault="00972E97" w:rsidP="004E0032">
            <w:pPr>
              <w:spacing w:before="120" w:after="120"/>
              <w:rPr>
                <w:rFonts w:asciiTheme="minorHAnsi" w:hAnsiTheme="minorHAnsi" w:cstheme="minorHAnsi"/>
              </w:rPr>
            </w:pPr>
            <w:r w:rsidRPr="006702C5">
              <w:rPr>
                <w:rFonts w:asciiTheme="minorHAnsi" w:hAnsiTheme="minorHAnsi" w:cstheme="minorHAnsi"/>
              </w:rPr>
              <w:t xml:space="preserve">Consider physical, psychological, social, legal, and economic risks as well as community or group harms. Note: a breach of confidentiality is a common risk in social and behavioral research. </w:t>
            </w:r>
          </w:p>
          <w:p w14:paraId="7A6969BA" w14:textId="77777777" w:rsidR="00972E97" w:rsidRPr="006702C5" w:rsidRDefault="00972E97" w:rsidP="004E0032">
            <w:pPr>
              <w:spacing w:before="120" w:after="120"/>
              <w:rPr>
                <w:rFonts w:asciiTheme="minorHAnsi" w:hAnsiTheme="minorHAnsi" w:cstheme="minorHAnsi"/>
                <w:iCs/>
              </w:rPr>
            </w:pPr>
            <w:r w:rsidRPr="00353819">
              <w:rPr>
                <w:rFonts w:asciiTheme="minorHAnsi" w:eastAsiaTheme="minorEastAsia" w:hAnsiTheme="minorHAnsi" w:cstheme="minorHAnsi"/>
              </w:rPr>
              <w:t>For studies where the intent is to invoke a negative emotional state or expose participants to upsetting stimuli, describe the procedures that will be used to mitigate any negative feelings invoked by the study. Reference the IRB</w:t>
            </w:r>
            <w:r w:rsidRPr="00353819">
              <w:rPr>
                <w:rFonts w:asciiTheme="minorHAnsi" w:eastAsiaTheme="minorEastAsia" w:hAnsiTheme="minorHAnsi" w:cstheme="minorHAnsi"/>
                <w:b/>
                <w:bCs/>
              </w:rPr>
              <w:t xml:space="preserve"> Guidance for Research Involving Deception or Incomplete Disclosure</w:t>
            </w:r>
            <w:r w:rsidRPr="00353819">
              <w:rPr>
                <w:rFonts w:asciiTheme="minorHAnsi" w:eastAsiaTheme="minorEastAsia" w:hAnsiTheme="minorHAnsi" w:cstheme="minorHAnsi"/>
              </w:rPr>
              <w:t xml:space="preserve"> for more information: https://irb.northwestern.edu/resources-guidance/policies-guidance/index.html   </w:t>
            </w:r>
          </w:p>
        </w:tc>
      </w:tr>
    </w:tbl>
    <w:p w14:paraId="50DBCC4C" w14:textId="77777777" w:rsidR="00972E97" w:rsidRDefault="00972E97" w:rsidP="00972E97">
      <w:pPr>
        <w:pStyle w:val="Default"/>
        <w:rPr>
          <w:rFonts w:asciiTheme="minorHAnsi" w:hAnsiTheme="minorHAnsi" w:cstheme="minorHAnsi"/>
          <w:sz w:val="28"/>
          <w:szCs w:val="28"/>
        </w:rPr>
      </w:pPr>
    </w:p>
    <w:p w14:paraId="34D4BF58" w14:textId="77777777" w:rsidR="00F1063B" w:rsidRPr="006702C5" w:rsidRDefault="00F1063B" w:rsidP="00F1063B">
      <w:pPr>
        <w:pStyle w:val="Heading1"/>
        <w:rPr>
          <w:rFonts w:asciiTheme="minorHAnsi" w:hAnsiTheme="minorHAnsi" w:cstheme="minorHAnsi"/>
        </w:rPr>
      </w:pPr>
      <w:r w:rsidRPr="006702C5">
        <w:rPr>
          <w:rFonts w:asciiTheme="minorHAnsi" w:hAnsiTheme="minorHAnsi" w:cstheme="minorHAnsi"/>
        </w:rPr>
        <w:t xml:space="preserve">Potential Benefits of this Research: </w:t>
      </w:r>
    </w:p>
    <w:p w14:paraId="60BD6503" w14:textId="77777777" w:rsidR="00F1063B" w:rsidRPr="006702C5" w:rsidRDefault="00F1063B" w:rsidP="00F1063B">
      <w:pPr>
        <w:rPr>
          <w:rFonts w:asciiTheme="minorHAnsi" w:hAnsiTheme="minorHAnsi" w:cstheme="minorHAnsi"/>
        </w:rPr>
      </w:pPr>
    </w:p>
    <w:tbl>
      <w:tblPr>
        <w:tblStyle w:val="TableGrid"/>
        <w:tblW w:w="8730" w:type="dxa"/>
        <w:tblInd w:w="355" w:type="dxa"/>
        <w:tblLook w:val="04A0" w:firstRow="1" w:lastRow="0" w:firstColumn="1" w:lastColumn="0" w:noHBand="0" w:noVBand="1"/>
      </w:tblPr>
      <w:tblGrid>
        <w:gridCol w:w="8730"/>
      </w:tblGrid>
      <w:tr w:rsidR="00F1063B" w:rsidRPr="00353819" w14:paraId="22C88660" w14:textId="77777777" w:rsidTr="005F4993">
        <w:tc>
          <w:tcPr>
            <w:tcW w:w="8730" w:type="dxa"/>
          </w:tcPr>
          <w:p w14:paraId="5CD92052" w14:textId="77777777" w:rsidR="00F1063B" w:rsidRPr="006702C5" w:rsidRDefault="00F1063B" w:rsidP="005F4993">
            <w:pPr>
              <w:pStyle w:val="NoSpacing"/>
              <w:rPr>
                <w:rFonts w:asciiTheme="minorHAnsi" w:hAnsiTheme="minorHAnsi" w:cstheme="minorHAnsi"/>
              </w:rPr>
            </w:pPr>
            <w:r w:rsidRPr="006702C5">
              <w:rPr>
                <w:rFonts w:asciiTheme="minorHAnsi" w:hAnsiTheme="minorHAnsi" w:cstheme="minorHAnsi"/>
              </w:rPr>
              <w:t>Explain the potential benefits that could result from your research -- indicate if there is no direct benefit to participants. Include a discussion of potential benefits to society or others.</w:t>
            </w:r>
          </w:p>
          <w:p w14:paraId="10B9C9C7" w14:textId="77777777" w:rsidR="00F1063B" w:rsidRPr="006702C5" w:rsidRDefault="00F1063B" w:rsidP="005F4993">
            <w:pPr>
              <w:pStyle w:val="NoSpacing"/>
              <w:rPr>
                <w:rFonts w:asciiTheme="minorHAnsi" w:hAnsiTheme="minorHAnsi" w:cstheme="minorHAnsi"/>
              </w:rPr>
            </w:pPr>
          </w:p>
          <w:p w14:paraId="427E7E8E" w14:textId="77777777" w:rsidR="00F1063B" w:rsidRPr="006702C5" w:rsidRDefault="00F1063B" w:rsidP="005F4993">
            <w:pPr>
              <w:pStyle w:val="NoSpacing"/>
              <w:rPr>
                <w:rFonts w:asciiTheme="minorHAnsi" w:hAnsiTheme="minorHAnsi" w:cstheme="minorHAnsi"/>
              </w:rPr>
            </w:pPr>
            <w:r w:rsidRPr="006702C5">
              <w:rPr>
                <w:rFonts w:asciiTheme="minorHAnsi" w:hAnsiTheme="minorHAnsi" w:cstheme="minorHAnsi"/>
              </w:rPr>
              <w:lastRenderedPageBreak/>
              <w:t xml:space="preserve">Note: participation in the research itself and </w:t>
            </w:r>
            <w:r w:rsidRPr="006702C5">
              <w:rPr>
                <w:rFonts w:asciiTheme="minorHAnsi" w:hAnsiTheme="minorHAnsi" w:cstheme="minorHAnsi"/>
                <w:b/>
              </w:rPr>
              <w:t xml:space="preserve">payment </w:t>
            </w:r>
            <w:r w:rsidRPr="006702C5">
              <w:rPr>
                <w:rFonts w:asciiTheme="minorHAnsi" w:hAnsiTheme="minorHAnsi" w:cstheme="minorHAnsi"/>
              </w:rPr>
              <w:t xml:space="preserve">for participating in the research are not benefits, and you </w:t>
            </w:r>
            <w:r w:rsidRPr="006702C5">
              <w:rPr>
                <w:rFonts w:asciiTheme="minorHAnsi" w:hAnsiTheme="minorHAnsi" w:cstheme="minorHAnsi"/>
                <w:b/>
              </w:rPr>
              <w:t>cannot describe them as research benefits in the consent process</w:t>
            </w:r>
            <w:r w:rsidRPr="006702C5">
              <w:rPr>
                <w:rFonts w:asciiTheme="minorHAnsi" w:hAnsiTheme="minorHAnsi" w:cstheme="minorHAnsi"/>
              </w:rPr>
              <w:t>.</w:t>
            </w:r>
          </w:p>
          <w:p w14:paraId="09C9EE52" w14:textId="77777777" w:rsidR="00F1063B" w:rsidRPr="006702C5" w:rsidRDefault="00F1063B" w:rsidP="005F4993">
            <w:pPr>
              <w:pStyle w:val="NoSpacing"/>
              <w:rPr>
                <w:rFonts w:asciiTheme="minorHAnsi" w:hAnsiTheme="minorHAnsi" w:cstheme="minorHAnsi"/>
                <w:bCs/>
                <w:szCs w:val="28"/>
              </w:rPr>
            </w:pPr>
          </w:p>
        </w:tc>
      </w:tr>
    </w:tbl>
    <w:p w14:paraId="76A1B61F" w14:textId="77777777" w:rsidR="00F1063B" w:rsidRDefault="00F1063B" w:rsidP="00972E97">
      <w:pPr>
        <w:pStyle w:val="Default"/>
        <w:rPr>
          <w:rFonts w:asciiTheme="minorHAnsi" w:hAnsiTheme="minorHAnsi" w:cstheme="minorHAnsi"/>
          <w:sz w:val="28"/>
          <w:szCs w:val="28"/>
        </w:rPr>
      </w:pPr>
    </w:p>
    <w:p w14:paraId="1A62C170" w14:textId="77777777" w:rsidR="00F1063B" w:rsidRPr="006702C5" w:rsidRDefault="00F1063B" w:rsidP="00972E97">
      <w:pPr>
        <w:pStyle w:val="Default"/>
        <w:rPr>
          <w:rFonts w:asciiTheme="minorHAnsi" w:hAnsiTheme="minorHAnsi" w:cstheme="minorHAnsi"/>
          <w:sz w:val="28"/>
          <w:szCs w:val="28"/>
        </w:rPr>
      </w:pPr>
    </w:p>
    <w:p w14:paraId="1B396FDB" w14:textId="77777777" w:rsidR="00972E97" w:rsidRPr="006702C5" w:rsidRDefault="00972E97" w:rsidP="00972E97">
      <w:pPr>
        <w:pStyle w:val="Heading1"/>
        <w:rPr>
          <w:rFonts w:asciiTheme="minorHAnsi" w:hAnsiTheme="minorHAnsi" w:cstheme="minorHAnsi"/>
        </w:rPr>
      </w:pPr>
      <w:r w:rsidRPr="006702C5">
        <w:rPr>
          <w:rFonts w:asciiTheme="minorHAnsi" w:hAnsiTheme="minorHAnsi" w:cstheme="minorHAnsi"/>
        </w:rPr>
        <w:t>Provisions to Protect Participant Privacy and Data Confidentiality:</w:t>
      </w:r>
    </w:p>
    <w:p w14:paraId="0584DBC9" w14:textId="77777777" w:rsidR="00972E97" w:rsidRPr="006702C5" w:rsidRDefault="00972E97" w:rsidP="00972E97">
      <w:pPr>
        <w:rPr>
          <w:rFonts w:asciiTheme="minorHAnsi" w:hAnsiTheme="minorHAnsi" w:cstheme="minorHAnsi"/>
        </w:rPr>
      </w:pPr>
    </w:p>
    <w:tbl>
      <w:tblPr>
        <w:tblStyle w:val="TableGrid"/>
        <w:tblW w:w="8730" w:type="dxa"/>
        <w:tblInd w:w="355" w:type="dxa"/>
        <w:tblLook w:val="04A0" w:firstRow="1" w:lastRow="0" w:firstColumn="1" w:lastColumn="0" w:noHBand="0" w:noVBand="1"/>
      </w:tblPr>
      <w:tblGrid>
        <w:gridCol w:w="8730"/>
      </w:tblGrid>
      <w:tr w:rsidR="00972E97" w:rsidRPr="00353819" w14:paraId="68A1A25F" w14:textId="77777777" w:rsidTr="004E0032">
        <w:tc>
          <w:tcPr>
            <w:tcW w:w="8730" w:type="dxa"/>
          </w:tcPr>
          <w:p w14:paraId="54F05C79" w14:textId="77777777" w:rsidR="00972E97" w:rsidRPr="006702C5" w:rsidRDefault="00972E97" w:rsidP="004E0032">
            <w:pPr>
              <w:pStyle w:val="NoSpacing"/>
              <w:rPr>
                <w:rFonts w:asciiTheme="minorHAnsi" w:hAnsiTheme="minorHAnsi" w:cstheme="minorHAnsi"/>
                <w:b/>
              </w:rPr>
            </w:pPr>
            <w:r w:rsidRPr="006702C5">
              <w:rPr>
                <w:rFonts w:asciiTheme="minorHAnsi" w:hAnsiTheme="minorHAnsi" w:cstheme="minorHAnsi"/>
                <w:b/>
              </w:rPr>
              <w:t>Participant Privacy:</w:t>
            </w:r>
          </w:p>
          <w:p w14:paraId="24187F7A"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Describe the steps that you will take to protect participants’ privacy interests. “Privacy” refers to a person’s desire to place limits on with whom they interact or to whom they provide personal information. For example, will you conduct interviews that ask sensitive questions in areas where others cannot overhear the interview?</w:t>
            </w:r>
          </w:p>
          <w:p w14:paraId="5ADF25EA" w14:textId="77777777" w:rsidR="00972E97" w:rsidRPr="006702C5" w:rsidRDefault="00972E97" w:rsidP="004E0032">
            <w:pPr>
              <w:pStyle w:val="NoSpacing"/>
              <w:rPr>
                <w:rFonts w:asciiTheme="minorHAnsi" w:hAnsiTheme="minorHAnsi" w:cstheme="minorHAnsi"/>
              </w:rPr>
            </w:pPr>
          </w:p>
          <w:p w14:paraId="3DBE5D7F" w14:textId="77777777" w:rsidR="00972E97" w:rsidRPr="006702C5" w:rsidRDefault="00972E97" w:rsidP="004E0032">
            <w:pPr>
              <w:pStyle w:val="NoSpacing"/>
              <w:rPr>
                <w:rFonts w:asciiTheme="minorHAnsi" w:hAnsiTheme="minorHAnsi" w:cstheme="minorHAnsi"/>
                <w:b/>
              </w:rPr>
            </w:pPr>
            <w:r w:rsidRPr="006702C5">
              <w:rPr>
                <w:rFonts w:asciiTheme="minorHAnsi" w:hAnsiTheme="minorHAnsi" w:cstheme="minorHAnsi"/>
                <w:b/>
              </w:rPr>
              <w:t>Confidentiality of data/biospecimens:</w:t>
            </w:r>
          </w:p>
          <w:p w14:paraId="4B15A2A9"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 xml:space="preserve">Describe how you will maintain confidentiality for data/specimens throughout the life-cycle of your study, including initial collection, data management (including data transfers), and storage. We need to know the procedures you will implement to maintain good data security (e.g., authorization of access, password protection, encryption, physical controls, and separation of identifiers and data) during collection, transmission, and storage.  </w:t>
            </w:r>
          </w:p>
          <w:p w14:paraId="180DF8DA" w14:textId="77777777" w:rsidR="00972E97" w:rsidRPr="006702C5" w:rsidRDefault="00972E97" w:rsidP="004E0032">
            <w:pPr>
              <w:pStyle w:val="NoSpacing"/>
              <w:rPr>
                <w:rFonts w:asciiTheme="minorHAnsi" w:hAnsiTheme="minorHAnsi" w:cstheme="minorHAnsi"/>
              </w:rPr>
            </w:pPr>
          </w:p>
          <w:p w14:paraId="6B10734C" w14:textId="77777777" w:rsidR="00972E97" w:rsidRPr="00353819" w:rsidRDefault="00972E97" w:rsidP="004E0032">
            <w:pPr>
              <w:rPr>
                <w:rFonts w:asciiTheme="minorHAnsi" w:hAnsiTheme="minorHAnsi" w:cstheme="minorHAnsi"/>
              </w:rPr>
            </w:pPr>
            <w:r w:rsidRPr="00353819">
              <w:rPr>
                <w:rFonts w:asciiTheme="minorHAnsi" w:hAnsiTheme="minorHAnsi" w:cstheme="minorHAnsi"/>
              </w:rPr>
              <w:t xml:space="preserve">NOTE: Per Feinberg School of Medicine (FSM) policy, research studies that will collect health information must fill out data security information as part of the </w:t>
            </w:r>
            <w:r w:rsidRPr="00353819">
              <w:rPr>
                <w:rFonts w:asciiTheme="minorHAnsi" w:hAnsiTheme="minorHAnsi" w:cstheme="minorHAnsi"/>
                <w:b/>
              </w:rPr>
              <w:t>Research Supplemental Submission</w:t>
            </w:r>
            <w:r w:rsidRPr="00353819">
              <w:rPr>
                <w:rFonts w:asciiTheme="minorHAnsi" w:hAnsiTheme="minorHAnsi" w:cstheme="minorHAnsi"/>
              </w:rPr>
              <w:t xml:space="preserve"> (RSS) </w:t>
            </w:r>
            <w:r w:rsidRPr="006702C5">
              <w:rPr>
                <w:rStyle w:val="Strong"/>
                <w:rFonts w:asciiTheme="minorHAnsi" w:hAnsiTheme="minorHAnsi" w:cstheme="minorHAnsi"/>
                <w:b w:val="0"/>
              </w:rPr>
              <w:t>if you, the PI, are affiliated with FSM OR if NMHC (or one of its affiliates) is a study site.</w:t>
            </w:r>
            <w:r w:rsidRPr="006702C5">
              <w:rPr>
                <w:rFonts w:asciiTheme="minorHAnsi" w:hAnsiTheme="minorHAnsi" w:cstheme="minorHAnsi"/>
              </w:rPr>
              <w:t xml:space="preserve"> </w:t>
            </w:r>
            <w:r w:rsidRPr="00353819">
              <w:rPr>
                <w:rFonts w:asciiTheme="minorHAnsi" w:hAnsiTheme="minorHAnsi" w:cstheme="minorHAnsi"/>
              </w:rPr>
              <w:t xml:space="preserve">Feinberg requires you to complete the RSS when you submit a new study located in the RSS section of the eIRB+ application. Feinberg IT Security reviews the information you provide in the RSS, which is independent of the IRB approval process.  </w:t>
            </w:r>
          </w:p>
          <w:p w14:paraId="71241BF9" w14:textId="77777777" w:rsidR="00972E97" w:rsidRPr="006702C5" w:rsidRDefault="00972E97" w:rsidP="004E0032">
            <w:pPr>
              <w:rPr>
                <w:rFonts w:asciiTheme="minorHAnsi" w:hAnsiTheme="minorHAnsi" w:cstheme="minorHAnsi"/>
              </w:rPr>
            </w:pPr>
            <w:r w:rsidRPr="00353819">
              <w:rPr>
                <w:rFonts w:asciiTheme="minorHAnsi" w:hAnsiTheme="minorHAnsi" w:cstheme="minorHAnsi"/>
                <w:b/>
              </w:rPr>
              <w:t>The IRB reviewers do NOT view the information you provide via the RSS – you must also provide detailed data security information in this section of the protocol.</w:t>
            </w:r>
            <w:r w:rsidRPr="006702C5">
              <w:rPr>
                <w:rFonts w:asciiTheme="minorHAnsi" w:hAnsiTheme="minorHAnsi" w:cstheme="minorHAnsi"/>
              </w:rPr>
              <w:t xml:space="preserve"> </w:t>
            </w:r>
          </w:p>
          <w:p w14:paraId="115218EB" w14:textId="77777777" w:rsidR="00972E97" w:rsidRPr="006702C5" w:rsidRDefault="00972E97" w:rsidP="004E0032">
            <w:pPr>
              <w:pStyle w:val="Default"/>
              <w:rPr>
                <w:rFonts w:asciiTheme="minorHAnsi" w:hAnsiTheme="minorHAnsi" w:cstheme="minorHAnsi"/>
              </w:rPr>
            </w:pPr>
          </w:p>
          <w:p w14:paraId="1592B3C9" w14:textId="77777777" w:rsidR="00972E97" w:rsidRPr="006702C5" w:rsidRDefault="00972E97" w:rsidP="004E0032">
            <w:pPr>
              <w:pStyle w:val="NoSpacing"/>
              <w:rPr>
                <w:rFonts w:asciiTheme="minorHAnsi" w:hAnsiTheme="minorHAnsi" w:cstheme="minorHAnsi"/>
              </w:rPr>
            </w:pPr>
          </w:p>
          <w:p w14:paraId="3807D347" w14:textId="77777777" w:rsidR="00972E97" w:rsidRPr="006702C5" w:rsidRDefault="00972E97" w:rsidP="004E0032">
            <w:pPr>
              <w:pStyle w:val="Default"/>
              <w:rPr>
                <w:rFonts w:asciiTheme="minorHAnsi" w:hAnsiTheme="minorHAnsi" w:cstheme="minorHAnsi"/>
              </w:rPr>
            </w:pPr>
            <w:r w:rsidRPr="006702C5">
              <w:rPr>
                <w:rFonts w:asciiTheme="minorHAnsi" w:hAnsiTheme="minorHAnsi" w:cstheme="minorHAnsi"/>
              </w:rPr>
              <w:t>Discuss the following elements, as applicable to your study:</w:t>
            </w:r>
          </w:p>
          <w:p w14:paraId="1F41198C" w14:textId="77777777" w:rsidR="00972E97" w:rsidRPr="006702C5" w:rsidRDefault="00972E97" w:rsidP="004E0032">
            <w:pPr>
              <w:spacing w:before="120" w:after="120"/>
              <w:rPr>
                <w:rFonts w:asciiTheme="minorHAnsi" w:hAnsiTheme="minorHAnsi" w:cstheme="minorHAnsi"/>
                <w:iCs/>
              </w:rPr>
            </w:pPr>
            <w:r w:rsidRPr="006702C5">
              <w:rPr>
                <w:rFonts w:asciiTheme="minorHAnsi" w:hAnsiTheme="minorHAnsi" w:cstheme="minorHAnsi"/>
                <w:iCs/>
              </w:rPr>
              <w:t>• Will you include participant identifiers (e.g., name, residential address, phone number, email address, etc.) with the data/specimens? Will you strip identifiers at some point? Keep in mind that some participants may be identifiable from video or audio recordings.</w:t>
            </w:r>
          </w:p>
          <w:p w14:paraId="1F7DBFAA" w14:textId="77777777" w:rsidR="00972E97" w:rsidRPr="006702C5" w:rsidRDefault="00972E97" w:rsidP="004E0032">
            <w:pPr>
              <w:pStyle w:val="Default"/>
              <w:rPr>
                <w:rFonts w:asciiTheme="minorHAnsi" w:hAnsiTheme="minorHAnsi" w:cstheme="minorHAnsi"/>
                <w:iCs/>
              </w:rPr>
            </w:pPr>
            <w:r w:rsidRPr="006702C5">
              <w:rPr>
                <w:rFonts w:asciiTheme="minorHAnsi" w:hAnsiTheme="minorHAnsi" w:cstheme="minorHAnsi"/>
                <w:iCs/>
              </w:rPr>
              <w:t xml:space="preserve">• If you will not collect direct participant identifiers, will you use a coding system with a key? Where will you store the key to the coding system, and who will have access to the key?      </w:t>
            </w:r>
          </w:p>
          <w:p w14:paraId="362EB240" w14:textId="77777777" w:rsidR="00972E97" w:rsidRPr="006702C5" w:rsidRDefault="00972E97" w:rsidP="004E0032">
            <w:pPr>
              <w:pStyle w:val="Default"/>
              <w:rPr>
                <w:rFonts w:asciiTheme="minorHAnsi" w:hAnsiTheme="minorHAnsi" w:cstheme="minorHAnsi"/>
              </w:rPr>
            </w:pPr>
          </w:p>
          <w:p w14:paraId="4B12FE61" w14:textId="2E527346" w:rsidR="00F1063B" w:rsidRDefault="00F1063B" w:rsidP="004E0032">
            <w:pPr>
              <w:pStyle w:val="Default"/>
              <w:rPr>
                <w:rFonts w:asciiTheme="minorHAnsi" w:hAnsiTheme="minorHAnsi" w:cstheme="minorHAnsi"/>
              </w:rPr>
            </w:pPr>
            <w:r w:rsidRPr="006702C5">
              <w:rPr>
                <w:rFonts w:asciiTheme="minorHAnsi" w:hAnsiTheme="minorHAnsi" w:cstheme="minorHAnsi"/>
              </w:rPr>
              <w:lastRenderedPageBreak/>
              <w:t xml:space="preserve">• </w:t>
            </w:r>
            <w:r>
              <w:rPr>
                <w:rFonts w:asciiTheme="minorHAnsi" w:hAnsiTheme="minorHAnsi" w:cstheme="minorHAnsi"/>
              </w:rPr>
              <w:t>For online survey research where no other identifiers will be collected, are you collecting IP addresses? If so, please describe why and at what point they will be deleted.</w:t>
            </w:r>
          </w:p>
          <w:p w14:paraId="006E9B8F" w14:textId="77777777" w:rsidR="00F1063B" w:rsidRDefault="00F1063B" w:rsidP="004E0032">
            <w:pPr>
              <w:pStyle w:val="Default"/>
              <w:rPr>
                <w:rFonts w:asciiTheme="minorHAnsi" w:hAnsiTheme="minorHAnsi" w:cstheme="minorHAnsi"/>
              </w:rPr>
            </w:pPr>
          </w:p>
          <w:p w14:paraId="387924C1" w14:textId="79D3BD52" w:rsidR="00972E97" w:rsidRPr="006702C5" w:rsidRDefault="00972E97" w:rsidP="004E0032">
            <w:pPr>
              <w:pStyle w:val="Default"/>
              <w:rPr>
                <w:rFonts w:asciiTheme="minorHAnsi" w:hAnsiTheme="minorHAnsi" w:cstheme="minorHAnsi"/>
              </w:rPr>
            </w:pPr>
            <w:r w:rsidRPr="006702C5">
              <w:rPr>
                <w:rFonts w:asciiTheme="minorHAnsi" w:hAnsiTheme="minorHAnsi" w:cstheme="minorHAnsi"/>
              </w:rPr>
              <w:t>• Do you plan to transcribe audio recordings, and if so, will you delete the audio recordings when you have completed the transcription?</w:t>
            </w:r>
          </w:p>
          <w:p w14:paraId="1A83E259" w14:textId="77777777" w:rsidR="00972E97" w:rsidRPr="006702C5" w:rsidRDefault="00972E97" w:rsidP="004E0032">
            <w:pPr>
              <w:pStyle w:val="Default"/>
              <w:rPr>
                <w:rFonts w:asciiTheme="minorHAnsi" w:hAnsiTheme="minorHAnsi" w:cstheme="minorHAnsi"/>
              </w:rPr>
            </w:pPr>
          </w:p>
          <w:p w14:paraId="508F28D4" w14:textId="77777777" w:rsidR="00972E97" w:rsidRPr="006702C5" w:rsidRDefault="00972E97" w:rsidP="004E0032">
            <w:pPr>
              <w:pStyle w:val="Default"/>
              <w:rPr>
                <w:rFonts w:asciiTheme="minorHAnsi" w:hAnsiTheme="minorHAnsi" w:cstheme="minorHAnsi"/>
              </w:rPr>
            </w:pPr>
            <w:r w:rsidRPr="006702C5">
              <w:rPr>
                <w:rFonts w:asciiTheme="minorHAnsi" w:hAnsiTheme="minorHAnsi" w:cstheme="minorHAnsi"/>
              </w:rPr>
              <w:t>•</w:t>
            </w:r>
            <w:r w:rsidRPr="006702C5">
              <w:rPr>
                <w:rFonts w:asciiTheme="minorHAnsi" w:hAnsiTheme="minorHAnsi" w:cstheme="minorHAnsi"/>
                <w:iCs/>
              </w:rPr>
              <w:t xml:space="preserve"> How will you transport data from the point of collection to the point of storage?  </w:t>
            </w:r>
          </w:p>
          <w:p w14:paraId="1F1E2535" w14:textId="77777777" w:rsidR="00972E97" w:rsidRPr="006702C5" w:rsidRDefault="00972E97" w:rsidP="004E0032">
            <w:pPr>
              <w:spacing w:before="120" w:after="120"/>
              <w:rPr>
                <w:rFonts w:asciiTheme="minorHAnsi" w:hAnsiTheme="minorHAnsi" w:cstheme="minorHAnsi"/>
              </w:rPr>
            </w:pPr>
            <w:r w:rsidRPr="006702C5">
              <w:rPr>
                <w:rFonts w:asciiTheme="minorHAnsi" w:hAnsiTheme="minorHAnsi" w:cstheme="minorHAnsi"/>
              </w:rPr>
              <w:t xml:space="preserve">• Where and how will you store data/specimens? How long will you store the data or specimens? What will happen to the data/specimens at the end of your study?   (Note: Under NU policy, you must keep research data a minimum of </w:t>
            </w:r>
            <w:r w:rsidRPr="006702C5">
              <w:rPr>
                <w:rFonts w:asciiTheme="minorHAnsi" w:hAnsiTheme="minorHAnsi" w:cstheme="minorHAnsi"/>
                <w:u w:val="single"/>
              </w:rPr>
              <w:t>3 years after the completion of the study</w:t>
            </w:r>
            <w:r w:rsidRPr="006702C5">
              <w:rPr>
                <w:rFonts w:asciiTheme="minorHAnsi" w:hAnsiTheme="minorHAnsi" w:cstheme="minorHAnsi"/>
              </w:rPr>
              <w:t>. However, there are circumstances when other time periods may apply. Consent forms that contain HIPAA authorizations must be retained for at least 6 years after completion of the study.)</w:t>
            </w:r>
          </w:p>
          <w:p w14:paraId="62863413"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br/>
              <w:t xml:space="preserve">For detailed guidance on good research data security practices, please see NU IT’s website at </w:t>
            </w:r>
            <w:hyperlink r:id="rId49" w:history="1">
              <w:r w:rsidRPr="006702C5">
                <w:rPr>
                  <w:rStyle w:val="Hyperlink"/>
                  <w:rFonts w:asciiTheme="minorHAnsi" w:hAnsiTheme="minorHAnsi" w:cstheme="minorHAnsi"/>
                </w:rPr>
                <w:t>https://www.it.northwestern.edu/support/researchers/index.html</w:t>
              </w:r>
            </w:hyperlink>
            <w:r w:rsidRPr="006702C5">
              <w:rPr>
                <w:rFonts w:asciiTheme="minorHAnsi" w:hAnsiTheme="minorHAnsi" w:cstheme="minorHAnsi"/>
              </w:rPr>
              <w:t xml:space="preserve">.  </w:t>
            </w:r>
          </w:p>
          <w:p w14:paraId="5188A43A" w14:textId="77777777" w:rsidR="00972E97" w:rsidRPr="006702C5" w:rsidRDefault="00972E97" w:rsidP="004E0032">
            <w:pPr>
              <w:pStyle w:val="NoSpacing"/>
              <w:rPr>
                <w:rFonts w:asciiTheme="minorHAnsi" w:hAnsiTheme="minorHAnsi" w:cstheme="minorHAnsi"/>
              </w:rPr>
            </w:pPr>
          </w:p>
          <w:p w14:paraId="0211316C"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 xml:space="preserve">If you will be collecting research data while outside the United States, please see </w:t>
            </w:r>
            <w:hyperlink r:id="rId50" w:history="1">
              <w:r w:rsidRPr="006702C5">
                <w:rPr>
                  <w:rStyle w:val="Hyperlink"/>
                  <w:rFonts w:asciiTheme="minorHAnsi" w:hAnsiTheme="minorHAnsi" w:cstheme="minorHAnsi"/>
                </w:rPr>
                <w:t>https://exports.northwestern.edu/international-travel/</w:t>
              </w:r>
            </w:hyperlink>
            <w:r w:rsidRPr="006702C5">
              <w:rPr>
                <w:rStyle w:val="Hyperlink"/>
                <w:rFonts w:asciiTheme="minorHAnsi" w:hAnsiTheme="minorHAnsi" w:cstheme="minorHAnsi"/>
              </w:rPr>
              <w:t xml:space="preserve"> </w:t>
            </w:r>
            <w:r w:rsidRPr="006702C5">
              <w:rPr>
                <w:rFonts w:asciiTheme="minorHAnsi" w:hAnsiTheme="minorHAnsi" w:cstheme="minorHAnsi"/>
              </w:rPr>
              <w:t xml:space="preserve">and  </w:t>
            </w:r>
            <w:hyperlink r:id="rId51" w:history="1">
              <w:r w:rsidRPr="006702C5">
                <w:rPr>
                  <w:rStyle w:val="Hyperlink"/>
                  <w:rFonts w:asciiTheme="minorHAnsi" w:hAnsiTheme="minorHAnsi" w:cstheme="minorHAnsi"/>
                </w:rPr>
                <w:t>https://www.it.northwestern.edu/security/protect-research/index.html</w:t>
              </w:r>
            </w:hyperlink>
            <w:r w:rsidRPr="006702C5">
              <w:rPr>
                <w:rFonts w:asciiTheme="minorHAnsi" w:hAnsiTheme="minorHAnsi" w:cstheme="minorHAnsi"/>
              </w:rPr>
              <w:t xml:space="preserve">  </w:t>
            </w:r>
          </w:p>
        </w:tc>
      </w:tr>
    </w:tbl>
    <w:p w14:paraId="1BDF01D0" w14:textId="77777777" w:rsidR="00972E97" w:rsidRPr="006702C5" w:rsidRDefault="00972E97" w:rsidP="00972E97">
      <w:pPr>
        <w:pStyle w:val="Default"/>
        <w:rPr>
          <w:rFonts w:asciiTheme="minorHAnsi" w:hAnsiTheme="minorHAnsi" w:cstheme="minorHAnsi"/>
          <w:sz w:val="28"/>
          <w:szCs w:val="28"/>
        </w:rPr>
      </w:pPr>
    </w:p>
    <w:p w14:paraId="5555573C" w14:textId="77777777" w:rsidR="00972E97" w:rsidRPr="006702C5" w:rsidRDefault="00972E97" w:rsidP="00972E97">
      <w:pPr>
        <w:pStyle w:val="Heading1"/>
        <w:spacing w:before="120" w:after="120"/>
        <w:rPr>
          <w:rFonts w:asciiTheme="minorHAnsi" w:hAnsiTheme="minorHAnsi" w:cstheme="minorHAnsi"/>
        </w:rPr>
      </w:pPr>
      <w:r w:rsidRPr="006702C5">
        <w:rPr>
          <w:rFonts w:asciiTheme="minorHAnsi" w:hAnsiTheme="minorHAnsi" w:cstheme="minorHAnsi"/>
        </w:rPr>
        <w:t>Data Monitoring Plan to Ensure the Safety of Participants:</w:t>
      </w:r>
    </w:p>
    <w:p w14:paraId="46008E5C" w14:textId="77777777" w:rsidR="00972E97" w:rsidRPr="006702C5" w:rsidRDefault="00972E97" w:rsidP="00972E97">
      <w:pPr>
        <w:rPr>
          <w:rFonts w:asciiTheme="minorHAnsi" w:hAnsiTheme="minorHAnsi" w:cstheme="minorHAnsi"/>
        </w:rPr>
      </w:pPr>
    </w:p>
    <w:tbl>
      <w:tblPr>
        <w:tblStyle w:val="TableGrid"/>
        <w:tblW w:w="8730" w:type="dxa"/>
        <w:tblInd w:w="355" w:type="dxa"/>
        <w:tblLayout w:type="fixed"/>
        <w:tblLook w:val="04A0" w:firstRow="1" w:lastRow="0" w:firstColumn="1" w:lastColumn="0" w:noHBand="0" w:noVBand="1"/>
      </w:tblPr>
      <w:tblGrid>
        <w:gridCol w:w="8730"/>
      </w:tblGrid>
      <w:tr w:rsidR="00972E97" w:rsidRPr="00353819" w14:paraId="41DA699D" w14:textId="77777777" w:rsidTr="004E0032">
        <w:tc>
          <w:tcPr>
            <w:tcW w:w="8730" w:type="dxa"/>
          </w:tcPr>
          <w:p w14:paraId="1E62390A"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 xml:space="preserve">You must fill out this section only if your study is: </w:t>
            </w:r>
          </w:p>
          <w:p w14:paraId="3932F167" w14:textId="77777777" w:rsidR="00972E97" w:rsidRPr="006702C5" w:rsidRDefault="00972E97" w:rsidP="004E0032">
            <w:pPr>
              <w:pStyle w:val="NoSpacing"/>
              <w:numPr>
                <w:ilvl w:val="0"/>
                <w:numId w:val="38"/>
              </w:numPr>
              <w:rPr>
                <w:rFonts w:asciiTheme="minorHAnsi" w:hAnsiTheme="minorHAnsi" w:cstheme="minorHAnsi"/>
                <w:b/>
              </w:rPr>
            </w:pPr>
            <w:r w:rsidRPr="006702C5">
              <w:rPr>
                <w:rFonts w:asciiTheme="minorHAnsi" w:hAnsiTheme="minorHAnsi" w:cstheme="minorHAnsi"/>
              </w:rPr>
              <w:t xml:space="preserve">a </w:t>
            </w:r>
            <w:r w:rsidRPr="006702C5">
              <w:rPr>
                <w:rFonts w:asciiTheme="minorHAnsi" w:hAnsiTheme="minorHAnsi" w:cstheme="minorHAnsi"/>
                <w:b/>
              </w:rPr>
              <w:t xml:space="preserve">clinical trial </w:t>
            </w:r>
          </w:p>
          <w:p w14:paraId="7263BBCE" w14:textId="77777777" w:rsidR="00972E97" w:rsidRPr="006702C5" w:rsidRDefault="00972E97" w:rsidP="004E0032">
            <w:pPr>
              <w:pStyle w:val="NoSpacing"/>
              <w:rPr>
                <w:rFonts w:asciiTheme="minorHAnsi" w:hAnsiTheme="minorHAnsi" w:cstheme="minorHAnsi"/>
                <w:b/>
              </w:rPr>
            </w:pPr>
            <w:r w:rsidRPr="006702C5">
              <w:rPr>
                <w:rFonts w:asciiTheme="minorHAnsi" w:hAnsiTheme="minorHAnsi" w:cstheme="minorHAnsi"/>
                <w:b/>
              </w:rPr>
              <w:t>or</w:t>
            </w:r>
          </w:p>
          <w:p w14:paraId="7728C14C" w14:textId="77777777" w:rsidR="00972E97" w:rsidRPr="006702C5" w:rsidRDefault="00972E97" w:rsidP="004E0032">
            <w:pPr>
              <w:pStyle w:val="NoSpacing"/>
              <w:numPr>
                <w:ilvl w:val="0"/>
                <w:numId w:val="38"/>
              </w:numPr>
              <w:rPr>
                <w:rFonts w:asciiTheme="minorHAnsi" w:hAnsiTheme="minorHAnsi" w:cstheme="minorHAnsi"/>
              </w:rPr>
            </w:pPr>
            <w:r w:rsidRPr="006702C5">
              <w:rPr>
                <w:rFonts w:asciiTheme="minorHAnsi" w:hAnsiTheme="minorHAnsi" w:cstheme="minorHAnsi"/>
              </w:rPr>
              <w:t xml:space="preserve">you will be collecting data that </w:t>
            </w:r>
            <w:r w:rsidRPr="006702C5">
              <w:rPr>
                <w:rFonts w:asciiTheme="minorHAnsi" w:hAnsiTheme="minorHAnsi" w:cstheme="minorHAnsi"/>
                <w:b/>
              </w:rPr>
              <w:t>could indicate potential harm to participants (e.g., participants expressing intent to harm self or others, OR data indicating child, spousal, elder, or other forms of abuse or neglect)</w:t>
            </w:r>
            <w:r w:rsidRPr="006702C5">
              <w:rPr>
                <w:rFonts w:asciiTheme="minorHAnsi" w:hAnsiTheme="minorHAnsi" w:cstheme="minorHAnsi"/>
              </w:rPr>
              <w:t>.</w:t>
            </w:r>
          </w:p>
          <w:p w14:paraId="718C7D5D" w14:textId="77777777" w:rsidR="00972E97" w:rsidRPr="006702C5" w:rsidRDefault="00972E97" w:rsidP="004E0032">
            <w:pPr>
              <w:pStyle w:val="NoSpacing"/>
              <w:ind w:left="720"/>
              <w:rPr>
                <w:rFonts w:asciiTheme="minorHAnsi" w:hAnsiTheme="minorHAnsi" w:cstheme="minorHAnsi"/>
              </w:rPr>
            </w:pPr>
          </w:p>
          <w:p w14:paraId="35B24342"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Describe your plan to monitor and evaluate the information you collect regarding risks or harms to determine whether participants and others remain safe. The frequency of monitoring should be appropriate to the sensitivity of the data and level of risk. For example, if participant responses could suggest the likelihood of an intent to harm self or others, what is your plan for monitoring severity, and how will you respond if a participant indicates intent to harm? If directly assessing this data, you must have someone on the team appropriately qualified to perform the assessment. If your research includes assessments of suicidality, please review the Guidance on Suicidality in Human Research Protocols and complete this section accordingly. See: https://irb.northwestern.edu/resources-guidance/policies-guidance/</w:t>
            </w:r>
          </w:p>
          <w:p w14:paraId="12CB192A" w14:textId="77777777" w:rsidR="00972E97" w:rsidRPr="006702C5" w:rsidRDefault="00972E97" w:rsidP="004E0032">
            <w:pPr>
              <w:pStyle w:val="NoSpacing"/>
              <w:rPr>
                <w:rFonts w:asciiTheme="minorHAnsi" w:hAnsiTheme="minorHAnsi" w:cstheme="minorHAnsi"/>
              </w:rPr>
            </w:pPr>
          </w:p>
          <w:p w14:paraId="1491201A"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lastRenderedPageBreak/>
              <w:t>Illinois state law and Northwestern University policy require a</w:t>
            </w:r>
            <w:r w:rsidRPr="00353819">
              <w:rPr>
                <w:rFonts w:asciiTheme="minorHAnsi" w:hAnsiTheme="minorHAnsi" w:cstheme="minorHAnsi"/>
                <w:shd w:val="clear" w:color="auto" w:fill="FFFFFF"/>
              </w:rPr>
              <w:t xml:space="preserve">ll NU employees, students, volunteers, and third-party contractors to report suspected cases of </w:t>
            </w:r>
            <w:r w:rsidRPr="00353819">
              <w:rPr>
                <w:rFonts w:asciiTheme="minorHAnsi" w:hAnsiTheme="minorHAnsi" w:cstheme="minorHAnsi"/>
                <w:b/>
                <w:shd w:val="clear" w:color="auto" w:fill="FFFFFF"/>
              </w:rPr>
              <w:t>child abuse or neglect</w:t>
            </w:r>
            <w:r w:rsidRPr="00353819">
              <w:rPr>
                <w:rFonts w:asciiTheme="minorHAnsi" w:hAnsiTheme="minorHAnsi" w:cstheme="minorHAnsi"/>
                <w:shd w:val="clear" w:color="auto" w:fill="FFFFFF"/>
              </w:rPr>
              <w:t>. See:</w:t>
            </w:r>
            <w:r w:rsidRPr="00353819">
              <w:rPr>
                <w:rStyle w:val="Instructions"/>
                <w:rFonts w:asciiTheme="minorHAnsi" w:hAnsiTheme="minorHAnsi" w:cstheme="minorHAnsi"/>
                <w:i w:val="0"/>
                <w:color w:val="auto"/>
                <w:sz w:val="24"/>
              </w:rPr>
              <w:t xml:space="preserve"> </w:t>
            </w:r>
            <w:hyperlink r:id="rId52" w:history="1">
              <w:r w:rsidRPr="00353819">
                <w:rPr>
                  <w:rStyle w:val="Hyperlink"/>
                  <w:rFonts w:asciiTheme="minorHAnsi" w:hAnsiTheme="minorHAnsi" w:cstheme="minorHAnsi"/>
                </w:rPr>
                <w:t>https://www.northwestern.edu/hr/careers/new-employees/reporting-suspected-child-abuse.html</w:t>
              </w:r>
            </w:hyperlink>
            <w:r w:rsidRPr="006702C5">
              <w:rPr>
                <w:rFonts w:asciiTheme="minorHAnsi" w:hAnsiTheme="minorHAnsi" w:cstheme="minorHAnsi"/>
              </w:rPr>
              <w:t xml:space="preserve">.  </w:t>
            </w:r>
          </w:p>
          <w:p w14:paraId="1E892FA2" w14:textId="77777777" w:rsidR="00972E97" w:rsidRPr="006702C5" w:rsidRDefault="00972E97" w:rsidP="004E0032">
            <w:pPr>
              <w:pStyle w:val="NoSpacing"/>
              <w:rPr>
                <w:rFonts w:asciiTheme="minorHAnsi" w:hAnsiTheme="minorHAnsi" w:cstheme="minorHAnsi"/>
                <w:b/>
                <w:bCs/>
              </w:rPr>
            </w:pPr>
          </w:p>
          <w:p w14:paraId="0FF51772" w14:textId="77777777" w:rsidR="00972E97" w:rsidRPr="006702C5" w:rsidRDefault="00972E97" w:rsidP="004E0032">
            <w:pPr>
              <w:pStyle w:val="NoSpacing"/>
              <w:rPr>
                <w:rFonts w:asciiTheme="minorHAnsi" w:hAnsiTheme="minorHAnsi" w:cstheme="minorHAnsi"/>
                <w:b/>
                <w:bCs/>
              </w:rPr>
            </w:pPr>
            <w:r w:rsidRPr="006702C5">
              <w:rPr>
                <w:rFonts w:asciiTheme="minorHAnsi" w:hAnsiTheme="minorHAnsi" w:cstheme="minorHAnsi"/>
                <w:b/>
                <w:bCs/>
              </w:rPr>
              <w:t>Note regarding studies that may involve the disclosure of information regarding sexual misconduct:</w:t>
            </w:r>
          </w:p>
          <w:p w14:paraId="48912FBA" w14:textId="77777777" w:rsidR="00972E97" w:rsidRPr="006702C5" w:rsidRDefault="00972E97" w:rsidP="004E0032">
            <w:pPr>
              <w:shd w:val="clear" w:color="auto" w:fill="FFFFFF"/>
              <w:autoSpaceDE/>
              <w:autoSpaceDN/>
              <w:adjustRightInd/>
              <w:rPr>
                <w:rFonts w:asciiTheme="minorHAnsi" w:hAnsiTheme="minorHAnsi" w:cstheme="minorHAnsi"/>
                <w:color w:val="212121"/>
                <w:shd w:val="clear" w:color="auto" w:fill="FFFFFF"/>
              </w:rPr>
            </w:pPr>
            <w:r w:rsidRPr="006702C5">
              <w:rPr>
                <w:rFonts w:asciiTheme="minorHAnsi" w:hAnsiTheme="minorHAnsi" w:cstheme="minorHAnsi"/>
                <w:color w:val="252525"/>
                <w:shd w:val="clear" w:color="auto" w:fill="FFFFFF"/>
              </w:rPr>
              <w:t xml:space="preserve">If there is a reasonable expectation that the target population of your research study will disclose information about sexual misconduct that involves members of the Northwestern community, you must plan for this circumstance in your protocol and the consent form. </w:t>
            </w:r>
            <w:r w:rsidRPr="006702C5">
              <w:rPr>
                <w:rFonts w:asciiTheme="minorHAnsi" w:hAnsiTheme="minorHAnsi" w:cstheme="minorHAnsi"/>
                <w:color w:val="342F2E"/>
                <w:shd w:val="clear" w:color="auto" w:fill="FFFFFF"/>
              </w:rPr>
              <w:t xml:space="preserve">Sexual harassment and sexual violence are forms of sex discrimination prohibited by a federal law called Title IX. If you are an employee of NU, you are required to report to the NU Office of Equity any instances of sexual misconduct of which you become aware during the scope of your employment, if at least one of the individuals involved in the sexual misconduct was a member of the Northwestern community. Sexual misconduct includes sexual assault, sexual exploitation, stalking, dating and domestic violence, and sexual harassment. </w:t>
            </w:r>
            <w:r w:rsidRPr="006702C5">
              <w:rPr>
                <w:rFonts w:asciiTheme="minorHAnsi" w:hAnsiTheme="minorHAnsi" w:cstheme="minorHAnsi"/>
                <w:color w:val="252525"/>
                <w:shd w:val="clear" w:color="auto" w:fill="FFFFFF"/>
              </w:rPr>
              <w:t xml:space="preserve">The requirement to consult with the Office of Equity is specific to NU employees. Student researchers who learn of reportable information should discuss this with the Principal Investigator (PI) on the study -- it is then the responsibility of the PI to contact the Office of Equity. </w:t>
            </w:r>
            <w:r w:rsidRPr="006702C5">
              <w:rPr>
                <w:rFonts w:asciiTheme="minorHAnsi" w:hAnsiTheme="minorHAnsi" w:cstheme="minorHAnsi"/>
                <w:color w:val="342F2E"/>
                <w:shd w:val="clear" w:color="auto" w:fill="FFFFFF"/>
              </w:rPr>
              <w:t xml:space="preserve">For further information, see </w:t>
            </w:r>
            <w:hyperlink r:id="rId53" w:history="1">
              <w:r w:rsidRPr="006702C5">
                <w:rPr>
                  <w:rStyle w:val="Hyperlink"/>
                  <w:rFonts w:asciiTheme="minorHAnsi" w:hAnsiTheme="minorHAnsi" w:cstheme="minorHAnsi"/>
                  <w:shd w:val="clear" w:color="auto" w:fill="FFFFFF"/>
                </w:rPr>
                <w:t>https://www.northwestern.edu/sexual-misconduct/title-ix/university-policies/index.html</w:t>
              </w:r>
            </w:hyperlink>
            <w:r w:rsidRPr="006702C5">
              <w:rPr>
                <w:rFonts w:asciiTheme="minorHAnsi" w:hAnsiTheme="minorHAnsi" w:cstheme="minorHAnsi"/>
                <w:color w:val="212121"/>
                <w:shd w:val="clear" w:color="auto" w:fill="FFFFFF"/>
              </w:rPr>
              <w:t> </w:t>
            </w:r>
          </w:p>
          <w:p w14:paraId="04E0DF12" w14:textId="77777777" w:rsidR="00972E97" w:rsidRPr="006702C5" w:rsidRDefault="00972E97" w:rsidP="004E0032">
            <w:pPr>
              <w:pStyle w:val="Default"/>
              <w:rPr>
                <w:rFonts w:asciiTheme="minorHAnsi" w:hAnsiTheme="minorHAnsi" w:cstheme="minorHAnsi"/>
              </w:rPr>
            </w:pPr>
          </w:p>
        </w:tc>
      </w:tr>
    </w:tbl>
    <w:p w14:paraId="73128F16" w14:textId="77777777" w:rsidR="00972E97" w:rsidRPr="006702C5" w:rsidRDefault="00972E97" w:rsidP="00972E97">
      <w:pPr>
        <w:pStyle w:val="NoSpacing"/>
        <w:rPr>
          <w:rFonts w:asciiTheme="minorHAnsi" w:hAnsiTheme="minorHAnsi" w:cstheme="minorHAnsi"/>
        </w:rPr>
      </w:pPr>
    </w:p>
    <w:p w14:paraId="2A084424" w14:textId="77777777" w:rsidR="00972E97" w:rsidRPr="006702C5" w:rsidRDefault="00972E97" w:rsidP="00972E97">
      <w:pPr>
        <w:pStyle w:val="Heading1"/>
        <w:spacing w:before="120" w:after="120"/>
        <w:rPr>
          <w:rFonts w:asciiTheme="minorHAnsi" w:hAnsiTheme="minorHAnsi" w:cstheme="minorHAnsi"/>
        </w:rPr>
      </w:pPr>
      <w:r w:rsidRPr="006702C5">
        <w:rPr>
          <w:rFonts w:asciiTheme="minorHAnsi" w:hAnsiTheme="minorHAnsi" w:cstheme="minorHAnsi"/>
        </w:rPr>
        <w:t xml:space="preserve">Long-term Data and Specimen Storage and Sharing: </w:t>
      </w:r>
    </w:p>
    <w:p w14:paraId="1A2AEA61" w14:textId="77777777" w:rsidR="00972E97" w:rsidRPr="006702C5" w:rsidRDefault="00972E97" w:rsidP="00972E97">
      <w:pPr>
        <w:rPr>
          <w:rFonts w:asciiTheme="minorHAnsi" w:hAnsiTheme="minorHAnsi" w:cstheme="minorHAnsi"/>
        </w:rPr>
      </w:pPr>
    </w:p>
    <w:tbl>
      <w:tblPr>
        <w:tblStyle w:val="TableGrid"/>
        <w:tblW w:w="8730" w:type="dxa"/>
        <w:tblInd w:w="355" w:type="dxa"/>
        <w:tblLook w:val="04A0" w:firstRow="1" w:lastRow="0" w:firstColumn="1" w:lastColumn="0" w:noHBand="0" w:noVBand="1"/>
      </w:tblPr>
      <w:tblGrid>
        <w:gridCol w:w="8730"/>
      </w:tblGrid>
      <w:tr w:rsidR="00972E97" w:rsidRPr="00353819" w14:paraId="77BEC02B" w14:textId="77777777" w:rsidTr="004E0032">
        <w:tc>
          <w:tcPr>
            <w:tcW w:w="8730" w:type="dxa"/>
          </w:tcPr>
          <w:p w14:paraId="7B6E41C8"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If you plan to store data/specimens and share them long-term for future research, explain your plan for storing and sharing the data. If you plan to place your data in a data repository, explain which repository/database and why.</w:t>
            </w:r>
          </w:p>
          <w:p w14:paraId="4FDE9ED9" w14:textId="77777777" w:rsidR="00972E97" w:rsidRPr="006702C5" w:rsidRDefault="00972E97" w:rsidP="004E0032">
            <w:pPr>
              <w:pStyle w:val="NoSpacing"/>
              <w:rPr>
                <w:rFonts w:asciiTheme="minorHAnsi" w:hAnsiTheme="minorHAnsi" w:cstheme="minorHAnsi"/>
              </w:rPr>
            </w:pPr>
          </w:p>
          <w:p w14:paraId="2A80DB27" w14:textId="77777777" w:rsidR="00972E97" w:rsidRDefault="00972E97" w:rsidP="004E0032">
            <w:pPr>
              <w:pStyle w:val="NoSpacing"/>
              <w:rPr>
                <w:rFonts w:asciiTheme="minorHAnsi" w:hAnsiTheme="minorHAnsi" w:cstheme="minorHAnsi"/>
              </w:rPr>
            </w:pPr>
            <w:r w:rsidRPr="006702C5">
              <w:rPr>
                <w:rFonts w:asciiTheme="minorHAnsi" w:hAnsiTheme="minorHAnsi" w:cstheme="minorHAnsi"/>
              </w:rPr>
              <w:t>Many funders and publications require data sharing. Please state whether this applies to your project and how data will be shared.</w:t>
            </w:r>
          </w:p>
          <w:p w14:paraId="58606560" w14:textId="77777777" w:rsidR="00F1063B" w:rsidRPr="006702C5" w:rsidRDefault="00F1063B" w:rsidP="004E0032">
            <w:pPr>
              <w:pStyle w:val="NoSpacing"/>
              <w:rPr>
                <w:rFonts w:asciiTheme="minorHAnsi" w:hAnsiTheme="minorHAnsi" w:cstheme="minorHAnsi"/>
              </w:rPr>
            </w:pPr>
          </w:p>
          <w:p w14:paraId="2C64255C"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For internal repositories, please provide any relevant STU numbers.</w:t>
            </w:r>
          </w:p>
          <w:p w14:paraId="18FA0B1F" w14:textId="77777777" w:rsidR="00972E97" w:rsidRPr="006702C5" w:rsidRDefault="00972E97" w:rsidP="004E0032">
            <w:pPr>
              <w:pStyle w:val="Default"/>
              <w:rPr>
                <w:rFonts w:asciiTheme="minorHAnsi" w:hAnsiTheme="minorHAnsi" w:cstheme="minorHAnsi"/>
              </w:rPr>
            </w:pPr>
          </w:p>
          <w:p w14:paraId="4B896FCA" w14:textId="77777777" w:rsidR="00972E97" w:rsidRPr="006702C5" w:rsidRDefault="00972E97" w:rsidP="004E0032">
            <w:pPr>
              <w:pStyle w:val="Default"/>
              <w:rPr>
                <w:rFonts w:asciiTheme="minorHAnsi" w:hAnsiTheme="minorHAnsi" w:cstheme="minorHAnsi"/>
              </w:rPr>
            </w:pPr>
            <w:r w:rsidRPr="006702C5">
              <w:rPr>
                <w:rFonts w:asciiTheme="minorHAnsi" w:hAnsiTheme="minorHAnsi" w:cstheme="minorHAnsi"/>
              </w:rPr>
              <w:t>Explain whether you will include identifiers with the data/specimens when you share them.</w:t>
            </w:r>
          </w:p>
          <w:p w14:paraId="729275D1" w14:textId="77777777" w:rsidR="00972E97" w:rsidRPr="006702C5" w:rsidRDefault="00972E97" w:rsidP="004E0032">
            <w:pPr>
              <w:pStyle w:val="Default"/>
              <w:rPr>
                <w:rFonts w:asciiTheme="minorHAnsi" w:hAnsiTheme="minorHAnsi" w:cstheme="minorHAnsi"/>
              </w:rPr>
            </w:pPr>
          </w:p>
        </w:tc>
      </w:tr>
    </w:tbl>
    <w:p w14:paraId="6BDF2B87" w14:textId="77777777" w:rsidR="00972E97" w:rsidRPr="006702C5" w:rsidRDefault="00972E97" w:rsidP="00972E97">
      <w:pPr>
        <w:pStyle w:val="Default"/>
        <w:rPr>
          <w:rFonts w:asciiTheme="minorHAnsi" w:hAnsiTheme="minorHAnsi" w:cstheme="minorHAnsi"/>
        </w:rPr>
      </w:pPr>
      <w:bookmarkStart w:id="17" w:name="_Toc494705012"/>
      <w:bookmarkEnd w:id="16"/>
    </w:p>
    <w:p w14:paraId="6B95C843" w14:textId="77777777" w:rsidR="00972E97" w:rsidRPr="006702C5" w:rsidRDefault="00972E97" w:rsidP="00972E97">
      <w:pPr>
        <w:pStyle w:val="Heading1"/>
        <w:spacing w:before="120" w:after="120"/>
        <w:rPr>
          <w:rFonts w:asciiTheme="minorHAnsi" w:hAnsiTheme="minorHAnsi" w:cstheme="minorHAnsi"/>
        </w:rPr>
      </w:pPr>
      <w:bookmarkStart w:id="18" w:name="_Toc492992334"/>
      <w:bookmarkStart w:id="19" w:name="_Toc492992602"/>
      <w:bookmarkStart w:id="20" w:name="_Toc493022872"/>
      <w:bookmarkStart w:id="21" w:name="_Toc492992335"/>
      <w:bookmarkStart w:id="22" w:name="_Toc492992603"/>
      <w:bookmarkStart w:id="23" w:name="_Toc493022873"/>
      <w:bookmarkStart w:id="24" w:name="_Toc492992336"/>
      <w:bookmarkStart w:id="25" w:name="_Toc492992604"/>
      <w:bookmarkStart w:id="26" w:name="_Toc493022874"/>
      <w:bookmarkStart w:id="27" w:name="_Toc494705032"/>
      <w:bookmarkEnd w:id="17"/>
      <w:bookmarkEnd w:id="18"/>
      <w:bookmarkEnd w:id="19"/>
      <w:bookmarkEnd w:id="20"/>
      <w:bookmarkEnd w:id="21"/>
      <w:bookmarkEnd w:id="22"/>
      <w:bookmarkEnd w:id="23"/>
      <w:bookmarkEnd w:id="24"/>
      <w:bookmarkEnd w:id="25"/>
      <w:bookmarkEnd w:id="26"/>
      <w:r w:rsidRPr="006702C5">
        <w:rPr>
          <w:rFonts w:asciiTheme="minorHAnsi" w:hAnsiTheme="minorHAnsi" w:cstheme="minorHAnsi"/>
        </w:rPr>
        <w:t>Qualifications of Research Team to Conduct the Research:</w:t>
      </w:r>
    </w:p>
    <w:p w14:paraId="6C3093AB" w14:textId="77777777" w:rsidR="00972E97" w:rsidRPr="006702C5" w:rsidRDefault="00972E97" w:rsidP="00972E97">
      <w:pPr>
        <w:rPr>
          <w:rFonts w:asciiTheme="minorHAnsi" w:hAnsiTheme="minorHAnsi" w:cstheme="minorHAnsi"/>
        </w:rPr>
      </w:pPr>
    </w:p>
    <w:tbl>
      <w:tblPr>
        <w:tblStyle w:val="TableGrid"/>
        <w:tblW w:w="8730" w:type="dxa"/>
        <w:tblInd w:w="355" w:type="dxa"/>
        <w:tblLook w:val="04A0" w:firstRow="1" w:lastRow="0" w:firstColumn="1" w:lastColumn="0" w:noHBand="0" w:noVBand="1"/>
      </w:tblPr>
      <w:tblGrid>
        <w:gridCol w:w="8730"/>
      </w:tblGrid>
      <w:tr w:rsidR="00972E97" w:rsidRPr="00353819" w14:paraId="0D7E4276" w14:textId="77777777" w:rsidTr="004E0032">
        <w:tc>
          <w:tcPr>
            <w:tcW w:w="8730" w:type="dxa"/>
          </w:tcPr>
          <w:p w14:paraId="1E9E0587"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lastRenderedPageBreak/>
              <w:t>Describe the qualifications of the research team to conduct this research. The IRB is looking for information such as area(s) of expertise, past research experience, relevant certifications, etc.</w:t>
            </w:r>
          </w:p>
          <w:p w14:paraId="2F46D001" w14:textId="77777777" w:rsidR="00972E97" w:rsidRPr="006702C5" w:rsidRDefault="00972E97" w:rsidP="004E0032">
            <w:pPr>
              <w:pStyle w:val="NoSpacing"/>
              <w:rPr>
                <w:rFonts w:asciiTheme="minorHAnsi" w:hAnsiTheme="minorHAnsi" w:cstheme="minorHAnsi"/>
              </w:rPr>
            </w:pPr>
          </w:p>
          <w:p w14:paraId="4AA68689"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 xml:space="preserve">For international research or research with vulnerable populations, describe your qualifications (e.g., training, experience, oversight) to conduct the research and your knowledge of the local study sites, culture, and society. </w:t>
            </w:r>
          </w:p>
          <w:p w14:paraId="71841D3E" w14:textId="77777777" w:rsidR="00972E97" w:rsidRPr="006702C5" w:rsidRDefault="00972E97" w:rsidP="004E0032">
            <w:pPr>
              <w:pStyle w:val="NoSpacing"/>
              <w:rPr>
                <w:rFonts w:asciiTheme="minorHAnsi" w:hAnsiTheme="minorHAnsi" w:cstheme="minorHAnsi"/>
              </w:rPr>
            </w:pPr>
          </w:p>
          <w:p w14:paraId="7462CDCE" w14:textId="77777777" w:rsidR="00972E97" w:rsidRPr="006702C5" w:rsidRDefault="00972E97" w:rsidP="004E0032">
            <w:pPr>
              <w:pStyle w:val="NoSpacing"/>
              <w:rPr>
                <w:rFonts w:asciiTheme="minorHAnsi" w:hAnsiTheme="minorHAnsi" w:cstheme="minorHAnsi"/>
              </w:rPr>
            </w:pPr>
            <w:r w:rsidRPr="006702C5">
              <w:rPr>
                <w:rFonts w:asciiTheme="minorHAnsi" w:hAnsiTheme="minorHAnsi" w:cstheme="minorHAnsi"/>
              </w:rPr>
              <w:t>Note: If you specify a person by name, a change to that person will require prior approval by the IRB. If you specify people by role (e.g., coordinator, research assistant, co-investigator, or pharmacist), a change to that person will not require prior approval by the IRB, provided that person meets the qualifications described above to fulfill their roles.</w:t>
            </w:r>
          </w:p>
        </w:tc>
      </w:tr>
      <w:bookmarkEnd w:id="27"/>
    </w:tbl>
    <w:p w14:paraId="3FC86EA0" w14:textId="77777777" w:rsidR="00972E97" w:rsidRPr="006702C5" w:rsidRDefault="00972E97" w:rsidP="00972E97">
      <w:pPr>
        <w:pStyle w:val="BlockText"/>
        <w:ind w:left="0"/>
        <w:contextualSpacing/>
        <w:rPr>
          <w:rFonts w:asciiTheme="minorHAnsi" w:hAnsiTheme="minorHAnsi" w:cstheme="minorHAnsi"/>
          <w:i w:val="0"/>
        </w:rPr>
      </w:pPr>
    </w:p>
    <w:p w14:paraId="0748CE17" w14:textId="77777777" w:rsidR="00972E97" w:rsidRPr="006702C5" w:rsidRDefault="00972E97" w:rsidP="00972E97">
      <w:pPr>
        <w:rPr>
          <w:rFonts w:asciiTheme="minorHAnsi" w:hAnsiTheme="minorHAnsi" w:cstheme="minorHAnsi"/>
        </w:rPr>
      </w:pPr>
    </w:p>
    <w:p w14:paraId="0F16F34B" w14:textId="77777777" w:rsidR="00972E97" w:rsidRPr="006702C5" w:rsidRDefault="00972E97" w:rsidP="00972E97">
      <w:pPr>
        <w:rPr>
          <w:rFonts w:asciiTheme="minorHAnsi" w:hAnsiTheme="minorHAnsi" w:cstheme="minorHAnsi"/>
        </w:rPr>
      </w:pPr>
    </w:p>
    <w:p w14:paraId="7E803ACA" w14:textId="77777777" w:rsidR="00972E97" w:rsidRPr="006702C5" w:rsidRDefault="00972E97" w:rsidP="00972E97">
      <w:pPr>
        <w:pStyle w:val="Default"/>
        <w:rPr>
          <w:rFonts w:asciiTheme="minorHAnsi" w:hAnsiTheme="minorHAnsi" w:cstheme="minorHAnsi"/>
        </w:rPr>
      </w:pPr>
    </w:p>
    <w:p w14:paraId="1577E0C6" w14:textId="77777777" w:rsidR="00FC7961" w:rsidRDefault="00FC7961" w:rsidP="00972E97"/>
    <w:p w14:paraId="01069A32" w14:textId="77777777" w:rsidR="00D022D5" w:rsidRPr="00D022D5" w:rsidRDefault="00D022D5" w:rsidP="00D022D5"/>
    <w:p w14:paraId="01FBBAC7" w14:textId="77777777" w:rsidR="00D022D5" w:rsidRPr="00D022D5" w:rsidRDefault="00D022D5" w:rsidP="00D022D5"/>
    <w:p w14:paraId="7440CA09" w14:textId="77777777" w:rsidR="00D022D5" w:rsidRPr="00D022D5" w:rsidRDefault="00D022D5" w:rsidP="00D022D5"/>
    <w:p w14:paraId="5ED46D6F" w14:textId="77777777" w:rsidR="00D022D5" w:rsidRPr="00D022D5" w:rsidRDefault="00D022D5" w:rsidP="00D022D5"/>
    <w:p w14:paraId="749899B7" w14:textId="77777777" w:rsidR="00D022D5" w:rsidRPr="00D022D5" w:rsidRDefault="00D022D5" w:rsidP="00D022D5"/>
    <w:p w14:paraId="541F2E45" w14:textId="77777777" w:rsidR="00D022D5" w:rsidRPr="00D022D5" w:rsidRDefault="00D022D5" w:rsidP="00D022D5"/>
    <w:p w14:paraId="47D0FC95" w14:textId="77777777" w:rsidR="00D022D5" w:rsidRPr="00D022D5" w:rsidRDefault="00D022D5" w:rsidP="00D022D5"/>
    <w:p w14:paraId="6002D9B0" w14:textId="77777777" w:rsidR="00D022D5" w:rsidRPr="00D022D5" w:rsidRDefault="00D022D5" w:rsidP="00D022D5"/>
    <w:p w14:paraId="309EFF74" w14:textId="77777777" w:rsidR="00D022D5" w:rsidRPr="00D022D5" w:rsidRDefault="00D022D5" w:rsidP="00D022D5"/>
    <w:p w14:paraId="41D8370E" w14:textId="77777777" w:rsidR="00D022D5" w:rsidRPr="00D022D5" w:rsidRDefault="00D022D5" w:rsidP="00D022D5"/>
    <w:p w14:paraId="02D75B0F" w14:textId="77777777" w:rsidR="00D022D5" w:rsidRPr="00D022D5" w:rsidRDefault="00D022D5" w:rsidP="00D022D5"/>
    <w:p w14:paraId="46EC45F8" w14:textId="77777777" w:rsidR="00D022D5" w:rsidRPr="00D022D5" w:rsidRDefault="00D022D5" w:rsidP="00D022D5"/>
    <w:p w14:paraId="01FBE99B" w14:textId="77777777" w:rsidR="00D022D5" w:rsidRPr="00D022D5" w:rsidRDefault="00D022D5" w:rsidP="00D022D5"/>
    <w:p w14:paraId="2ABC9726" w14:textId="77777777" w:rsidR="00D022D5" w:rsidRPr="00D022D5" w:rsidRDefault="00D022D5" w:rsidP="00D022D5"/>
    <w:p w14:paraId="1F96AD37" w14:textId="77777777" w:rsidR="00D022D5" w:rsidRPr="00D022D5" w:rsidRDefault="00D022D5" w:rsidP="00D022D5"/>
    <w:p w14:paraId="306923EC" w14:textId="77777777" w:rsidR="00D022D5" w:rsidRDefault="00D022D5" w:rsidP="00D022D5"/>
    <w:p w14:paraId="5DF5BFF5" w14:textId="77777777" w:rsidR="00D022D5" w:rsidRDefault="00D022D5" w:rsidP="00D022D5"/>
    <w:p w14:paraId="0FEE4FD4" w14:textId="4479383B" w:rsidR="00D022D5" w:rsidRPr="00D022D5" w:rsidRDefault="00D022D5" w:rsidP="00D022D5">
      <w:pPr>
        <w:tabs>
          <w:tab w:val="left" w:pos="7947"/>
        </w:tabs>
      </w:pPr>
      <w:r>
        <w:tab/>
      </w:r>
    </w:p>
    <w:sectPr w:rsidR="00D022D5" w:rsidRPr="00D022D5">
      <w:footerReference w:type="default" r:id="rId54"/>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D6079F" w14:textId="77777777" w:rsidR="0037278A" w:rsidRDefault="0037278A" w:rsidP="007C0AA4">
      <w:r>
        <w:separator/>
      </w:r>
    </w:p>
  </w:endnote>
  <w:endnote w:type="continuationSeparator" w:id="0">
    <w:p w14:paraId="45765B66" w14:textId="77777777" w:rsidR="0037278A" w:rsidRDefault="0037278A" w:rsidP="007C0A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NNFPLJ+TimesNewRoman">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FBD414" w14:textId="142F54BF" w:rsidR="003F3F86" w:rsidRPr="007A5CD8" w:rsidRDefault="003F3F86" w:rsidP="000E3478">
    <w:pPr>
      <w:pStyle w:val="Footer"/>
      <w:rPr>
        <w:lang w:val="en-US"/>
      </w:rPr>
    </w:pPr>
    <w:r>
      <w:tab/>
      <w:t xml:space="preserve">Page </w:t>
    </w:r>
    <w:r>
      <w:rPr>
        <w:rStyle w:val="PageNumber"/>
      </w:rPr>
      <w:fldChar w:fldCharType="begin"/>
    </w:r>
    <w:r>
      <w:rPr>
        <w:rStyle w:val="PageNumber"/>
      </w:rPr>
      <w:instrText xml:space="preserve"> PAGE </w:instrText>
    </w:r>
    <w:r>
      <w:rPr>
        <w:rStyle w:val="PageNumber"/>
      </w:rPr>
      <w:fldChar w:fldCharType="separate"/>
    </w:r>
    <w:r w:rsidR="00352CC2">
      <w:rPr>
        <w:rStyle w:val="PageNumber"/>
        <w:noProof/>
      </w:rPr>
      <w:t>3</w:t>
    </w:r>
    <w:r>
      <w:rPr>
        <w:rStyle w:val="PageNumber"/>
      </w:rPr>
      <w:fldChar w:fldCharType="end"/>
    </w:r>
    <w:r>
      <w:rPr>
        <w:rStyle w:val="PageNumber"/>
      </w:rPr>
      <w:t xml:space="preserve"> of </w:t>
    </w:r>
    <w:r>
      <w:rPr>
        <w:rStyle w:val="PageNumber"/>
      </w:rPr>
      <w:fldChar w:fldCharType="begin"/>
    </w:r>
    <w:r>
      <w:rPr>
        <w:rStyle w:val="PageNumber"/>
      </w:rPr>
      <w:instrText xml:space="preserve"> NUMPAGES </w:instrText>
    </w:r>
    <w:r>
      <w:rPr>
        <w:rStyle w:val="PageNumber"/>
      </w:rPr>
      <w:fldChar w:fldCharType="separate"/>
    </w:r>
    <w:r w:rsidR="00352CC2">
      <w:rPr>
        <w:rStyle w:val="PageNumber"/>
        <w:noProof/>
      </w:rPr>
      <w:t>20</w:t>
    </w:r>
    <w:r>
      <w:rPr>
        <w:rStyle w:val="PageNumber"/>
      </w:rPr>
      <w:fldChar w:fldCharType="end"/>
    </w:r>
    <w:r w:rsidRPr="00EE6AD4">
      <w:rPr>
        <w:rStyle w:val="PageNumber"/>
        <w:rFonts w:ascii="Times New Roman" w:hAnsi="Times New Roman"/>
        <w:sz w:val="16"/>
        <w:szCs w:val="16"/>
      </w:rPr>
      <w:tab/>
    </w:r>
    <w:r w:rsidR="000B187B">
      <w:rPr>
        <w:rStyle w:val="PageNumber"/>
        <w:rFonts w:ascii="Times New Roman" w:hAnsi="Times New Roman"/>
        <w:sz w:val="16"/>
        <w:szCs w:val="16"/>
        <w:lang w:val="en-US"/>
      </w:rPr>
      <w:t>HRP-583 / v</w:t>
    </w:r>
    <w:r w:rsidR="00F1063B">
      <w:rPr>
        <w:rStyle w:val="PageNumber"/>
        <w:rFonts w:ascii="Times New Roman" w:hAnsi="Times New Roman"/>
        <w:sz w:val="16"/>
        <w:szCs w:val="16"/>
        <w:lang w:val="en-US"/>
      </w:rPr>
      <w:t>10</w:t>
    </w:r>
    <w:r w:rsidR="00C222E5">
      <w:rPr>
        <w:rStyle w:val="PageNumber"/>
        <w:rFonts w:ascii="Times New Roman" w:hAnsi="Times New Roman"/>
        <w:sz w:val="16"/>
        <w:szCs w:val="16"/>
        <w:lang w:val="en-US"/>
      </w:rPr>
      <w:t>012025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C1C9A5" w14:textId="77777777" w:rsidR="0037278A" w:rsidRDefault="0037278A" w:rsidP="007C0AA4">
      <w:r>
        <w:separator/>
      </w:r>
    </w:p>
  </w:footnote>
  <w:footnote w:type="continuationSeparator" w:id="0">
    <w:p w14:paraId="35C27549" w14:textId="77777777" w:rsidR="0037278A" w:rsidRDefault="0037278A" w:rsidP="007C0AA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1"/>
    <w:multiLevelType w:val="singleLevel"/>
    <w:tmpl w:val="E6B8B572"/>
    <w:lvl w:ilvl="0">
      <w:start w:val="1"/>
      <w:numFmt w:val="bullet"/>
      <w:pStyle w:val="ListBullet4"/>
      <w:lvlText w:val=""/>
      <w:lvlJc w:val="left"/>
      <w:pPr>
        <w:tabs>
          <w:tab w:val="num" w:pos="1440"/>
        </w:tabs>
        <w:ind w:left="1440" w:hanging="360"/>
      </w:pPr>
      <w:rPr>
        <w:rFonts w:ascii="Symbol" w:hAnsi="Symbol" w:hint="default"/>
      </w:rPr>
    </w:lvl>
  </w:abstractNum>
  <w:abstractNum w:abstractNumId="1" w15:restartNumberingAfterBreak="0">
    <w:nsid w:val="FFFFFF82"/>
    <w:multiLevelType w:val="singleLevel"/>
    <w:tmpl w:val="81262D44"/>
    <w:lvl w:ilvl="0">
      <w:start w:val="1"/>
      <w:numFmt w:val="bullet"/>
      <w:pStyle w:val="ListBullet3"/>
      <w:lvlText w:val=""/>
      <w:lvlJc w:val="left"/>
      <w:pPr>
        <w:tabs>
          <w:tab w:val="num" w:pos="1080"/>
        </w:tabs>
        <w:ind w:left="1080" w:hanging="360"/>
      </w:pPr>
      <w:rPr>
        <w:rFonts w:ascii="Symbol" w:hAnsi="Symbol" w:hint="default"/>
      </w:rPr>
    </w:lvl>
  </w:abstractNum>
  <w:abstractNum w:abstractNumId="2" w15:restartNumberingAfterBreak="0">
    <w:nsid w:val="05A658ED"/>
    <w:multiLevelType w:val="hybridMultilevel"/>
    <w:tmpl w:val="68283A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F9078D"/>
    <w:multiLevelType w:val="hybridMultilevel"/>
    <w:tmpl w:val="D6A28F3C"/>
    <w:lvl w:ilvl="0" w:tplc="94EA7D58">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0B7118A6"/>
    <w:multiLevelType w:val="hybridMultilevel"/>
    <w:tmpl w:val="4D4AA6D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B97235"/>
    <w:multiLevelType w:val="hybridMultilevel"/>
    <w:tmpl w:val="87FE8434"/>
    <w:lvl w:ilvl="0" w:tplc="E18AFBA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E1E3FFF"/>
    <w:multiLevelType w:val="multilevel"/>
    <w:tmpl w:val="90B2A3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1D9585C"/>
    <w:multiLevelType w:val="hybridMultilevel"/>
    <w:tmpl w:val="11FA1D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3748FA"/>
    <w:multiLevelType w:val="hybridMultilevel"/>
    <w:tmpl w:val="B7D6402C"/>
    <w:lvl w:ilvl="0" w:tplc="94EA7D58">
      <w:start w:val="1"/>
      <w:numFmt w:val="bullet"/>
      <w:lvlText w:val=""/>
      <w:lvlJc w:val="left"/>
      <w:pPr>
        <w:ind w:left="1440" w:hanging="360"/>
      </w:pPr>
      <w:rPr>
        <w:rFonts w:ascii="Symbol" w:hAnsi="Symbol"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892531A"/>
    <w:multiLevelType w:val="hybridMultilevel"/>
    <w:tmpl w:val="962474B2"/>
    <w:lvl w:ilvl="0" w:tplc="28D86D38">
      <w:start w:val="1"/>
      <w:numFmt w:val="decimal"/>
      <w:lvlText w:val="%1)"/>
      <w:lvlJc w:val="left"/>
      <w:pPr>
        <w:ind w:left="1560" w:hanging="360"/>
      </w:pPr>
      <w:rPr>
        <w:rFonts w:hint="default"/>
      </w:rPr>
    </w:lvl>
    <w:lvl w:ilvl="1" w:tplc="04090019" w:tentative="1">
      <w:start w:val="1"/>
      <w:numFmt w:val="lowerLetter"/>
      <w:lvlText w:val="%2."/>
      <w:lvlJc w:val="left"/>
      <w:pPr>
        <w:ind w:left="2280" w:hanging="360"/>
      </w:pPr>
    </w:lvl>
    <w:lvl w:ilvl="2" w:tplc="0409001B" w:tentative="1">
      <w:start w:val="1"/>
      <w:numFmt w:val="lowerRoman"/>
      <w:lvlText w:val="%3."/>
      <w:lvlJc w:val="right"/>
      <w:pPr>
        <w:ind w:left="3000" w:hanging="180"/>
      </w:pPr>
    </w:lvl>
    <w:lvl w:ilvl="3" w:tplc="0409000F" w:tentative="1">
      <w:start w:val="1"/>
      <w:numFmt w:val="decimal"/>
      <w:lvlText w:val="%4."/>
      <w:lvlJc w:val="left"/>
      <w:pPr>
        <w:ind w:left="3720" w:hanging="360"/>
      </w:pPr>
    </w:lvl>
    <w:lvl w:ilvl="4" w:tplc="04090019" w:tentative="1">
      <w:start w:val="1"/>
      <w:numFmt w:val="lowerLetter"/>
      <w:lvlText w:val="%5."/>
      <w:lvlJc w:val="left"/>
      <w:pPr>
        <w:ind w:left="4440" w:hanging="360"/>
      </w:pPr>
    </w:lvl>
    <w:lvl w:ilvl="5" w:tplc="0409001B" w:tentative="1">
      <w:start w:val="1"/>
      <w:numFmt w:val="lowerRoman"/>
      <w:lvlText w:val="%6."/>
      <w:lvlJc w:val="right"/>
      <w:pPr>
        <w:ind w:left="5160" w:hanging="180"/>
      </w:pPr>
    </w:lvl>
    <w:lvl w:ilvl="6" w:tplc="0409000F" w:tentative="1">
      <w:start w:val="1"/>
      <w:numFmt w:val="decimal"/>
      <w:lvlText w:val="%7."/>
      <w:lvlJc w:val="left"/>
      <w:pPr>
        <w:ind w:left="5880" w:hanging="360"/>
      </w:pPr>
    </w:lvl>
    <w:lvl w:ilvl="7" w:tplc="04090019" w:tentative="1">
      <w:start w:val="1"/>
      <w:numFmt w:val="lowerLetter"/>
      <w:lvlText w:val="%8."/>
      <w:lvlJc w:val="left"/>
      <w:pPr>
        <w:ind w:left="6600" w:hanging="360"/>
      </w:pPr>
    </w:lvl>
    <w:lvl w:ilvl="8" w:tplc="0409001B" w:tentative="1">
      <w:start w:val="1"/>
      <w:numFmt w:val="lowerRoman"/>
      <w:lvlText w:val="%9."/>
      <w:lvlJc w:val="right"/>
      <w:pPr>
        <w:ind w:left="7320" w:hanging="180"/>
      </w:pPr>
    </w:lvl>
  </w:abstractNum>
  <w:abstractNum w:abstractNumId="10" w15:restartNumberingAfterBreak="0">
    <w:nsid w:val="18A17DC6"/>
    <w:multiLevelType w:val="multilevel"/>
    <w:tmpl w:val="F326A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9B32C93"/>
    <w:multiLevelType w:val="multilevel"/>
    <w:tmpl w:val="A4225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A334708"/>
    <w:multiLevelType w:val="multilevel"/>
    <w:tmpl w:val="2C4A61EE"/>
    <w:lvl w:ilvl="0">
      <w:start w:val="1"/>
      <w:numFmt w:val="decimal"/>
      <w:pStyle w:val="ListBullet2"/>
      <w:lvlText w:val="%1)"/>
      <w:lvlJc w:val="left"/>
      <w:pPr>
        <w:tabs>
          <w:tab w:val="num" w:pos="360"/>
        </w:tabs>
        <w:ind w:left="36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3" w15:restartNumberingAfterBreak="0">
    <w:nsid w:val="1C9E2354"/>
    <w:multiLevelType w:val="hybridMultilevel"/>
    <w:tmpl w:val="3160A1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CAE682C"/>
    <w:multiLevelType w:val="hybridMultilevel"/>
    <w:tmpl w:val="5F000484"/>
    <w:lvl w:ilvl="0" w:tplc="C212B766">
      <w:start w:val="1"/>
      <w:numFmt w:val="bullet"/>
      <w:lvlText w:val="­"/>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24F16989"/>
    <w:multiLevelType w:val="hybridMultilevel"/>
    <w:tmpl w:val="F05A3854"/>
    <w:lvl w:ilvl="0" w:tplc="65445800">
      <w:numFmt w:val="bullet"/>
      <w:lvlText w:val=""/>
      <w:lvlJc w:val="left"/>
      <w:pPr>
        <w:ind w:left="820" w:hanging="360"/>
      </w:pPr>
      <w:rPr>
        <w:rFonts w:ascii="Symbol" w:eastAsia="Symbol" w:hAnsi="Symbol" w:cs="Symbol" w:hint="default"/>
        <w:w w:val="100"/>
        <w:sz w:val="22"/>
        <w:szCs w:val="22"/>
        <w:lang w:val="en-US" w:eastAsia="en-US" w:bidi="en-US"/>
      </w:rPr>
    </w:lvl>
    <w:lvl w:ilvl="1" w:tplc="58DEADFE">
      <w:numFmt w:val="bullet"/>
      <w:lvlText w:val="•"/>
      <w:lvlJc w:val="left"/>
      <w:pPr>
        <w:ind w:left="1694" w:hanging="360"/>
      </w:pPr>
      <w:rPr>
        <w:rFonts w:hint="default"/>
        <w:lang w:val="en-US" w:eastAsia="en-US" w:bidi="en-US"/>
      </w:rPr>
    </w:lvl>
    <w:lvl w:ilvl="2" w:tplc="66DA4816">
      <w:numFmt w:val="bullet"/>
      <w:lvlText w:val="•"/>
      <w:lvlJc w:val="left"/>
      <w:pPr>
        <w:ind w:left="2568" w:hanging="360"/>
      </w:pPr>
      <w:rPr>
        <w:rFonts w:hint="default"/>
        <w:lang w:val="en-US" w:eastAsia="en-US" w:bidi="en-US"/>
      </w:rPr>
    </w:lvl>
    <w:lvl w:ilvl="3" w:tplc="F59A9F9E">
      <w:numFmt w:val="bullet"/>
      <w:lvlText w:val="•"/>
      <w:lvlJc w:val="left"/>
      <w:pPr>
        <w:ind w:left="3442" w:hanging="360"/>
      </w:pPr>
      <w:rPr>
        <w:rFonts w:hint="default"/>
        <w:lang w:val="en-US" w:eastAsia="en-US" w:bidi="en-US"/>
      </w:rPr>
    </w:lvl>
    <w:lvl w:ilvl="4" w:tplc="03C28538">
      <w:numFmt w:val="bullet"/>
      <w:lvlText w:val="•"/>
      <w:lvlJc w:val="left"/>
      <w:pPr>
        <w:ind w:left="4316" w:hanging="360"/>
      </w:pPr>
      <w:rPr>
        <w:rFonts w:hint="default"/>
        <w:lang w:val="en-US" w:eastAsia="en-US" w:bidi="en-US"/>
      </w:rPr>
    </w:lvl>
    <w:lvl w:ilvl="5" w:tplc="1668EA8E">
      <w:numFmt w:val="bullet"/>
      <w:lvlText w:val="•"/>
      <w:lvlJc w:val="left"/>
      <w:pPr>
        <w:ind w:left="5190" w:hanging="360"/>
      </w:pPr>
      <w:rPr>
        <w:rFonts w:hint="default"/>
        <w:lang w:val="en-US" w:eastAsia="en-US" w:bidi="en-US"/>
      </w:rPr>
    </w:lvl>
    <w:lvl w:ilvl="6" w:tplc="F06A929A">
      <w:numFmt w:val="bullet"/>
      <w:lvlText w:val="•"/>
      <w:lvlJc w:val="left"/>
      <w:pPr>
        <w:ind w:left="6064" w:hanging="360"/>
      </w:pPr>
      <w:rPr>
        <w:rFonts w:hint="default"/>
        <w:lang w:val="en-US" w:eastAsia="en-US" w:bidi="en-US"/>
      </w:rPr>
    </w:lvl>
    <w:lvl w:ilvl="7" w:tplc="AF248756">
      <w:numFmt w:val="bullet"/>
      <w:lvlText w:val="•"/>
      <w:lvlJc w:val="left"/>
      <w:pPr>
        <w:ind w:left="6938" w:hanging="360"/>
      </w:pPr>
      <w:rPr>
        <w:rFonts w:hint="default"/>
        <w:lang w:val="en-US" w:eastAsia="en-US" w:bidi="en-US"/>
      </w:rPr>
    </w:lvl>
    <w:lvl w:ilvl="8" w:tplc="978C85C2">
      <w:numFmt w:val="bullet"/>
      <w:lvlText w:val="•"/>
      <w:lvlJc w:val="left"/>
      <w:pPr>
        <w:ind w:left="7812" w:hanging="360"/>
      </w:pPr>
      <w:rPr>
        <w:rFonts w:hint="default"/>
        <w:lang w:val="en-US" w:eastAsia="en-US" w:bidi="en-US"/>
      </w:rPr>
    </w:lvl>
  </w:abstractNum>
  <w:abstractNum w:abstractNumId="16" w15:restartNumberingAfterBreak="0">
    <w:nsid w:val="29333EDA"/>
    <w:multiLevelType w:val="hybridMultilevel"/>
    <w:tmpl w:val="06460A4A"/>
    <w:lvl w:ilvl="0" w:tplc="182836C2">
      <w:start w:val="1"/>
      <w:numFmt w:val="lowerRoman"/>
      <w:lvlText w:val="(%1)"/>
      <w:lvlJc w:val="left"/>
      <w:pPr>
        <w:ind w:left="1200" w:hanging="720"/>
      </w:pPr>
      <w:rPr>
        <w:rFonts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17" w15:restartNumberingAfterBreak="0">
    <w:nsid w:val="29863D29"/>
    <w:multiLevelType w:val="multilevel"/>
    <w:tmpl w:val="FC420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B5816AF"/>
    <w:multiLevelType w:val="hybridMultilevel"/>
    <w:tmpl w:val="C04844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2BFC1B66"/>
    <w:multiLevelType w:val="hybridMultilevel"/>
    <w:tmpl w:val="9DA41F36"/>
    <w:lvl w:ilvl="0" w:tplc="94EA7D58">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CBE2E38"/>
    <w:multiLevelType w:val="hybridMultilevel"/>
    <w:tmpl w:val="84E24ECE"/>
    <w:lvl w:ilvl="0" w:tplc="94EA7D58">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5071B10"/>
    <w:multiLevelType w:val="hybridMultilevel"/>
    <w:tmpl w:val="D3144D60"/>
    <w:lvl w:ilvl="0" w:tplc="94EA7D58">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5AE09EE"/>
    <w:multiLevelType w:val="hybridMultilevel"/>
    <w:tmpl w:val="21BC6F44"/>
    <w:lvl w:ilvl="0" w:tplc="94EA7D58">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9BE78F4"/>
    <w:multiLevelType w:val="hybridMultilevel"/>
    <w:tmpl w:val="51689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F876387"/>
    <w:multiLevelType w:val="multilevel"/>
    <w:tmpl w:val="F4E8F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A892CDD"/>
    <w:multiLevelType w:val="hybridMultilevel"/>
    <w:tmpl w:val="90163922"/>
    <w:lvl w:ilvl="0" w:tplc="94EA7D5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2485C02"/>
    <w:multiLevelType w:val="hybridMultilevel"/>
    <w:tmpl w:val="F9DAE202"/>
    <w:lvl w:ilvl="0" w:tplc="94EA7D58">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46B569B"/>
    <w:multiLevelType w:val="hybridMultilevel"/>
    <w:tmpl w:val="6CE4C6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8062434"/>
    <w:multiLevelType w:val="hybridMultilevel"/>
    <w:tmpl w:val="C6289432"/>
    <w:lvl w:ilvl="0" w:tplc="7040E5F2">
      <w:start w:val="1"/>
      <w:numFmt w:val="bullet"/>
      <w:pStyle w:val="List"/>
      <w:lvlText w:val=""/>
      <w:lvlJc w:val="left"/>
      <w:pPr>
        <w:ind w:left="1440" w:hanging="360"/>
      </w:pPr>
      <w:rPr>
        <w:rFonts w:ascii="Symbol" w:hAnsi="Symbol" w:hint="default"/>
      </w:rPr>
    </w:lvl>
    <w:lvl w:ilvl="1" w:tplc="6E36A046">
      <w:start w:val="1"/>
      <w:numFmt w:val="bullet"/>
      <w:lvlText w:val="o"/>
      <w:lvlJc w:val="left"/>
      <w:pPr>
        <w:ind w:left="2160" w:hanging="360"/>
      </w:pPr>
      <w:rPr>
        <w:rFonts w:ascii="Courier New" w:hAnsi="Courier New" w:cs="Courier New" w:hint="default"/>
      </w:rPr>
    </w:lvl>
    <w:lvl w:ilvl="2" w:tplc="C1686812">
      <w:start w:val="1"/>
      <w:numFmt w:val="bullet"/>
      <w:lvlRestart w:val="0"/>
      <w:lvlText w:val=""/>
      <w:lvlJc w:val="left"/>
      <w:pPr>
        <w:tabs>
          <w:tab w:val="num" w:pos="2880"/>
        </w:tabs>
        <w:ind w:left="2880" w:hanging="360"/>
      </w:pPr>
      <w:rPr>
        <w:rFonts w:ascii="Symbol" w:hAnsi="Symbol"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5B412601"/>
    <w:multiLevelType w:val="hybridMultilevel"/>
    <w:tmpl w:val="3A08CEBE"/>
    <w:lvl w:ilvl="0" w:tplc="94EA7D58">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5F231CA0"/>
    <w:multiLevelType w:val="hybridMultilevel"/>
    <w:tmpl w:val="C58AC43E"/>
    <w:lvl w:ilvl="0" w:tplc="8C8AEE5E">
      <w:start w:val="1"/>
      <w:numFmt w:val="decimal"/>
      <w:lvlText w:val="%1."/>
      <w:lvlJc w:val="left"/>
      <w:pPr>
        <w:ind w:left="720" w:hanging="360"/>
      </w:pPr>
      <w:rPr>
        <w:rFonts w:hint="default"/>
        <w:b w:val="0"/>
        <w:i w:val="0"/>
        <w:sz w:val="24"/>
        <w:szCs w:val="24"/>
      </w:rPr>
    </w:lvl>
    <w:lvl w:ilvl="1" w:tplc="C212B766">
      <w:start w:val="1"/>
      <w:numFmt w:val="bullet"/>
      <w:lvlText w:val="­"/>
      <w:lvlJc w:val="left"/>
      <w:pPr>
        <w:ind w:left="1440" w:hanging="360"/>
      </w:pPr>
      <w:rPr>
        <w:rFonts w:ascii="Courier New" w:hAnsi="Courier New" w:hint="default"/>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0E3045"/>
    <w:multiLevelType w:val="hybridMultilevel"/>
    <w:tmpl w:val="503EA9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9EA4482"/>
    <w:multiLevelType w:val="hybridMultilevel"/>
    <w:tmpl w:val="18002A22"/>
    <w:lvl w:ilvl="0" w:tplc="B292117C">
      <w:start w:val="1"/>
      <w:numFmt w:val="bullet"/>
      <w:lvlText w:val=""/>
      <w:lvlJc w:val="left"/>
      <w:pPr>
        <w:ind w:left="720" w:hanging="360"/>
      </w:pPr>
      <w:rPr>
        <w:rFonts w:ascii="Symbol" w:hAnsi="Symbol" w:hint="default"/>
      </w:rPr>
    </w:lvl>
    <w:lvl w:ilvl="1" w:tplc="325EA970">
      <w:start w:val="1"/>
      <w:numFmt w:val="bullet"/>
      <w:lvlText w:val="o"/>
      <w:lvlJc w:val="left"/>
      <w:pPr>
        <w:ind w:left="1440" w:hanging="360"/>
      </w:pPr>
      <w:rPr>
        <w:rFonts w:ascii="Courier New" w:hAnsi="Courier New" w:hint="default"/>
      </w:rPr>
    </w:lvl>
    <w:lvl w:ilvl="2" w:tplc="D47E9716">
      <w:start w:val="1"/>
      <w:numFmt w:val="bullet"/>
      <w:lvlText w:val=""/>
      <w:lvlJc w:val="left"/>
      <w:pPr>
        <w:ind w:left="2160" w:hanging="360"/>
      </w:pPr>
      <w:rPr>
        <w:rFonts w:ascii="Wingdings" w:hAnsi="Wingdings" w:hint="default"/>
      </w:rPr>
    </w:lvl>
    <w:lvl w:ilvl="3" w:tplc="D0C0F290">
      <w:start w:val="1"/>
      <w:numFmt w:val="bullet"/>
      <w:lvlText w:val=""/>
      <w:lvlJc w:val="left"/>
      <w:pPr>
        <w:ind w:left="2880" w:hanging="360"/>
      </w:pPr>
      <w:rPr>
        <w:rFonts w:ascii="Symbol" w:hAnsi="Symbol" w:hint="default"/>
      </w:rPr>
    </w:lvl>
    <w:lvl w:ilvl="4" w:tplc="1794E30C">
      <w:start w:val="1"/>
      <w:numFmt w:val="bullet"/>
      <w:lvlText w:val="o"/>
      <w:lvlJc w:val="left"/>
      <w:pPr>
        <w:ind w:left="3600" w:hanging="360"/>
      </w:pPr>
      <w:rPr>
        <w:rFonts w:ascii="Courier New" w:hAnsi="Courier New" w:hint="default"/>
      </w:rPr>
    </w:lvl>
    <w:lvl w:ilvl="5" w:tplc="CF06A3F4">
      <w:start w:val="1"/>
      <w:numFmt w:val="bullet"/>
      <w:lvlText w:val=""/>
      <w:lvlJc w:val="left"/>
      <w:pPr>
        <w:ind w:left="4320" w:hanging="360"/>
      </w:pPr>
      <w:rPr>
        <w:rFonts w:ascii="Wingdings" w:hAnsi="Wingdings" w:hint="default"/>
      </w:rPr>
    </w:lvl>
    <w:lvl w:ilvl="6" w:tplc="35F8EEBA">
      <w:start w:val="1"/>
      <w:numFmt w:val="bullet"/>
      <w:lvlText w:val=""/>
      <w:lvlJc w:val="left"/>
      <w:pPr>
        <w:ind w:left="5040" w:hanging="360"/>
      </w:pPr>
      <w:rPr>
        <w:rFonts w:ascii="Symbol" w:hAnsi="Symbol" w:hint="default"/>
      </w:rPr>
    </w:lvl>
    <w:lvl w:ilvl="7" w:tplc="FF262362">
      <w:start w:val="1"/>
      <w:numFmt w:val="bullet"/>
      <w:lvlText w:val="o"/>
      <w:lvlJc w:val="left"/>
      <w:pPr>
        <w:ind w:left="5760" w:hanging="360"/>
      </w:pPr>
      <w:rPr>
        <w:rFonts w:ascii="Courier New" w:hAnsi="Courier New" w:hint="default"/>
      </w:rPr>
    </w:lvl>
    <w:lvl w:ilvl="8" w:tplc="CC56BEBC">
      <w:start w:val="1"/>
      <w:numFmt w:val="bullet"/>
      <w:lvlText w:val=""/>
      <w:lvlJc w:val="left"/>
      <w:pPr>
        <w:ind w:left="6480" w:hanging="360"/>
      </w:pPr>
      <w:rPr>
        <w:rFonts w:ascii="Wingdings" w:hAnsi="Wingdings" w:hint="default"/>
      </w:rPr>
    </w:lvl>
  </w:abstractNum>
  <w:abstractNum w:abstractNumId="33" w15:restartNumberingAfterBreak="0">
    <w:nsid w:val="6A0931DD"/>
    <w:multiLevelType w:val="hybridMultilevel"/>
    <w:tmpl w:val="5F4C6254"/>
    <w:lvl w:ilvl="0" w:tplc="C212B766">
      <w:start w:val="1"/>
      <w:numFmt w:val="bullet"/>
      <w:lvlText w:val="­"/>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6AEC3F80"/>
    <w:multiLevelType w:val="hybridMultilevel"/>
    <w:tmpl w:val="8CB22F72"/>
    <w:lvl w:ilvl="0" w:tplc="C212B766">
      <w:start w:val="1"/>
      <w:numFmt w:val="bullet"/>
      <w:lvlText w:val="­"/>
      <w:lvlJc w:val="left"/>
      <w:pPr>
        <w:ind w:left="1440" w:hanging="360"/>
      </w:pPr>
      <w:rPr>
        <w:rFonts w:ascii="Courier New" w:hAnsi="Courier New" w:hint="default"/>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6D4C57A9"/>
    <w:multiLevelType w:val="hybridMultilevel"/>
    <w:tmpl w:val="C2C0CE38"/>
    <w:lvl w:ilvl="0" w:tplc="04090015">
      <w:start w:val="6"/>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7308581E"/>
    <w:multiLevelType w:val="multilevel"/>
    <w:tmpl w:val="C2CC92E2"/>
    <w:lvl w:ilvl="0">
      <w:start w:val="1"/>
      <w:numFmt w:val="decimal"/>
      <w:pStyle w:val="Heading1"/>
      <w:lvlText w:val="%1.0"/>
      <w:lvlJc w:val="left"/>
      <w:pPr>
        <w:ind w:left="720" w:hanging="720"/>
      </w:pPr>
      <w:rPr>
        <w:rFonts w:ascii="Times New Roman" w:hAnsi="Times New Roman" w:cs="Times New Roman" w:hint="default"/>
        <w:sz w:val="28"/>
        <w:szCs w:val="28"/>
      </w:rPr>
    </w:lvl>
    <w:lvl w:ilvl="1">
      <w:start w:val="1"/>
      <w:numFmt w:val="decimal"/>
      <w:lvlText w:val="%1.%2"/>
      <w:lvlJc w:val="left"/>
      <w:pPr>
        <w:ind w:left="720" w:firstLine="0"/>
      </w:pPr>
      <w:rPr>
        <w:rFonts w:hint="default"/>
        <w:i/>
      </w:rPr>
    </w:lvl>
    <w:lvl w:ilvl="2">
      <w:start w:val="1"/>
      <w:numFmt w:val="bullet"/>
      <w:lvlText w:val=""/>
      <w:lvlJc w:val="left"/>
      <w:pPr>
        <w:ind w:left="2160" w:hanging="180"/>
      </w:pPr>
      <w:rPr>
        <w:rFonts w:ascii="Symbol" w:hAnsi="Symbol" w:hint="default"/>
        <w:color w:val="auto"/>
      </w:rPr>
    </w:lvl>
    <w:lvl w:ilvl="3">
      <w:start w:val="1"/>
      <w:numFmt w:val="bullet"/>
      <w:lvlText w:val="o"/>
      <w:lvlJc w:val="left"/>
      <w:pPr>
        <w:ind w:left="2880" w:hanging="360"/>
      </w:pPr>
      <w:rPr>
        <w:rFonts w:ascii="Courier New" w:hAnsi="Courier New" w:cs="Courier New" w:hint="default"/>
        <w:color w:val="auto"/>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7" w15:restartNumberingAfterBreak="0">
    <w:nsid w:val="751C039C"/>
    <w:multiLevelType w:val="hybridMultilevel"/>
    <w:tmpl w:val="693A6EC0"/>
    <w:lvl w:ilvl="0" w:tplc="94EA7D58">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55F0B72"/>
    <w:multiLevelType w:val="hybridMultilevel"/>
    <w:tmpl w:val="148E1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6E03357"/>
    <w:multiLevelType w:val="hybridMultilevel"/>
    <w:tmpl w:val="B58C4B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8474B6"/>
    <w:multiLevelType w:val="hybridMultilevel"/>
    <w:tmpl w:val="74B849F4"/>
    <w:lvl w:ilvl="0" w:tplc="C212B766">
      <w:start w:val="1"/>
      <w:numFmt w:val="bullet"/>
      <w:lvlText w:val="­"/>
      <w:lvlJc w:val="left"/>
      <w:pPr>
        <w:ind w:left="2700" w:hanging="360"/>
      </w:pPr>
      <w:rPr>
        <w:rFonts w:ascii="Courier New" w:hAnsi="Courier New" w:hint="default"/>
      </w:rPr>
    </w:lvl>
    <w:lvl w:ilvl="1" w:tplc="04090003" w:tentative="1">
      <w:start w:val="1"/>
      <w:numFmt w:val="bullet"/>
      <w:lvlText w:val="o"/>
      <w:lvlJc w:val="left"/>
      <w:pPr>
        <w:ind w:left="3420" w:hanging="360"/>
      </w:pPr>
      <w:rPr>
        <w:rFonts w:ascii="Courier New" w:hAnsi="Courier New" w:cs="Courier New" w:hint="default"/>
      </w:rPr>
    </w:lvl>
    <w:lvl w:ilvl="2" w:tplc="04090005" w:tentative="1">
      <w:start w:val="1"/>
      <w:numFmt w:val="bullet"/>
      <w:lvlText w:val=""/>
      <w:lvlJc w:val="left"/>
      <w:pPr>
        <w:ind w:left="4140" w:hanging="360"/>
      </w:pPr>
      <w:rPr>
        <w:rFonts w:ascii="Wingdings" w:hAnsi="Wingdings" w:hint="default"/>
      </w:rPr>
    </w:lvl>
    <w:lvl w:ilvl="3" w:tplc="04090001" w:tentative="1">
      <w:start w:val="1"/>
      <w:numFmt w:val="bullet"/>
      <w:lvlText w:val=""/>
      <w:lvlJc w:val="left"/>
      <w:pPr>
        <w:ind w:left="4860" w:hanging="360"/>
      </w:pPr>
      <w:rPr>
        <w:rFonts w:ascii="Symbol" w:hAnsi="Symbol" w:hint="default"/>
      </w:rPr>
    </w:lvl>
    <w:lvl w:ilvl="4" w:tplc="04090003" w:tentative="1">
      <w:start w:val="1"/>
      <w:numFmt w:val="bullet"/>
      <w:lvlText w:val="o"/>
      <w:lvlJc w:val="left"/>
      <w:pPr>
        <w:ind w:left="5580" w:hanging="360"/>
      </w:pPr>
      <w:rPr>
        <w:rFonts w:ascii="Courier New" w:hAnsi="Courier New" w:cs="Courier New" w:hint="default"/>
      </w:rPr>
    </w:lvl>
    <w:lvl w:ilvl="5" w:tplc="04090005" w:tentative="1">
      <w:start w:val="1"/>
      <w:numFmt w:val="bullet"/>
      <w:lvlText w:val=""/>
      <w:lvlJc w:val="left"/>
      <w:pPr>
        <w:ind w:left="6300" w:hanging="360"/>
      </w:pPr>
      <w:rPr>
        <w:rFonts w:ascii="Wingdings" w:hAnsi="Wingdings" w:hint="default"/>
      </w:rPr>
    </w:lvl>
    <w:lvl w:ilvl="6" w:tplc="04090001" w:tentative="1">
      <w:start w:val="1"/>
      <w:numFmt w:val="bullet"/>
      <w:lvlText w:val=""/>
      <w:lvlJc w:val="left"/>
      <w:pPr>
        <w:ind w:left="7020" w:hanging="360"/>
      </w:pPr>
      <w:rPr>
        <w:rFonts w:ascii="Symbol" w:hAnsi="Symbol" w:hint="default"/>
      </w:rPr>
    </w:lvl>
    <w:lvl w:ilvl="7" w:tplc="04090003" w:tentative="1">
      <w:start w:val="1"/>
      <w:numFmt w:val="bullet"/>
      <w:lvlText w:val="o"/>
      <w:lvlJc w:val="left"/>
      <w:pPr>
        <w:ind w:left="7740" w:hanging="360"/>
      </w:pPr>
      <w:rPr>
        <w:rFonts w:ascii="Courier New" w:hAnsi="Courier New" w:cs="Courier New" w:hint="default"/>
      </w:rPr>
    </w:lvl>
    <w:lvl w:ilvl="8" w:tplc="04090005" w:tentative="1">
      <w:start w:val="1"/>
      <w:numFmt w:val="bullet"/>
      <w:lvlText w:val=""/>
      <w:lvlJc w:val="left"/>
      <w:pPr>
        <w:ind w:left="8460" w:hanging="360"/>
      </w:pPr>
      <w:rPr>
        <w:rFonts w:ascii="Wingdings" w:hAnsi="Wingdings" w:hint="default"/>
      </w:rPr>
    </w:lvl>
  </w:abstractNum>
  <w:abstractNum w:abstractNumId="41" w15:restartNumberingAfterBreak="0">
    <w:nsid w:val="7C226AEA"/>
    <w:multiLevelType w:val="hybridMultilevel"/>
    <w:tmpl w:val="E2DC9C04"/>
    <w:lvl w:ilvl="0" w:tplc="B810B37E">
      <w:start w:val="1"/>
      <w:numFmt w:val="bullet"/>
      <w:pStyle w:val="ChecklistSimpleChecked"/>
      <w:lvlText w:val="☑"/>
      <w:lvlJc w:val="left"/>
      <w:pPr>
        <w:tabs>
          <w:tab w:val="num" w:pos="360"/>
        </w:tabs>
        <w:ind w:left="360" w:hanging="360"/>
      </w:pPr>
      <w:rPr>
        <w:rFonts w:ascii="Arial Unicode MS" w:eastAsia="Arial Unicode MS" w:hAnsi="Arial Unicode MS" w:hint="eastAsi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D690800"/>
    <w:multiLevelType w:val="hybridMultilevel"/>
    <w:tmpl w:val="BA5ABE9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DF87397"/>
    <w:multiLevelType w:val="hybridMultilevel"/>
    <w:tmpl w:val="F4564D92"/>
    <w:lvl w:ilvl="0" w:tplc="C212B766">
      <w:start w:val="1"/>
      <w:numFmt w:val="bullet"/>
      <w:lvlText w:val="­"/>
      <w:lvlJc w:val="left"/>
      <w:pPr>
        <w:ind w:left="1260" w:hanging="360"/>
      </w:pPr>
      <w:rPr>
        <w:rFonts w:ascii="Courier New" w:hAnsi="Courier New" w:hint="default"/>
      </w:rPr>
    </w:lvl>
    <w:lvl w:ilvl="1" w:tplc="C212B766">
      <w:start w:val="1"/>
      <w:numFmt w:val="bullet"/>
      <w:lvlText w:val="­"/>
      <w:lvlJc w:val="left"/>
      <w:pPr>
        <w:ind w:left="1620" w:hanging="360"/>
      </w:pPr>
      <w:rPr>
        <w:rFonts w:ascii="Courier New" w:hAnsi="Courier New" w:hint="default"/>
      </w:rPr>
    </w:lvl>
    <w:lvl w:ilvl="2" w:tplc="04090017">
      <w:start w:val="1"/>
      <w:numFmt w:val="lowerLetter"/>
      <w:lvlText w:val="%3)"/>
      <w:lvlJc w:val="left"/>
      <w:pPr>
        <w:ind w:left="2340" w:hanging="180"/>
      </w:pPr>
      <w:rPr>
        <w:rFonts w:hint="default"/>
        <w:sz w:val="22"/>
      </w:r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num w:numId="1" w16cid:durableId="1384060216">
    <w:abstractNumId w:val="41"/>
  </w:num>
  <w:num w:numId="2" w16cid:durableId="2014841884">
    <w:abstractNumId w:val="1"/>
  </w:num>
  <w:num w:numId="3" w16cid:durableId="1408922336">
    <w:abstractNumId w:val="0"/>
  </w:num>
  <w:num w:numId="4" w16cid:durableId="1440874660">
    <w:abstractNumId w:val="12"/>
  </w:num>
  <w:num w:numId="5" w16cid:durableId="1415057014">
    <w:abstractNumId w:val="28"/>
  </w:num>
  <w:num w:numId="6" w16cid:durableId="1149521377">
    <w:abstractNumId w:val="34"/>
  </w:num>
  <w:num w:numId="7" w16cid:durableId="362947481">
    <w:abstractNumId w:val="36"/>
  </w:num>
  <w:num w:numId="8" w16cid:durableId="2110469533">
    <w:abstractNumId w:val="40"/>
  </w:num>
  <w:num w:numId="9" w16cid:durableId="201405147">
    <w:abstractNumId w:val="30"/>
  </w:num>
  <w:num w:numId="10" w16cid:durableId="1262953854">
    <w:abstractNumId w:val="33"/>
  </w:num>
  <w:num w:numId="11" w16cid:durableId="1105199731">
    <w:abstractNumId w:val="14"/>
  </w:num>
  <w:num w:numId="12" w16cid:durableId="75639740">
    <w:abstractNumId w:val="43"/>
  </w:num>
  <w:num w:numId="13" w16cid:durableId="1547639024">
    <w:abstractNumId w:val="25"/>
  </w:num>
  <w:num w:numId="14" w16cid:durableId="1657299718">
    <w:abstractNumId w:val="22"/>
  </w:num>
  <w:num w:numId="15" w16cid:durableId="1425960005">
    <w:abstractNumId w:val="26"/>
  </w:num>
  <w:num w:numId="16" w16cid:durableId="675117120">
    <w:abstractNumId w:val="21"/>
  </w:num>
  <w:num w:numId="17" w16cid:durableId="1039629538">
    <w:abstractNumId w:val="19"/>
  </w:num>
  <w:num w:numId="18" w16cid:durableId="1109659821">
    <w:abstractNumId w:val="8"/>
  </w:num>
  <w:num w:numId="19" w16cid:durableId="107310556">
    <w:abstractNumId w:val="20"/>
  </w:num>
  <w:num w:numId="20" w16cid:durableId="1449817193">
    <w:abstractNumId w:val="37"/>
  </w:num>
  <w:num w:numId="21" w16cid:durableId="532577219">
    <w:abstractNumId w:val="29"/>
  </w:num>
  <w:num w:numId="22" w16cid:durableId="2097357492">
    <w:abstractNumId w:val="3"/>
  </w:num>
  <w:num w:numId="23" w16cid:durableId="903881061">
    <w:abstractNumId w:val="24"/>
  </w:num>
  <w:num w:numId="24" w16cid:durableId="655302052">
    <w:abstractNumId w:val="17"/>
  </w:num>
  <w:num w:numId="25" w16cid:durableId="1485707711">
    <w:abstractNumId w:val="10"/>
  </w:num>
  <w:num w:numId="26" w16cid:durableId="1379665534">
    <w:abstractNumId w:val="2"/>
  </w:num>
  <w:num w:numId="27" w16cid:durableId="2120028495">
    <w:abstractNumId w:val="11"/>
  </w:num>
  <w:num w:numId="28" w16cid:durableId="1047604241">
    <w:abstractNumId w:val="15"/>
  </w:num>
  <w:num w:numId="29" w16cid:durableId="1617642650">
    <w:abstractNumId w:val="6"/>
  </w:num>
  <w:num w:numId="30" w16cid:durableId="333917670">
    <w:abstractNumId w:val="16"/>
  </w:num>
  <w:num w:numId="31" w16cid:durableId="212229757">
    <w:abstractNumId w:val="9"/>
  </w:num>
  <w:num w:numId="32" w16cid:durableId="458451474">
    <w:abstractNumId w:val="5"/>
  </w:num>
  <w:num w:numId="33" w16cid:durableId="1359816815">
    <w:abstractNumId w:val="4"/>
  </w:num>
  <w:num w:numId="34" w16cid:durableId="1561819103">
    <w:abstractNumId w:val="35"/>
  </w:num>
  <w:num w:numId="35" w16cid:durableId="555241580">
    <w:abstractNumId w:val="31"/>
  </w:num>
  <w:num w:numId="36" w16cid:durableId="91364923">
    <w:abstractNumId w:val="23"/>
  </w:num>
  <w:num w:numId="37" w16cid:durableId="307587638">
    <w:abstractNumId w:val="42"/>
  </w:num>
  <w:num w:numId="38" w16cid:durableId="1772362125">
    <w:abstractNumId w:val="38"/>
  </w:num>
  <w:num w:numId="39" w16cid:durableId="948318763">
    <w:abstractNumId w:val="18"/>
  </w:num>
  <w:num w:numId="40" w16cid:durableId="674697089">
    <w:abstractNumId w:val="27"/>
  </w:num>
  <w:num w:numId="41" w16cid:durableId="237443921">
    <w:abstractNumId w:val="7"/>
  </w:num>
  <w:num w:numId="42" w16cid:durableId="1610967941">
    <w:abstractNumId w:val="39"/>
  </w:num>
  <w:num w:numId="43" w16cid:durableId="2015722763">
    <w:abstractNumId w:val="13"/>
  </w:num>
  <w:num w:numId="44" w16cid:durableId="1812139333">
    <w:abstractNumId w:val="32"/>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C2tLQ0NDAwNDIytTBX0lEKTi0uzszPAykwqwUA5DmagCwAAAA="/>
    <w:docVar w:name="dgnword-docGUID" w:val="{F022755E-7263-41B7-9B23-8E738C1B9A25}"/>
    <w:docVar w:name="dgnword-eventsink" w:val="186254352"/>
  </w:docVars>
  <w:rsids>
    <w:rsidRoot w:val="007C0AA4"/>
    <w:rsid w:val="000176CD"/>
    <w:rsid w:val="00021416"/>
    <w:rsid w:val="00026BDE"/>
    <w:rsid w:val="000305D7"/>
    <w:rsid w:val="00030B4A"/>
    <w:rsid w:val="000317C2"/>
    <w:rsid w:val="00033F6D"/>
    <w:rsid w:val="00034B6D"/>
    <w:rsid w:val="000373DA"/>
    <w:rsid w:val="0003761F"/>
    <w:rsid w:val="00043EC2"/>
    <w:rsid w:val="000453C3"/>
    <w:rsid w:val="00046964"/>
    <w:rsid w:val="00050BBC"/>
    <w:rsid w:val="00053DC2"/>
    <w:rsid w:val="00053E55"/>
    <w:rsid w:val="00061199"/>
    <w:rsid w:val="000623B7"/>
    <w:rsid w:val="000651A8"/>
    <w:rsid w:val="000678E0"/>
    <w:rsid w:val="0007653E"/>
    <w:rsid w:val="00077D92"/>
    <w:rsid w:val="00080915"/>
    <w:rsid w:val="0008389B"/>
    <w:rsid w:val="000937AB"/>
    <w:rsid w:val="00093D0C"/>
    <w:rsid w:val="00095B99"/>
    <w:rsid w:val="00096391"/>
    <w:rsid w:val="000A0D2E"/>
    <w:rsid w:val="000A3196"/>
    <w:rsid w:val="000B0814"/>
    <w:rsid w:val="000B187B"/>
    <w:rsid w:val="000B5743"/>
    <w:rsid w:val="000C0B9D"/>
    <w:rsid w:val="000C5460"/>
    <w:rsid w:val="000C61B0"/>
    <w:rsid w:val="000D1D2E"/>
    <w:rsid w:val="000D3591"/>
    <w:rsid w:val="000D3F01"/>
    <w:rsid w:val="000D552B"/>
    <w:rsid w:val="000D5A03"/>
    <w:rsid w:val="000E1FF1"/>
    <w:rsid w:val="000E3478"/>
    <w:rsid w:val="000E4E4D"/>
    <w:rsid w:val="000E6F07"/>
    <w:rsid w:val="000E7986"/>
    <w:rsid w:val="000F0878"/>
    <w:rsid w:val="000F1737"/>
    <w:rsid w:val="000F6BBF"/>
    <w:rsid w:val="000F6C7F"/>
    <w:rsid w:val="000F6FCE"/>
    <w:rsid w:val="000F7148"/>
    <w:rsid w:val="000F7DBE"/>
    <w:rsid w:val="00102BD4"/>
    <w:rsid w:val="0010378B"/>
    <w:rsid w:val="001076D8"/>
    <w:rsid w:val="0011070A"/>
    <w:rsid w:val="001107C4"/>
    <w:rsid w:val="00112FF7"/>
    <w:rsid w:val="0011529F"/>
    <w:rsid w:val="0011551B"/>
    <w:rsid w:val="00115A2B"/>
    <w:rsid w:val="00115DF0"/>
    <w:rsid w:val="0012115B"/>
    <w:rsid w:val="001236DB"/>
    <w:rsid w:val="00124545"/>
    <w:rsid w:val="001269DF"/>
    <w:rsid w:val="001349B6"/>
    <w:rsid w:val="001351F7"/>
    <w:rsid w:val="0013533E"/>
    <w:rsid w:val="00144D74"/>
    <w:rsid w:val="00146A1B"/>
    <w:rsid w:val="00146A7C"/>
    <w:rsid w:val="00155024"/>
    <w:rsid w:val="00155AFC"/>
    <w:rsid w:val="0015754B"/>
    <w:rsid w:val="00161E74"/>
    <w:rsid w:val="00170049"/>
    <w:rsid w:val="00175F01"/>
    <w:rsid w:val="00180746"/>
    <w:rsid w:val="00186FE5"/>
    <w:rsid w:val="00192ACA"/>
    <w:rsid w:val="0019322B"/>
    <w:rsid w:val="0019342F"/>
    <w:rsid w:val="00193A08"/>
    <w:rsid w:val="00194D67"/>
    <w:rsid w:val="00194FDD"/>
    <w:rsid w:val="001A132B"/>
    <w:rsid w:val="001A1983"/>
    <w:rsid w:val="001A3687"/>
    <w:rsid w:val="001A4BE6"/>
    <w:rsid w:val="001B56EF"/>
    <w:rsid w:val="001B678E"/>
    <w:rsid w:val="001B6D07"/>
    <w:rsid w:val="001B7F83"/>
    <w:rsid w:val="001C15EC"/>
    <w:rsid w:val="001C5D9B"/>
    <w:rsid w:val="001C7854"/>
    <w:rsid w:val="001D0E9B"/>
    <w:rsid w:val="001D3F2A"/>
    <w:rsid w:val="001E2287"/>
    <w:rsid w:val="001E29F0"/>
    <w:rsid w:val="001E4106"/>
    <w:rsid w:val="001E475E"/>
    <w:rsid w:val="001E7891"/>
    <w:rsid w:val="001F0140"/>
    <w:rsid w:val="001F12E5"/>
    <w:rsid w:val="001F142D"/>
    <w:rsid w:val="001F42CB"/>
    <w:rsid w:val="0020066F"/>
    <w:rsid w:val="002026C0"/>
    <w:rsid w:val="00205566"/>
    <w:rsid w:val="00207D8F"/>
    <w:rsid w:val="0021397D"/>
    <w:rsid w:val="00217B63"/>
    <w:rsid w:val="002242CA"/>
    <w:rsid w:val="00227199"/>
    <w:rsid w:val="002273CB"/>
    <w:rsid w:val="00231124"/>
    <w:rsid w:val="0023698A"/>
    <w:rsid w:val="00246B3A"/>
    <w:rsid w:val="00250D20"/>
    <w:rsid w:val="00253671"/>
    <w:rsid w:val="00254718"/>
    <w:rsid w:val="0025607A"/>
    <w:rsid w:val="00257537"/>
    <w:rsid w:val="002575CD"/>
    <w:rsid w:val="002575E5"/>
    <w:rsid w:val="002607F3"/>
    <w:rsid w:val="0026258E"/>
    <w:rsid w:val="00262C07"/>
    <w:rsid w:val="0026513D"/>
    <w:rsid w:val="002670A3"/>
    <w:rsid w:val="00267BB3"/>
    <w:rsid w:val="0027034B"/>
    <w:rsid w:val="0027103B"/>
    <w:rsid w:val="00271BEF"/>
    <w:rsid w:val="002764DF"/>
    <w:rsid w:val="0028073C"/>
    <w:rsid w:val="00282812"/>
    <w:rsid w:val="00282878"/>
    <w:rsid w:val="002847E3"/>
    <w:rsid w:val="00286C34"/>
    <w:rsid w:val="0029580F"/>
    <w:rsid w:val="00297491"/>
    <w:rsid w:val="002A08FD"/>
    <w:rsid w:val="002A2BFC"/>
    <w:rsid w:val="002A51DF"/>
    <w:rsid w:val="002A78FB"/>
    <w:rsid w:val="002B18F6"/>
    <w:rsid w:val="002B1D4E"/>
    <w:rsid w:val="002B2CAB"/>
    <w:rsid w:val="002B4F27"/>
    <w:rsid w:val="002B7AD6"/>
    <w:rsid w:val="002C00BE"/>
    <w:rsid w:val="002C02A5"/>
    <w:rsid w:val="002C0610"/>
    <w:rsid w:val="002D186C"/>
    <w:rsid w:val="002D4396"/>
    <w:rsid w:val="002D6AD5"/>
    <w:rsid w:val="002E1808"/>
    <w:rsid w:val="002E277E"/>
    <w:rsid w:val="002F2387"/>
    <w:rsid w:val="002F342E"/>
    <w:rsid w:val="002F45C4"/>
    <w:rsid w:val="002F71BD"/>
    <w:rsid w:val="002F75AE"/>
    <w:rsid w:val="003022F6"/>
    <w:rsid w:val="003125A8"/>
    <w:rsid w:val="0032245B"/>
    <w:rsid w:val="0032353B"/>
    <w:rsid w:val="00324934"/>
    <w:rsid w:val="00332211"/>
    <w:rsid w:val="0033286D"/>
    <w:rsid w:val="00334106"/>
    <w:rsid w:val="00335060"/>
    <w:rsid w:val="0034056D"/>
    <w:rsid w:val="00352CC2"/>
    <w:rsid w:val="003603DC"/>
    <w:rsid w:val="003628F9"/>
    <w:rsid w:val="00362C8E"/>
    <w:rsid w:val="00363020"/>
    <w:rsid w:val="00365239"/>
    <w:rsid w:val="003668E2"/>
    <w:rsid w:val="00370A6D"/>
    <w:rsid w:val="00371D8D"/>
    <w:rsid w:val="0037278A"/>
    <w:rsid w:val="003771A9"/>
    <w:rsid w:val="00381D7B"/>
    <w:rsid w:val="0038459A"/>
    <w:rsid w:val="003853D0"/>
    <w:rsid w:val="003861F5"/>
    <w:rsid w:val="0038725D"/>
    <w:rsid w:val="00390D30"/>
    <w:rsid w:val="00392199"/>
    <w:rsid w:val="00393FAF"/>
    <w:rsid w:val="003965FD"/>
    <w:rsid w:val="00397991"/>
    <w:rsid w:val="003A1B95"/>
    <w:rsid w:val="003A2D55"/>
    <w:rsid w:val="003A5160"/>
    <w:rsid w:val="003B004C"/>
    <w:rsid w:val="003B0698"/>
    <w:rsid w:val="003B1967"/>
    <w:rsid w:val="003B485B"/>
    <w:rsid w:val="003C10EA"/>
    <w:rsid w:val="003C2CEC"/>
    <w:rsid w:val="003C3DC7"/>
    <w:rsid w:val="003C3F10"/>
    <w:rsid w:val="003C7115"/>
    <w:rsid w:val="003D3010"/>
    <w:rsid w:val="003D5D8A"/>
    <w:rsid w:val="003D6799"/>
    <w:rsid w:val="003D6D16"/>
    <w:rsid w:val="003D6E02"/>
    <w:rsid w:val="003E76C9"/>
    <w:rsid w:val="003E7B8C"/>
    <w:rsid w:val="003E7D2C"/>
    <w:rsid w:val="003F1AC6"/>
    <w:rsid w:val="003F2B6B"/>
    <w:rsid w:val="003F2E36"/>
    <w:rsid w:val="003F3F86"/>
    <w:rsid w:val="003F4683"/>
    <w:rsid w:val="003F5949"/>
    <w:rsid w:val="004029DF"/>
    <w:rsid w:val="00406E29"/>
    <w:rsid w:val="00410631"/>
    <w:rsid w:val="004110A0"/>
    <w:rsid w:val="00414041"/>
    <w:rsid w:val="0041404C"/>
    <w:rsid w:val="00416A41"/>
    <w:rsid w:val="004212DF"/>
    <w:rsid w:val="00421D8B"/>
    <w:rsid w:val="00422FB1"/>
    <w:rsid w:val="004301D0"/>
    <w:rsid w:val="00430CDF"/>
    <w:rsid w:val="0043279F"/>
    <w:rsid w:val="00440B1C"/>
    <w:rsid w:val="0044690C"/>
    <w:rsid w:val="00447AFC"/>
    <w:rsid w:val="00447D27"/>
    <w:rsid w:val="004500A7"/>
    <w:rsid w:val="00451EA0"/>
    <w:rsid w:val="00457021"/>
    <w:rsid w:val="00462C64"/>
    <w:rsid w:val="00463A0F"/>
    <w:rsid w:val="0046443C"/>
    <w:rsid w:val="00474D44"/>
    <w:rsid w:val="00486AA0"/>
    <w:rsid w:val="00490BEB"/>
    <w:rsid w:val="00493B35"/>
    <w:rsid w:val="00494607"/>
    <w:rsid w:val="0049537B"/>
    <w:rsid w:val="00495B72"/>
    <w:rsid w:val="004A0C70"/>
    <w:rsid w:val="004A59AB"/>
    <w:rsid w:val="004A66F8"/>
    <w:rsid w:val="004A6CAF"/>
    <w:rsid w:val="004B1931"/>
    <w:rsid w:val="004B5239"/>
    <w:rsid w:val="004C3F3E"/>
    <w:rsid w:val="004C783B"/>
    <w:rsid w:val="004C791F"/>
    <w:rsid w:val="004D2C01"/>
    <w:rsid w:val="004D2C49"/>
    <w:rsid w:val="004D2F78"/>
    <w:rsid w:val="004D3E36"/>
    <w:rsid w:val="004E65B9"/>
    <w:rsid w:val="004E6FAF"/>
    <w:rsid w:val="004F0C97"/>
    <w:rsid w:val="004F127A"/>
    <w:rsid w:val="004F2BAF"/>
    <w:rsid w:val="004F2C74"/>
    <w:rsid w:val="004F64E2"/>
    <w:rsid w:val="004F79A7"/>
    <w:rsid w:val="00502873"/>
    <w:rsid w:val="00507E44"/>
    <w:rsid w:val="005101F0"/>
    <w:rsid w:val="00510E0F"/>
    <w:rsid w:val="00511CED"/>
    <w:rsid w:val="00513DDE"/>
    <w:rsid w:val="00513EB6"/>
    <w:rsid w:val="005207A5"/>
    <w:rsid w:val="00522E61"/>
    <w:rsid w:val="00526433"/>
    <w:rsid w:val="0052656E"/>
    <w:rsid w:val="00526A73"/>
    <w:rsid w:val="00532C8C"/>
    <w:rsid w:val="00533901"/>
    <w:rsid w:val="00533B25"/>
    <w:rsid w:val="0053751B"/>
    <w:rsid w:val="005404EF"/>
    <w:rsid w:val="0054057D"/>
    <w:rsid w:val="00540E24"/>
    <w:rsid w:val="005504F0"/>
    <w:rsid w:val="00550D01"/>
    <w:rsid w:val="00551530"/>
    <w:rsid w:val="0055384E"/>
    <w:rsid w:val="00554086"/>
    <w:rsid w:val="00554468"/>
    <w:rsid w:val="00554E94"/>
    <w:rsid w:val="00555F11"/>
    <w:rsid w:val="00560BDF"/>
    <w:rsid w:val="00562051"/>
    <w:rsid w:val="00562391"/>
    <w:rsid w:val="00563FB0"/>
    <w:rsid w:val="00565103"/>
    <w:rsid w:val="005716E4"/>
    <w:rsid w:val="00573123"/>
    <w:rsid w:val="005740E4"/>
    <w:rsid w:val="00576245"/>
    <w:rsid w:val="00590A69"/>
    <w:rsid w:val="00594D81"/>
    <w:rsid w:val="00594F1F"/>
    <w:rsid w:val="005A06C9"/>
    <w:rsid w:val="005A58EA"/>
    <w:rsid w:val="005A5B75"/>
    <w:rsid w:val="005B0E13"/>
    <w:rsid w:val="005B25BE"/>
    <w:rsid w:val="005B61E9"/>
    <w:rsid w:val="005C0004"/>
    <w:rsid w:val="005C2666"/>
    <w:rsid w:val="005C51CA"/>
    <w:rsid w:val="005C616A"/>
    <w:rsid w:val="005C66A5"/>
    <w:rsid w:val="005C6E9A"/>
    <w:rsid w:val="005C7DFD"/>
    <w:rsid w:val="005D2B4B"/>
    <w:rsid w:val="005D6639"/>
    <w:rsid w:val="005D7ADF"/>
    <w:rsid w:val="005E19A0"/>
    <w:rsid w:val="005E1F72"/>
    <w:rsid w:val="005E1F7C"/>
    <w:rsid w:val="005E1F8E"/>
    <w:rsid w:val="005F0AE3"/>
    <w:rsid w:val="005F1D0E"/>
    <w:rsid w:val="005F5F92"/>
    <w:rsid w:val="005F6C5E"/>
    <w:rsid w:val="005F7967"/>
    <w:rsid w:val="00602196"/>
    <w:rsid w:val="00602E5A"/>
    <w:rsid w:val="0060349F"/>
    <w:rsid w:val="00607113"/>
    <w:rsid w:val="00615A55"/>
    <w:rsid w:val="00615D83"/>
    <w:rsid w:val="006177A3"/>
    <w:rsid w:val="0062149D"/>
    <w:rsid w:val="00621722"/>
    <w:rsid w:val="00621ECF"/>
    <w:rsid w:val="0062269A"/>
    <w:rsid w:val="0062307F"/>
    <w:rsid w:val="00627303"/>
    <w:rsid w:val="00630E45"/>
    <w:rsid w:val="00631E6C"/>
    <w:rsid w:val="0063641C"/>
    <w:rsid w:val="0064063A"/>
    <w:rsid w:val="00641111"/>
    <w:rsid w:val="006428C4"/>
    <w:rsid w:val="00646DEB"/>
    <w:rsid w:val="00647502"/>
    <w:rsid w:val="00652C8B"/>
    <w:rsid w:val="00652E01"/>
    <w:rsid w:val="006550C3"/>
    <w:rsid w:val="00660068"/>
    <w:rsid w:val="00670AA9"/>
    <w:rsid w:val="00675BAE"/>
    <w:rsid w:val="006772EE"/>
    <w:rsid w:val="00677C3F"/>
    <w:rsid w:val="00686428"/>
    <w:rsid w:val="0069035B"/>
    <w:rsid w:val="00691CCC"/>
    <w:rsid w:val="00696BC9"/>
    <w:rsid w:val="00696EC3"/>
    <w:rsid w:val="006A0519"/>
    <w:rsid w:val="006A4AE7"/>
    <w:rsid w:val="006A7B8B"/>
    <w:rsid w:val="006B08BE"/>
    <w:rsid w:val="006B1BDD"/>
    <w:rsid w:val="006B348B"/>
    <w:rsid w:val="006B75AE"/>
    <w:rsid w:val="006C13CD"/>
    <w:rsid w:val="006C2A57"/>
    <w:rsid w:val="006C73A4"/>
    <w:rsid w:val="006D1CD9"/>
    <w:rsid w:val="006E60CE"/>
    <w:rsid w:val="006F2768"/>
    <w:rsid w:val="006F4168"/>
    <w:rsid w:val="006F4684"/>
    <w:rsid w:val="006F6B97"/>
    <w:rsid w:val="00702887"/>
    <w:rsid w:val="00702B45"/>
    <w:rsid w:val="00705DDD"/>
    <w:rsid w:val="007067C9"/>
    <w:rsid w:val="00706D33"/>
    <w:rsid w:val="007163FA"/>
    <w:rsid w:val="00717AF1"/>
    <w:rsid w:val="00720F5C"/>
    <w:rsid w:val="00735A91"/>
    <w:rsid w:val="007413C7"/>
    <w:rsid w:val="00744885"/>
    <w:rsid w:val="00751352"/>
    <w:rsid w:val="00751BF3"/>
    <w:rsid w:val="00752BEF"/>
    <w:rsid w:val="007556D8"/>
    <w:rsid w:val="007662ED"/>
    <w:rsid w:val="007754FA"/>
    <w:rsid w:val="00784E75"/>
    <w:rsid w:val="007864B2"/>
    <w:rsid w:val="00787723"/>
    <w:rsid w:val="0078782B"/>
    <w:rsid w:val="00790551"/>
    <w:rsid w:val="007909C3"/>
    <w:rsid w:val="007924DE"/>
    <w:rsid w:val="00792B83"/>
    <w:rsid w:val="00797723"/>
    <w:rsid w:val="007A1785"/>
    <w:rsid w:val="007A24A2"/>
    <w:rsid w:val="007A2731"/>
    <w:rsid w:val="007A4BF3"/>
    <w:rsid w:val="007A5CD8"/>
    <w:rsid w:val="007B18F5"/>
    <w:rsid w:val="007C0AA4"/>
    <w:rsid w:val="007C1EE7"/>
    <w:rsid w:val="007C4F23"/>
    <w:rsid w:val="007C5509"/>
    <w:rsid w:val="007C557A"/>
    <w:rsid w:val="007C5B2A"/>
    <w:rsid w:val="007D0F67"/>
    <w:rsid w:val="007D1C31"/>
    <w:rsid w:val="007D25F0"/>
    <w:rsid w:val="007D4FCA"/>
    <w:rsid w:val="007D64C3"/>
    <w:rsid w:val="007E2F67"/>
    <w:rsid w:val="007E51B1"/>
    <w:rsid w:val="007F1BE1"/>
    <w:rsid w:val="007F2658"/>
    <w:rsid w:val="007F2786"/>
    <w:rsid w:val="007F3578"/>
    <w:rsid w:val="007F3807"/>
    <w:rsid w:val="007F411D"/>
    <w:rsid w:val="00800642"/>
    <w:rsid w:val="0080623B"/>
    <w:rsid w:val="00807094"/>
    <w:rsid w:val="00811473"/>
    <w:rsid w:val="008114E9"/>
    <w:rsid w:val="00812372"/>
    <w:rsid w:val="00814788"/>
    <w:rsid w:val="008154B7"/>
    <w:rsid w:val="008217D1"/>
    <w:rsid w:val="00825FAD"/>
    <w:rsid w:val="00834A5D"/>
    <w:rsid w:val="00834BDA"/>
    <w:rsid w:val="008355A4"/>
    <w:rsid w:val="00840C21"/>
    <w:rsid w:val="00840E46"/>
    <w:rsid w:val="00842B7A"/>
    <w:rsid w:val="008458D3"/>
    <w:rsid w:val="0085079A"/>
    <w:rsid w:val="00856D49"/>
    <w:rsid w:val="00863534"/>
    <w:rsid w:val="00877A28"/>
    <w:rsid w:val="0088163E"/>
    <w:rsid w:val="00882B32"/>
    <w:rsid w:val="008835DF"/>
    <w:rsid w:val="0088376D"/>
    <w:rsid w:val="008858D4"/>
    <w:rsid w:val="0088609C"/>
    <w:rsid w:val="0089350F"/>
    <w:rsid w:val="00896B7C"/>
    <w:rsid w:val="008A0D57"/>
    <w:rsid w:val="008A2A5B"/>
    <w:rsid w:val="008A3B86"/>
    <w:rsid w:val="008A7957"/>
    <w:rsid w:val="008A7DDF"/>
    <w:rsid w:val="008B19FA"/>
    <w:rsid w:val="008B69F7"/>
    <w:rsid w:val="008C0048"/>
    <w:rsid w:val="008C5C71"/>
    <w:rsid w:val="008C6F3B"/>
    <w:rsid w:val="008D2246"/>
    <w:rsid w:val="008D357C"/>
    <w:rsid w:val="008D3665"/>
    <w:rsid w:val="008D6ADE"/>
    <w:rsid w:val="008D7272"/>
    <w:rsid w:val="008D7AA0"/>
    <w:rsid w:val="008E3733"/>
    <w:rsid w:val="008E38A9"/>
    <w:rsid w:val="008E7321"/>
    <w:rsid w:val="008F33BA"/>
    <w:rsid w:val="008F450C"/>
    <w:rsid w:val="008F521A"/>
    <w:rsid w:val="008F6401"/>
    <w:rsid w:val="00900C22"/>
    <w:rsid w:val="009046FC"/>
    <w:rsid w:val="00912FBC"/>
    <w:rsid w:val="009135B8"/>
    <w:rsid w:val="00922DC2"/>
    <w:rsid w:val="00923414"/>
    <w:rsid w:val="00926918"/>
    <w:rsid w:val="009278EF"/>
    <w:rsid w:val="00931414"/>
    <w:rsid w:val="00931900"/>
    <w:rsid w:val="009321E9"/>
    <w:rsid w:val="00933FEE"/>
    <w:rsid w:val="009351C4"/>
    <w:rsid w:val="0093583D"/>
    <w:rsid w:val="0094146D"/>
    <w:rsid w:val="00945C30"/>
    <w:rsid w:val="00947F2F"/>
    <w:rsid w:val="00955FF4"/>
    <w:rsid w:val="009569B4"/>
    <w:rsid w:val="00957EA4"/>
    <w:rsid w:val="00963BE2"/>
    <w:rsid w:val="00965EE8"/>
    <w:rsid w:val="009668D0"/>
    <w:rsid w:val="00971D26"/>
    <w:rsid w:val="00972E97"/>
    <w:rsid w:val="009759D9"/>
    <w:rsid w:val="00990E11"/>
    <w:rsid w:val="009956CA"/>
    <w:rsid w:val="00997964"/>
    <w:rsid w:val="009A0FA9"/>
    <w:rsid w:val="009A2408"/>
    <w:rsid w:val="009A531A"/>
    <w:rsid w:val="009A6FFB"/>
    <w:rsid w:val="009B134C"/>
    <w:rsid w:val="009B147B"/>
    <w:rsid w:val="009B16A2"/>
    <w:rsid w:val="009B4D64"/>
    <w:rsid w:val="009B6DB4"/>
    <w:rsid w:val="009C2208"/>
    <w:rsid w:val="009C4C34"/>
    <w:rsid w:val="009C4C7C"/>
    <w:rsid w:val="009C559D"/>
    <w:rsid w:val="009C650D"/>
    <w:rsid w:val="009C74B0"/>
    <w:rsid w:val="009D0BDB"/>
    <w:rsid w:val="009D0CF9"/>
    <w:rsid w:val="009D59C6"/>
    <w:rsid w:val="009D7CBE"/>
    <w:rsid w:val="009E0ADE"/>
    <w:rsid w:val="009E6504"/>
    <w:rsid w:val="009F0F8B"/>
    <w:rsid w:val="00A0110D"/>
    <w:rsid w:val="00A01D71"/>
    <w:rsid w:val="00A0209C"/>
    <w:rsid w:val="00A05806"/>
    <w:rsid w:val="00A05DBB"/>
    <w:rsid w:val="00A102C8"/>
    <w:rsid w:val="00A11779"/>
    <w:rsid w:val="00A11EFF"/>
    <w:rsid w:val="00A14320"/>
    <w:rsid w:val="00A14A12"/>
    <w:rsid w:val="00A16105"/>
    <w:rsid w:val="00A176A5"/>
    <w:rsid w:val="00A203E7"/>
    <w:rsid w:val="00A2194D"/>
    <w:rsid w:val="00A23DAC"/>
    <w:rsid w:val="00A3610A"/>
    <w:rsid w:val="00A41AAE"/>
    <w:rsid w:val="00A42EE9"/>
    <w:rsid w:val="00A42FB8"/>
    <w:rsid w:val="00A4351F"/>
    <w:rsid w:val="00A47948"/>
    <w:rsid w:val="00A51025"/>
    <w:rsid w:val="00A517A4"/>
    <w:rsid w:val="00A52A41"/>
    <w:rsid w:val="00A57602"/>
    <w:rsid w:val="00A6043D"/>
    <w:rsid w:val="00A63E4C"/>
    <w:rsid w:val="00A63EF9"/>
    <w:rsid w:val="00A66062"/>
    <w:rsid w:val="00A66F11"/>
    <w:rsid w:val="00A72848"/>
    <w:rsid w:val="00A72FAD"/>
    <w:rsid w:val="00A752B6"/>
    <w:rsid w:val="00A77B6B"/>
    <w:rsid w:val="00A8226D"/>
    <w:rsid w:val="00A84ADA"/>
    <w:rsid w:val="00A92272"/>
    <w:rsid w:val="00A933D0"/>
    <w:rsid w:val="00A969E1"/>
    <w:rsid w:val="00A9787E"/>
    <w:rsid w:val="00AA2384"/>
    <w:rsid w:val="00AA3A71"/>
    <w:rsid w:val="00AA5C9F"/>
    <w:rsid w:val="00AB0BFA"/>
    <w:rsid w:val="00AB2776"/>
    <w:rsid w:val="00AB2CE5"/>
    <w:rsid w:val="00AC014B"/>
    <w:rsid w:val="00AD03CE"/>
    <w:rsid w:val="00AD2044"/>
    <w:rsid w:val="00AD4810"/>
    <w:rsid w:val="00AE3058"/>
    <w:rsid w:val="00AE3170"/>
    <w:rsid w:val="00AE5827"/>
    <w:rsid w:val="00AE5F89"/>
    <w:rsid w:val="00AE6B44"/>
    <w:rsid w:val="00AE7926"/>
    <w:rsid w:val="00AF4E56"/>
    <w:rsid w:val="00AF538C"/>
    <w:rsid w:val="00AF67C7"/>
    <w:rsid w:val="00AF6AA8"/>
    <w:rsid w:val="00B030D8"/>
    <w:rsid w:val="00B03693"/>
    <w:rsid w:val="00B10D05"/>
    <w:rsid w:val="00B1594F"/>
    <w:rsid w:val="00B20586"/>
    <w:rsid w:val="00B225A4"/>
    <w:rsid w:val="00B23693"/>
    <w:rsid w:val="00B2556D"/>
    <w:rsid w:val="00B25972"/>
    <w:rsid w:val="00B2636D"/>
    <w:rsid w:val="00B42158"/>
    <w:rsid w:val="00B4239F"/>
    <w:rsid w:val="00B47D85"/>
    <w:rsid w:val="00B51FAE"/>
    <w:rsid w:val="00B5244D"/>
    <w:rsid w:val="00B576E5"/>
    <w:rsid w:val="00B57B0D"/>
    <w:rsid w:val="00B57B69"/>
    <w:rsid w:val="00B606F1"/>
    <w:rsid w:val="00B62D5C"/>
    <w:rsid w:val="00B65ECA"/>
    <w:rsid w:val="00B66438"/>
    <w:rsid w:val="00B679AB"/>
    <w:rsid w:val="00B71AEB"/>
    <w:rsid w:val="00B71B8F"/>
    <w:rsid w:val="00B7531C"/>
    <w:rsid w:val="00B76391"/>
    <w:rsid w:val="00B767B1"/>
    <w:rsid w:val="00B8341D"/>
    <w:rsid w:val="00B839F5"/>
    <w:rsid w:val="00B92C91"/>
    <w:rsid w:val="00B96526"/>
    <w:rsid w:val="00B96607"/>
    <w:rsid w:val="00BA3224"/>
    <w:rsid w:val="00BA669D"/>
    <w:rsid w:val="00BA7B12"/>
    <w:rsid w:val="00BB2C26"/>
    <w:rsid w:val="00BC331A"/>
    <w:rsid w:val="00BC4767"/>
    <w:rsid w:val="00BC7394"/>
    <w:rsid w:val="00BD1366"/>
    <w:rsid w:val="00BD44EF"/>
    <w:rsid w:val="00BE1C29"/>
    <w:rsid w:val="00BF0045"/>
    <w:rsid w:val="00BF1D11"/>
    <w:rsid w:val="00BF5A42"/>
    <w:rsid w:val="00BF6C59"/>
    <w:rsid w:val="00C00E89"/>
    <w:rsid w:val="00C02B80"/>
    <w:rsid w:val="00C0793B"/>
    <w:rsid w:val="00C20B2D"/>
    <w:rsid w:val="00C22230"/>
    <w:rsid w:val="00C222E5"/>
    <w:rsid w:val="00C22B28"/>
    <w:rsid w:val="00C246B8"/>
    <w:rsid w:val="00C25F68"/>
    <w:rsid w:val="00C26606"/>
    <w:rsid w:val="00C3310A"/>
    <w:rsid w:val="00C336D4"/>
    <w:rsid w:val="00C36496"/>
    <w:rsid w:val="00C406EA"/>
    <w:rsid w:val="00C40B67"/>
    <w:rsid w:val="00C45D3A"/>
    <w:rsid w:val="00C513C7"/>
    <w:rsid w:val="00C54A31"/>
    <w:rsid w:val="00C55802"/>
    <w:rsid w:val="00C57243"/>
    <w:rsid w:val="00C5748B"/>
    <w:rsid w:val="00C64621"/>
    <w:rsid w:val="00C675C0"/>
    <w:rsid w:val="00C70F78"/>
    <w:rsid w:val="00C71313"/>
    <w:rsid w:val="00C719E4"/>
    <w:rsid w:val="00C763C7"/>
    <w:rsid w:val="00C77D25"/>
    <w:rsid w:val="00C82BC3"/>
    <w:rsid w:val="00C86B9A"/>
    <w:rsid w:val="00C87EF2"/>
    <w:rsid w:val="00C955B5"/>
    <w:rsid w:val="00C96473"/>
    <w:rsid w:val="00CA0CB1"/>
    <w:rsid w:val="00CA1C21"/>
    <w:rsid w:val="00CB5C28"/>
    <w:rsid w:val="00CC0050"/>
    <w:rsid w:val="00CC0F5F"/>
    <w:rsid w:val="00CC24F4"/>
    <w:rsid w:val="00CC419C"/>
    <w:rsid w:val="00CC778A"/>
    <w:rsid w:val="00CD09D6"/>
    <w:rsid w:val="00CD3698"/>
    <w:rsid w:val="00CD6881"/>
    <w:rsid w:val="00CE3A3C"/>
    <w:rsid w:val="00CE4037"/>
    <w:rsid w:val="00CE5500"/>
    <w:rsid w:val="00CE7E88"/>
    <w:rsid w:val="00CF24C7"/>
    <w:rsid w:val="00CF48F0"/>
    <w:rsid w:val="00CF56B7"/>
    <w:rsid w:val="00CF774A"/>
    <w:rsid w:val="00D022D5"/>
    <w:rsid w:val="00D02E51"/>
    <w:rsid w:val="00D06782"/>
    <w:rsid w:val="00D14278"/>
    <w:rsid w:val="00D2299F"/>
    <w:rsid w:val="00D235E0"/>
    <w:rsid w:val="00D25F31"/>
    <w:rsid w:val="00D26CB9"/>
    <w:rsid w:val="00D272CE"/>
    <w:rsid w:val="00D305B9"/>
    <w:rsid w:val="00D40D23"/>
    <w:rsid w:val="00D441ED"/>
    <w:rsid w:val="00D46D6A"/>
    <w:rsid w:val="00D47D5A"/>
    <w:rsid w:val="00D50E0C"/>
    <w:rsid w:val="00D557AD"/>
    <w:rsid w:val="00D57598"/>
    <w:rsid w:val="00D617F5"/>
    <w:rsid w:val="00D61C96"/>
    <w:rsid w:val="00D70764"/>
    <w:rsid w:val="00D70A1B"/>
    <w:rsid w:val="00D72D3D"/>
    <w:rsid w:val="00D81319"/>
    <w:rsid w:val="00D84A6C"/>
    <w:rsid w:val="00D90D82"/>
    <w:rsid w:val="00D913C6"/>
    <w:rsid w:val="00D91903"/>
    <w:rsid w:val="00D928FB"/>
    <w:rsid w:val="00D94D6B"/>
    <w:rsid w:val="00D95507"/>
    <w:rsid w:val="00D97247"/>
    <w:rsid w:val="00D978CB"/>
    <w:rsid w:val="00DA1912"/>
    <w:rsid w:val="00DA2F5F"/>
    <w:rsid w:val="00DA56A4"/>
    <w:rsid w:val="00DA61A0"/>
    <w:rsid w:val="00DB0AC9"/>
    <w:rsid w:val="00DB46B2"/>
    <w:rsid w:val="00DC23E3"/>
    <w:rsid w:val="00DC325C"/>
    <w:rsid w:val="00DC58DB"/>
    <w:rsid w:val="00DD5D1F"/>
    <w:rsid w:val="00DE1731"/>
    <w:rsid w:val="00DE3388"/>
    <w:rsid w:val="00DE529E"/>
    <w:rsid w:val="00DF3CDD"/>
    <w:rsid w:val="00DF3D3D"/>
    <w:rsid w:val="00DF4874"/>
    <w:rsid w:val="00DF71A6"/>
    <w:rsid w:val="00DF7B0B"/>
    <w:rsid w:val="00E0318F"/>
    <w:rsid w:val="00E03DC6"/>
    <w:rsid w:val="00E05367"/>
    <w:rsid w:val="00E07659"/>
    <w:rsid w:val="00E07848"/>
    <w:rsid w:val="00E1084A"/>
    <w:rsid w:val="00E16050"/>
    <w:rsid w:val="00E17B1F"/>
    <w:rsid w:val="00E205A2"/>
    <w:rsid w:val="00E21ECA"/>
    <w:rsid w:val="00E23877"/>
    <w:rsid w:val="00E23C37"/>
    <w:rsid w:val="00E25AC4"/>
    <w:rsid w:val="00E2733F"/>
    <w:rsid w:val="00E302A7"/>
    <w:rsid w:val="00E32CCC"/>
    <w:rsid w:val="00E359CA"/>
    <w:rsid w:val="00E37DE4"/>
    <w:rsid w:val="00E443CA"/>
    <w:rsid w:val="00E51427"/>
    <w:rsid w:val="00E52214"/>
    <w:rsid w:val="00E64921"/>
    <w:rsid w:val="00E66054"/>
    <w:rsid w:val="00E72BE2"/>
    <w:rsid w:val="00E73464"/>
    <w:rsid w:val="00E77834"/>
    <w:rsid w:val="00E81E74"/>
    <w:rsid w:val="00E85EFB"/>
    <w:rsid w:val="00EA2720"/>
    <w:rsid w:val="00EA3495"/>
    <w:rsid w:val="00EA3B15"/>
    <w:rsid w:val="00EA3F78"/>
    <w:rsid w:val="00EA478F"/>
    <w:rsid w:val="00EA5599"/>
    <w:rsid w:val="00EA71BB"/>
    <w:rsid w:val="00EA72F3"/>
    <w:rsid w:val="00EA7A20"/>
    <w:rsid w:val="00EB1BC2"/>
    <w:rsid w:val="00EB2B13"/>
    <w:rsid w:val="00EB3635"/>
    <w:rsid w:val="00EB4D0B"/>
    <w:rsid w:val="00EB6306"/>
    <w:rsid w:val="00EC0039"/>
    <w:rsid w:val="00EC2DFC"/>
    <w:rsid w:val="00EC2F52"/>
    <w:rsid w:val="00EC3541"/>
    <w:rsid w:val="00ED16F7"/>
    <w:rsid w:val="00ED32E3"/>
    <w:rsid w:val="00EE2771"/>
    <w:rsid w:val="00EE6AD4"/>
    <w:rsid w:val="00EF1D0C"/>
    <w:rsid w:val="00EF1F3C"/>
    <w:rsid w:val="00EF55C9"/>
    <w:rsid w:val="00EF6300"/>
    <w:rsid w:val="00EF6FA0"/>
    <w:rsid w:val="00F00368"/>
    <w:rsid w:val="00F0574C"/>
    <w:rsid w:val="00F06038"/>
    <w:rsid w:val="00F06268"/>
    <w:rsid w:val="00F1063B"/>
    <w:rsid w:val="00F10CE4"/>
    <w:rsid w:val="00F117E7"/>
    <w:rsid w:val="00F14A9E"/>
    <w:rsid w:val="00F20768"/>
    <w:rsid w:val="00F23A19"/>
    <w:rsid w:val="00F23D6C"/>
    <w:rsid w:val="00F24078"/>
    <w:rsid w:val="00F26D6A"/>
    <w:rsid w:val="00F26F71"/>
    <w:rsid w:val="00F317BA"/>
    <w:rsid w:val="00F322D8"/>
    <w:rsid w:val="00F376D6"/>
    <w:rsid w:val="00F4037F"/>
    <w:rsid w:val="00F4102B"/>
    <w:rsid w:val="00F414CE"/>
    <w:rsid w:val="00F44097"/>
    <w:rsid w:val="00F53664"/>
    <w:rsid w:val="00F54D35"/>
    <w:rsid w:val="00F5525C"/>
    <w:rsid w:val="00F56C1D"/>
    <w:rsid w:val="00F6236C"/>
    <w:rsid w:val="00F63842"/>
    <w:rsid w:val="00F65652"/>
    <w:rsid w:val="00F70EAB"/>
    <w:rsid w:val="00F712FA"/>
    <w:rsid w:val="00F715B7"/>
    <w:rsid w:val="00F902F4"/>
    <w:rsid w:val="00F90DCE"/>
    <w:rsid w:val="00F91D9F"/>
    <w:rsid w:val="00F91F71"/>
    <w:rsid w:val="00F93A0E"/>
    <w:rsid w:val="00F96782"/>
    <w:rsid w:val="00FA08B5"/>
    <w:rsid w:val="00FA5370"/>
    <w:rsid w:val="00FA5780"/>
    <w:rsid w:val="00FB1A7D"/>
    <w:rsid w:val="00FB1C3A"/>
    <w:rsid w:val="00FB1D74"/>
    <w:rsid w:val="00FB438E"/>
    <w:rsid w:val="00FB4D49"/>
    <w:rsid w:val="00FB65CC"/>
    <w:rsid w:val="00FC0477"/>
    <w:rsid w:val="00FC06E2"/>
    <w:rsid w:val="00FC306F"/>
    <w:rsid w:val="00FC47CD"/>
    <w:rsid w:val="00FC6E60"/>
    <w:rsid w:val="00FC7961"/>
    <w:rsid w:val="00FD1B1B"/>
    <w:rsid w:val="00FD62F6"/>
    <w:rsid w:val="00FD63AB"/>
    <w:rsid w:val="00FD78CF"/>
    <w:rsid w:val="00FE2286"/>
    <w:rsid w:val="00FE51F7"/>
    <w:rsid w:val="00FE69F3"/>
    <w:rsid w:val="00FF4C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DFBD2E3"/>
  <w15:docId w15:val="{DD294806-AE29-4C24-AD59-83CC016E3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Subtitle"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next w:val="Default"/>
    <w:qFormat/>
    <w:rsid w:val="00043EC2"/>
    <w:pPr>
      <w:autoSpaceDE w:val="0"/>
      <w:autoSpaceDN w:val="0"/>
      <w:adjustRightInd w:val="0"/>
    </w:pPr>
    <w:rPr>
      <w:rFonts w:ascii="NNFPLJ+TimesNewRoman" w:hAnsi="NNFPLJ+TimesNewRoman"/>
      <w:sz w:val="24"/>
      <w:szCs w:val="24"/>
    </w:rPr>
  </w:style>
  <w:style w:type="paragraph" w:styleId="Heading1">
    <w:name w:val="heading 1"/>
    <w:basedOn w:val="Normal"/>
    <w:next w:val="Normal"/>
    <w:link w:val="Heading1Char"/>
    <w:qFormat/>
    <w:rsid w:val="00811473"/>
    <w:pPr>
      <w:numPr>
        <w:numId w:val="7"/>
      </w:numPr>
      <w:outlineLvl w:val="0"/>
    </w:pPr>
    <w:rPr>
      <w:rFonts w:ascii="Times New Roman" w:hAnsi="Times New Roman"/>
      <w:b/>
      <w:sz w:val="28"/>
      <w:szCs w:val="28"/>
    </w:rPr>
  </w:style>
  <w:style w:type="paragraph" w:styleId="Heading2">
    <w:name w:val="heading 2"/>
    <w:basedOn w:val="Normal"/>
    <w:next w:val="Normal"/>
    <w:link w:val="Heading2Char"/>
    <w:semiHidden/>
    <w:unhideWhenUsed/>
    <w:qFormat/>
    <w:rsid w:val="008A7957"/>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8D7AA0"/>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C0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rsid w:val="007C0AA4"/>
    <w:rPr>
      <w:sz w:val="20"/>
      <w:szCs w:val="20"/>
    </w:rPr>
  </w:style>
  <w:style w:type="character" w:styleId="FootnoteReference">
    <w:name w:val="footnote reference"/>
    <w:uiPriority w:val="99"/>
    <w:semiHidden/>
    <w:rsid w:val="007C0AA4"/>
    <w:rPr>
      <w:vertAlign w:val="superscript"/>
    </w:rPr>
  </w:style>
  <w:style w:type="paragraph" w:styleId="Header">
    <w:name w:val="header"/>
    <w:basedOn w:val="Normal"/>
    <w:link w:val="HeaderChar"/>
    <w:uiPriority w:val="99"/>
    <w:rsid w:val="00647502"/>
    <w:pPr>
      <w:tabs>
        <w:tab w:val="center" w:pos="4320"/>
        <w:tab w:val="right" w:pos="8640"/>
      </w:tabs>
    </w:pPr>
  </w:style>
  <w:style w:type="paragraph" w:styleId="Footer">
    <w:name w:val="footer"/>
    <w:basedOn w:val="Normal"/>
    <w:link w:val="FooterChar"/>
    <w:uiPriority w:val="99"/>
    <w:rsid w:val="00647502"/>
    <w:pPr>
      <w:tabs>
        <w:tab w:val="center" w:pos="4320"/>
        <w:tab w:val="right" w:pos="8640"/>
      </w:tabs>
    </w:pPr>
    <w:rPr>
      <w:lang w:val="x-none"/>
    </w:rPr>
  </w:style>
  <w:style w:type="character" w:styleId="PageNumber">
    <w:name w:val="page number"/>
    <w:basedOn w:val="DefaultParagraphFont"/>
    <w:rsid w:val="00647502"/>
  </w:style>
  <w:style w:type="paragraph" w:customStyle="1" w:styleId="Default">
    <w:name w:val="Default"/>
    <w:rsid w:val="005F1D0E"/>
    <w:pPr>
      <w:autoSpaceDE w:val="0"/>
      <w:autoSpaceDN w:val="0"/>
      <w:adjustRightInd w:val="0"/>
    </w:pPr>
    <w:rPr>
      <w:color w:val="000000"/>
      <w:sz w:val="24"/>
      <w:szCs w:val="24"/>
    </w:rPr>
  </w:style>
  <w:style w:type="paragraph" w:customStyle="1" w:styleId="ChecklistSimpleChecked">
    <w:name w:val="Checklist Simple Checked"/>
    <w:basedOn w:val="Normal"/>
    <w:rsid w:val="00B10D05"/>
    <w:pPr>
      <w:numPr>
        <w:numId w:val="1"/>
      </w:numPr>
      <w:tabs>
        <w:tab w:val="clear" w:pos="360"/>
      </w:tabs>
      <w:ind w:left="720" w:hanging="720"/>
    </w:pPr>
  </w:style>
  <w:style w:type="character" w:styleId="CommentReference">
    <w:name w:val="annotation reference"/>
    <w:uiPriority w:val="99"/>
    <w:semiHidden/>
    <w:rsid w:val="009D0BDB"/>
    <w:rPr>
      <w:sz w:val="16"/>
      <w:szCs w:val="16"/>
    </w:rPr>
  </w:style>
  <w:style w:type="paragraph" w:styleId="CommentText">
    <w:name w:val="annotation text"/>
    <w:basedOn w:val="Normal"/>
    <w:link w:val="CommentTextChar"/>
    <w:uiPriority w:val="99"/>
    <w:semiHidden/>
    <w:rsid w:val="009D0BDB"/>
    <w:rPr>
      <w:sz w:val="20"/>
      <w:szCs w:val="20"/>
    </w:rPr>
  </w:style>
  <w:style w:type="paragraph" w:styleId="CommentSubject">
    <w:name w:val="annotation subject"/>
    <w:basedOn w:val="CommentText"/>
    <w:next w:val="CommentText"/>
    <w:link w:val="CommentSubjectChar"/>
    <w:semiHidden/>
    <w:rsid w:val="009D0BDB"/>
    <w:rPr>
      <w:b/>
      <w:bCs/>
    </w:rPr>
  </w:style>
  <w:style w:type="paragraph" w:styleId="BalloonText">
    <w:name w:val="Balloon Text"/>
    <w:basedOn w:val="Normal"/>
    <w:link w:val="BalloonTextChar"/>
    <w:semiHidden/>
    <w:rsid w:val="009D0BDB"/>
    <w:rPr>
      <w:rFonts w:ascii="Tahoma" w:hAnsi="Tahoma" w:cs="Tahoma"/>
      <w:sz w:val="16"/>
      <w:szCs w:val="16"/>
    </w:rPr>
  </w:style>
  <w:style w:type="paragraph" w:customStyle="1" w:styleId="ChecklistFooter">
    <w:name w:val="Checklist Footer"/>
    <w:basedOn w:val="Normal"/>
    <w:rsid w:val="00DF3CDD"/>
    <w:pPr>
      <w:autoSpaceDE/>
      <w:autoSpaceDN/>
      <w:adjustRightInd/>
      <w:jc w:val="center"/>
    </w:pPr>
    <w:rPr>
      <w:rFonts w:ascii="Arial Narrow" w:hAnsi="Arial Narrow"/>
      <w:sz w:val="18"/>
    </w:rPr>
  </w:style>
  <w:style w:type="paragraph" w:customStyle="1" w:styleId="SOPFooter">
    <w:name w:val="SOP Footer"/>
    <w:basedOn w:val="Normal"/>
    <w:rsid w:val="006B1BDD"/>
    <w:pPr>
      <w:autoSpaceDE/>
      <w:autoSpaceDN/>
      <w:adjustRightInd/>
      <w:jc w:val="center"/>
    </w:pPr>
    <w:rPr>
      <w:rFonts w:ascii="Arial" w:hAnsi="Arial" w:cs="Tahoma"/>
      <w:sz w:val="18"/>
      <w:szCs w:val="20"/>
    </w:rPr>
  </w:style>
  <w:style w:type="paragraph" w:styleId="BodyText">
    <w:name w:val="Body Text"/>
    <w:basedOn w:val="Normal"/>
    <w:link w:val="BodyTextChar"/>
    <w:rsid w:val="00393FAF"/>
    <w:pPr>
      <w:autoSpaceDE/>
      <w:autoSpaceDN/>
      <w:adjustRightInd/>
      <w:spacing w:before="120" w:after="120"/>
    </w:pPr>
    <w:rPr>
      <w:rFonts w:ascii="Times New Roman" w:hAnsi="Times New Roman"/>
      <w:lang w:val="x-none"/>
    </w:rPr>
  </w:style>
  <w:style w:type="paragraph" w:styleId="ListBullet2">
    <w:name w:val="List Bullet 2"/>
    <w:basedOn w:val="Normal"/>
    <w:rsid w:val="0011551B"/>
    <w:pPr>
      <w:keepNext/>
      <w:numPr>
        <w:numId w:val="4"/>
      </w:numPr>
      <w:tabs>
        <w:tab w:val="clear" w:pos="360"/>
      </w:tabs>
      <w:autoSpaceDE/>
      <w:autoSpaceDN/>
      <w:adjustRightInd/>
      <w:ind w:left="540" w:hanging="540"/>
    </w:pPr>
    <w:rPr>
      <w:rFonts w:ascii="Times New Roman" w:hAnsi="Times New Roman"/>
      <w:b/>
      <w:sz w:val="28"/>
    </w:rPr>
  </w:style>
  <w:style w:type="paragraph" w:styleId="ListBullet3">
    <w:name w:val="List Bullet 3"/>
    <w:basedOn w:val="Normal"/>
    <w:rsid w:val="00393FAF"/>
    <w:pPr>
      <w:numPr>
        <w:numId w:val="2"/>
      </w:numPr>
      <w:tabs>
        <w:tab w:val="clear" w:pos="1080"/>
      </w:tabs>
      <w:autoSpaceDE/>
      <w:autoSpaceDN/>
      <w:adjustRightInd/>
      <w:ind w:left="1440"/>
    </w:pPr>
    <w:rPr>
      <w:rFonts w:ascii="Times New Roman" w:hAnsi="Times New Roman"/>
      <w:i/>
    </w:rPr>
  </w:style>
  <w:style w:type="paragraph" w:styleId="BlockText">
    <w:name w:val="Block Text"/>
    <w:basedOn w:val="Normal"/>
    <w:link w:val="BlockTextChar"/>
    <w:rsid w:val="00393FAF"/>
    <w:pPr>
      <w:autoSpaceDE/>
      <w:autoSpaceDN/>
      <w:adjustRightInd/>
      <w:spacing w:before="120" w:after="120"/>
      <w:ind w:left="720" w:right="720"/>
    </w:pPr>
    <w:rPr>
      <w:rFonts w:ascii="Times New Roman" w:hAnsi="Times New Roman"/>
      <w:i/>
    </w:rPr>
  </w:style>
  <w:style w:type="character" w:customStyle="1" w:styleId="BlockTextChar">
    <w:name w:val="Block Text Char"/>
    <w:link w:val="BlockText"/>
    <w:rsid w:val="00393FAF"/>
    <w:rPr>
      <w:i/>
      <w:sz w:val="24"/>
      <w:szCs w:val="24"/>
      <w:lang w:val="en-US" w:eastAsia="en-US" w:bidi="ar-SA"/>
    </w:rPr>
  </w:style>
  <w:style w:type="paragraph" w:styleId="ListBullet4">
    <w:name w:val="List Bullet 4"/>
    <w:basedOn w:val="Normal"/>
    <w:rsid w:val="00393FAF"/>
    <w:pPr>
      <w:numPr>
        <w:numId w:val="3"/>
      </w:numPr>
      <w:autoSpaceDE/>
      <w:autoSpaceDN/>
      <w:adjustRightInd/>
      <w:spacing w:before="60" w:after="60"/>
    </w:pPr>
    <w:rPr>
      <w:rFonts w:ascii="Times New Roman" w:hAnsi="Times New Roman"/>
      <w:i/>
    </w:rPr>
  </w:style>
  <w:style w:type="paragraph" w:customStyle="1" w:styleId="StyleBlockTextBefore5ptAfter5pt">
    <w:name w:val="Style Block Text + Before:  5 pt After:  5 pt"/>
    <w:basedOn w:val="BlockText"/>
    <w:rsid w:val="00393FAF"/>
    <w:rPr>
      <w:i w:val="0"/>
      <w:szCs w:val="20"/>
    </w:rPr>
  </w:style>
  <w:style w:type="character" w:styleId="Hyperlink">
    <w:name w:val="Hyperlink"/>
    <w:rsid w:val="004F2BAF"/>
    <w:rPr>
      <w:color w:val="0000FF"/>
      <w:u w:val="single"/>
    </w:rPr>
  </w:style>
  <w:style w:type="character" w:customStyle="1" w:styleId="FooterChar">
    <w:name w:val="Footer Char"/>
    <w:link w:val="Footer"/>
    <w:uiPriority w:val="99"/>
    <w:rsid w:val="008458D3"/>
    <w:rPr>
      <w:rFonts w:ascii="NNFPLJ+TimesNewRoman" w:hAnsi="NNFPLJ+TimesNewRoman"/>
      <w:sz w:val="24"/>
      <w:szCs w:val="24"/>
      <w:lang w:eastAsia="en-US"/>
    </w:rPr>
  </w:style>
  <w:style w:type="character" w:customStyle="1" w:styleId="Heading1Char">
    <w:name w:val="Heading 1 Char"/>
    <w:link w:val="Heading1"/>
    <w:rsid w:val="00811473"/>
    <w:rPr>
      <w:b/>
      <w:sz w:val="28"/>
      <w:szCs w:val="28"/>
    </w:rPr>
  </w:style>
  <w:style w:type="character" w:customStyle="1" w:styleId="BodyTextChar">
    <w:name w:val="Body Text Char"/>
    <w:link w:val="BodyText"/>
    <w:rsid w:val="00463A0F"/>
    <w:rPr>
      <w:sz w:val="24"/>
      <w:szCs w:val="24"/>
      <w:lang w:eastAsia="en-US"/>
    </w:rPr>
  </w:style>
  <w:style w:type="paragraph" w:styleId="List">
    <w:name w:val="List"/>
    <w:basedOn w:val="BlockText"/>
    <w:rsid w:val="00463A0F"/>
    <w:pPr>
      <w:numPr>
        <w:numId w:val="5"/>
      </w:numPr>
      <w:spacing w:before="100" w:beforeAutospacing="1" w:after="100" w:afterAutospacing="1"/>
    </w:pPr>
  </w:style>
  <w:style w:type="paragraph" w:styleId="List2">
    <w:name w:val="List 2"/>
    <w:basedOn w:val="List"/>
    <w:rsid w:val="00043EC2"/>
    <w:pPr>
      <w:numPr>
        <w:ilvl w:val="1"/>
        <w:numId w:val="0"/>
      </w:numPr>
      <w:ind w:left="1440"/>
    </w:pPr>
  </w:style>
  <w:style w:type="paragraph" w:styleId="TOCHeading">
    <w:name w:val="TOC Heading"/>
    <w:basedOn w:val="Heading1"/>
    <w:next w:val="Normal"/>
    <w:uiPriority w:val="39"/>
    <w:semiHidden/>
    <w:unhideWhenUsed/>
    <w:qFormat/>
    <w:rsid w:val="001C7854"/>
    <w:pPr>
      <w:keepNext/>
      <w:keepLines/>
      <w:numPr>
        <w:numId w:val="0"/>
      </w:numPr>
      <w:autoSpaceDE/>
      <w:autoSpaceDN/>
      <w:adjustRightInd/>
      <w:spacing w:before="480" w:line="276" w:lineRule="auto"/>
      <w:outlineLvl w:val="9"/>
    </w:pPr>
    <w:rPr>
      <w:rFonts w:ascii="Cambria" w:eastAsia="MS Gothic" w:hAnsi="Cambria"/>
      <w:bCs/>
      <w:color w:val="365F91"/>
      <w:lang w:eastAsia="ja-JP"/>
    </w:rPr>
  </w:style>
  <w:style w:type="paragraph" w:styleId="TOC1">
    <w:name w:val="toc 1"/>
    <w:basedOn w:val="Normal"/>
    <w:next w:val="Normal"/>
    <w:autoRedefine/>
    <w:uiPriority w:val="39"/>
    <w:rsid w:val="001C7854"/>
  </w:style>
  <w:style w:type="character" w:customStyle="1" w:styleId="CommentTextChar">
    <w:name w:val="Comment Text Char"/>
    <w:basedOn w:val="DefaultParagraphFont"/>
    <w:link w:val="CommentText"/>
    <w:uiPriority w:val="99"/>
    <w:semiHidden/>
    <w:rsid w:val="000F6BBF"/>
    <w:rPr>
      <w:rFonts w:ascii="NNFPLJ+TimesNewRoman" w:hAnsi="NNFPLJ+TimesNewRoman"/>
    </w:rPr>
  </w:style>
  <w:style w:type="paragraph" w:styleId="ListParagraph">
    <w:name w:val="List Paragraph"/>
    <w:basedOn w:val="Normal"/>
    <w:uiPriority w:val="1"/>
    <w:qFormat/>
    <w:rsid w:val="00DF71A6"/>
    <w:pPr>
      <w:ind w:left="720"/>
      <w:contextualSpacing/>
    </w:pPr>
  </w:style>
  <w:style w:type="paragraph" w:styleId="Revision">
    <w:name w:val="Revision"/>
    <w:hidden/>
    <w:uiPriority w:val="99"/>
    <w:semiHidden/>
    <w:rsid w:val="003F5949"/>
    <w:rPr>
      <w:rFonts w:ascii="NNFPLJ+TimesNewRoman" w:hAnsi="NNFPLJ+TimesNewRoman"/>
      <w:sz w:val="24"/>
      <w:szCs w:val="24"/>
    </w:rPr>
  </w:style>
  <w:style w:type="character" w:customStyle="1" w:styleId="FootnoteTextChar">
    <w:name w:val="Footnote Text Char"/>
    <w:basedOn w:val="DefaultParagraphFont"/>
    <w:link w:val="FootnoteText"/>
    <w:uiPriority w:val="99"/>
    <w:semiHidden/>
    <w:rsid w:val="00F712FA"/>
    <w:rPr>
      <w:rFonts w:ascii="NNFPLJ+TimesNewRoman" w:hAnsi="NNFPLJ+TimesNewRoman"/>
    </w:rPr>
  </w:style>
  <w:style w:type="paragraph" w:styleId="NoSpacing">
    <w:name w:val="No Spacing"/>
    <w:uiPriority w:val="1"/>
    <w:qFormat/>
    <w:rsid w:val="00C40B67"/>
    <w:pPr>
      <w:autoSpaceDE w:val="0"/>
      <w:autoSpaceDN w:val="0"/>
      <w:adjustRightInd w:val="0"/>
    </w:pPr>
    <w:rPr>
      <w:rFonts w:ascii="NNFPLJ+TimesNewRoman" w:hAnsi="NNFPLJ+TimesNewRoman"/>
      <w:sz w:val="24"/>
      <w:szCs w:val="24"/>
    </w:rPr>
  </w:style>
  <w:style w:type="character" w:styleId="Strong">
    <w:name w:val="Strong"/>
    <w:uiPriority w:val="22"/>
    <w:qFormat/>
    <w:rsid w:val="008114E9"/>
    <w:rPr>
      <w:b/>
      <w:bCs/>
    </w:rPr>
  </w:style>
  <w:style w:type="character" w:customStyle="1" w:styleId="HeaderChar">
    <w:name w:val="Header Char"/>
    <w:basedOn w:val="DefaultParagraphFont"/>
    <w:link w:val="Header"/>
    <w:uiPriority w:val="99"/>
    <w:rsid w:val="0019322B"/>
    <w:rPr>
      <w:rFonts w:ascii="NNFPLJ+TimesNewRoman" w:hAnsi="NNFPLJ+TimesNewRoman"/>
      <w:sz w:val="24"/>
      <w:szCs w:val="24"/>
    </w:rPr>
  </w:style>
  <w:style w:type="character" w:styleId="PlaceholderText">
    <w:name w:val="Placeholder Text"/>
    <w:basedOn w:val="DefaultParagraphFont"/>
    <w:uiPriority w:val="99"/>
    <w:semiHidden/>
    <w:rsid w:val="00B20586"/>
    <w:rPr>
      <w:color w:val="808080"/>
    </w:rPr>
  </w:style>
  <w:style w:type="paragraph" w:styleId="Caption">
    <w:name w:val="caption"/>
    <w:basedOn w:val="Normal"/>
    <w:next w:val="Normal"/>
    <w:unhideWhenUsed/>
    <w:qFormat/>
    <w:rsid w:val="00B20586"/>
    <w:pPr>
      <w:spacing w:after="200"/>
    </w:pPr>
    <w:rPr>
      <w:i/>
      <w:iCs/>
      <w:color w:val="1F497D" w:themeColor="text2"/>
      <w:sz w:val="18"/>
      <w:szCs w:val="18"/>
    </w:rPr>
  </w:style>
  <w:style w:type="character" w:styleId="FollowedHyperlink">
    <w:name w:val="FollowedHyperlink"/>
    <w:basedOn w:val="DefaultParagraphFont"/>
    <w:semiHidden/>
    <w:unhideWhenUsed/>
    <w:rsid w:val="00381D7B"/>
    <w:rPr>
      <w:color w:val="800080" w:themeColor="followedHyperlink"/>
      <w:u w:val="single"/>
    </w:rPr>
  </w:style>
  <w:style w:type="character" w:customStyle="1" w:styleId="UnresolvedMention1">
    <w:name w:val="Unresolved Mention1"/>
    <w:basedOn w:val="DefaultParagraphFont"/>
    <w:uiPriority w:val="99"/>
    <w:semiHidden/>
    <w:unhideWhenUsed/>
    <w:rsid w:val="0038459A"/>
    <w:rPr>
      <w:color w:val="605E5C"/>
      <w:shd w:val="clear" w:color="auto" w:fill="E1DFDD"/>
    </w:rPr>
  </w:style>
  <w:style w:type="paragraph" w:styleId="NormalWeb">
    <w:name w:val="Normal (Web)"/>
    <w:basedOn w:val="Normal"/>
    <w:uiPriority w:val="99"/>
    <w:unhideWhenUsed/>
    <w:rsid w:val="008355A4"/>
    <w:pPr>
      <w:autoSpaceDE/>
      <w:autoSpaceDN/>
      <w:adjustRightInd/>
      <w:spacing w:before="100" w:beforeAutospacing="1" w:after="100" w:afterAutospacing="1"/>
    </w:pPr>
    <w:rPr>
      <w:rFonts w:ascii="Times New Roman" w:hAnsi="Times New Roman"/>
    </w:rPr>
  </w:style>
  <w:style w:type="character" w:customStyle="1" w:styleId="e-03">
    <w:name w:val="e-03"/>
    <w:basedOn w:val="DefaultParagraphFont"/>
    <w:rsid w:val="0080623B"/>
  </w:style>
  <w:style w:type="paragraph" w:customStyle="1" w:styleId="rteindent2">
    <w:name w:val="rteindent2"/>
    <w:basedOn w:val="Normal"/>
    <w:rsid w:val="0080623B"/>
    <w:pPr>
      <w:autoSpaceDE/>
      <w:autoSpaceDN/>
      <w:adjustRightInd/>
      <w:spacing w:before="100" w:beforeAutospacing="1" w:after="100" w:afterAutospacing="1"/>
    </w:pPr>
    <w:rPr>
      <w:rFonts w:ascii="Times New Roman" w:hAnsi="Times New Roman"/>
    </w:rPr>
  </w:style>
  <w:style w:type="paragraph" w:customStyle="1" w:styleId="p1">
    <w:name w:val="p1"/>
    <w:basedOn w:val="Normal"/>
    <w:rsid w:val="0062149D"/>
    <w:pPr>
      <w:autoSpaceDE/>
      <w:autoSpaceDN/>
      <w:adjustRightInd/>
      <w:spacing w:before="100" w:beforeAutospacing="1" w:after="100" w:afterAutospacing="1"/>
    </w:pPr>
    <w:rPr>
      <w:rFonts w:ascii="Times New Roman" w:hAnsi="Times New Roman"/>
    </w:rPr>
  </w:style>
  <w:style w:type="character" w:customStyle="1" w:styleId="s1">
    <w:name w:val="s1"/>
    <w:basedOn w:val="DefaultParagraphFont"/>
    <w:rsid w:val="0062149D"/>
  </w:style>
  <w:style w:type="character" w:customStyle="1" w:styleId="Heading2Char">
    <w:name w:val="Heading 2 Char"/>
    <w:basedOn w:val="DefaultParagraphFont"/>
    <w:link w:val="Heading2"/>
    <w:semiHidden/>
    <w:rsid w:val="008A7957"/>
    <w:rPr>
      <w:rFonts w:asciiTheme="majorHAnsi" w:eastAsiaTheme="majorEastAsia" w:hAnsiTheme="majorHAnsi" w:cstheme="majorBidi"/>
      <w:color w:val="365F91" w:themeColor="accent1" w:themeShade="BF"/>
      <w:sz w:val="26"/>
      <w:szCs w:val="26"/>
    </w:rPr>
  </w:style>
  <w:style w:type="character" w:customStyle="1" w:styleId="highlight">
    <w:name w:val="highlight"/>
    <w:basedOn w:val="DefaultParagraphFont"/>
    <w:rsid w:val="00E359CA"/>
  </w:style>
  <w:style w:type="character" w:customStyle="1" w:styleId="UnresolvedMention2">
    <w:name w:val="Unresolved Mention2"/>
    <w:basedOn w:val="DefaultParagraphFont"/>
    <w:uiPriority w:val="99"/>
    <w:semiHidden/>
    <w:unhideWhenUsed/>
    <w:rsid w:val="00E359CA"/>
    <w:rPr>
      <w:color w:val="605E5C"/>
      <w:shd w:val="clear" w:color="auto" w:fill="E1DFDD"/>
    </w:rPr>
  </w:style>
  <w:style w:type="character" w:customStyle="1" w:styleId="Instructions">
    <w:name w:val="Instructions"/>
    <w:rsid w:val="007662ED"/>
    <w:rPr>
      <w:rFonts w:ascii="Arial" w:hAnsi="Arial"/>
      <w:b/>
      <w:i/>
      <w:color w:val="FF0000"/>
      <w:sz w:val="20"/>
    </w:rPr>
  </w:style>
  <w:style w:type="character" w:styleId="UnresolvedMention">
    <w:name w:val="Unresolved Mention"/>
    <w:basedOn w:val="DefaultParagraphFont"/>
    <w:uiPriority w:val="99"/>
    <w:semiHidden/>
    <w:unhideWhenUsed/>
    <w:rsid w:val="00096391"/>
    <w:rPr>
      <w:color w:val="605E5C"/>
      <w:shd w:val="clear" w:color="auto" w:fill="E1DFDD"/>
    </w:rPr>
  </w:style>
  <w:style w:type="character" w:customStyle="1" w:styleId="normaltextrun">
    <w:name w:val="normaltextrun"/>
    <w:basedOn w:val="DefaultParagraphFont"/>
    <w:rsid w:val="00CC778A"/>
  </w:style>
  <w:style w:type="paragraph" w:customStyle="1" w:styleId="paragraph">
    <w:name w:val="paragraph"/>
    <w:basedOn w:val="Normal"/>
    <w:rsid w:val="00CC778A"/>
    <w:pPr>
      <w:autoSpaceDE/>
      <w:autoSpaceDN/>
      <w:adjustRightInd/>
      <w:spacing w:before="100" w:beforeAutospacing="1" w:after="100" w:afterAutospacing="1"/>
    </w:pPr>
    <w:rPr>
      <w:rFonts w:ascii="Times New Roman" w:hAnsi="Times New Roman"/>
    </w:rPr>
  </w:style>
  <w:style w:type="character" w:customStyle="1" w:styleId="eop">
    <w:name w:val="eop"/>
    <w:basedOn w:val="DefaultParagraphFont"/>
    <w:rsid w:val="00CC778A"/>
  </w:style>
  <w:style w:type="character" w:customStyle="1" w:styleId="Heading3Char">
    <w:name w:val="Heading 3 Char"/>
    <w:basedOn w:val="DefaultParagraphFont"/>
    <w:link w:val="Heading3"/>
    <w:rsid w:val="00A16105"/>
    <w:rPr>
      <w:rFonts w:ascii="Arial" w:hAnsi="Arial" w:cs="Arial"/>
      <w:b/>
      <w:bCs/>
      <w:sz w:val="26"/>
      <w:szCs w:val="26"/>
    </w:rPr>
  </w:style>
  <w:style w:type="character" w:customStyle="1" w:styleId="CommentSubjectChar">
    <w:name w:val="Comment Subject Char"/>
    <w:basedOn w:val="CommentTextChar"/>
    <w:link w:val="CommentSubject"/>
    <w:semiHidden/>
    <w:rsid w:val="00A16105"/>
    <w:rPr>
      <w:rFonts w:ascii="NNFPLJ+TimesNewRoman" w:hAnsi="NNFPLJ+TimesNewRoman"/>
      <w:b/>
      <w:bCs/>
    </w:rPr>
  </w:style>
  <w:style w:type="character" w:customStyle="1" w:styleId="BalloonTextChar">
    <w:name w:val="Balloon Text Char"/>
    <w:basedOn w:val="DefaultParagraphFont"/>
    <w:link w:val="BalloonText"/>
    <w:semiHidden/>
    <w:rsid w:val="00A16105"/>
    <w:rPr>
      <w:rFonts w:ascii="Tahoma" w:hAnsi="Tahoma" w:cs="Tahoma"/>
      <w:sz w:val="16"/>
      <w:szCs w:val="16"/>
    </w:rPr>
  </w:style>
  <w:style w:type="character" w:customStyle="1" w:styleId="UnresolvedMention3">
    <w:name w:val="Unresolved Mention3"/>
    <w:basedOn w:val="DefaultParagraphFont"/>
    <w:uiPriority w:val="99"/>
    <w:semiHidden/>
    <w:unhideWhenUsed/>
    <w:rsid w:val="00A161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318212">
      <w:bodyDiv w:val="1"/>
      <w:marLeft w:val="0"/>
      <w:marRight w:val="0"/>
      <w:marTop w:val="0"/>
      <w:marBottom w:val="0"/>
      <w:divBdr>
        <w:top w:val="none" w:sz="0" w:space="0" w:color="auto"/>
        <w:left w:val="none" w:sz="0" w:space="0" w:color="auto"/>
        <w:bottom w:val="none" w:sz="0" w:space="0" w:color="auto"/>
        <w:right w:val="none" w:sz="0" w:space="0" w:color="auto"/>
      </w:divBdr>
    </w:div>
    <w:div w:id="427045805">
      <w:bodyDiv w:val="1"/>
      <w:marLeft w:val="0"/>
      <w:marRight w:val="0"/>
      <w:marTop w:val="0"/>
      <w:marBottom w:val="0"/>
      <w:divBdr>
        <w:top w:val="none" w:sz="0" w:space="0" w:color="auto"/>
        <w:left w:val="none" w:sz="0" w:space="0" w:color="auto"/>
        <w:bottom w:val="none" w:sz="0" w:space="0" w:color="auto"/>
        <w:right w:val="none" w:sz="0" w:space="0" w:color="auto"/>
      </w:divBdr>
    </w:div>
    <w:div w:id="461272030">
      <w:bodyDiv w:val="1"/>
      <w:marLeft w:val="0"/>
      <w:marRight w:val="0"/>
      <w:marTop w:val="0"/>
      <w:marBottom w:val="0"/>
      <w:divBdr>
        <w:top w:val="none" w:sz="0" w:space="0" w:color="auto"/>
        <w:left w:val="none" w:sz="0" w:space="0" w:color="auto"/>
        <w:bottom w:val="none" w:sz="0" w:space="0" w:color="auto"/>
        <w:right w:val="none" w:sz="0" w:space="0" w:color="auto"/>
      </w:divBdr>
    </w:div>
    <w:div w:id="611478558">
      <w:bodyDiv w:val="1"/>
      <w:marLeft w:val="0"/>
      <w:marRight w:val="0"/>
      <w:marTop w:val="0"/>
      <w:marBottom w:val="0"/>
      <w:divBdr>
        <w:top w:val="none" w:sz="0" w:space="0" w:color="auto"/>
        <w:left w:val="none" w:sz="0" w:space="0" w:color="auto"/>
        <w:bottom w:val="none" w:sz="0" w:space="0" w:color="auto"/>
        <w:right w:val="none" w:sz="0" w:space="0" w:color="auto"/>
      </w:divBdr>
    </w:div>
    <w:div w:id="646787973">
      <w:bodyDiv w:val="1"/>
      <w:marLeft w:val="0"/>
      <w:marRight w:val="0"/>
      <w:marTop w:val="0"/>
      <w:marBottom w:val="0"/>
      <w:divBdr>
        <w:top w:val="none" w:sz="0" w:space="0" w:color="auto"/>
        <w:left w:val="none" w:sz="0" w:space="0" w:color="auto"/>
        <w:bottom w:val="none" w:sz="0" w:space="0" w:color="auto"/>
        <w:right w:val="none" w:sz="0" w:space="0" w:color="auto"/>
      </w:divBdr>
    </w:div>
    <w:div w:id="735399300">
      <w:bodyDiv w:val="1"/>
      <w:marLeft w:val="0"/>
      <w:marRight w:val="0"/>
      <w:marTop w:val="0"/>
      <w:marBottom w:val="0"/>
      <w:divBdr>
        <w:top w:val="none" w:sz="0" w:space="0" w:color="auto"/>
        <w:left w:val="none" w:sz="0" w:space="0" w:color="auto"/>
        <w:bottom w:val="none" w:sz="0" w:space="0" w:color="auto"/>
        <w:right w:val="none" w:sz="0" w:space="0" w:color="auto"/>
      </w:divBdr>
    </w:div>
    <w:div w:id="826290901">
      <w:bodyDiv w:val="1"/>
      <w:marLeft w:val="0"/>
      <w:marRight w:val="0"/>
      <w:marTop w:val="0"/>
      <w:marBottom w:val="0"/>
      <w:divBdr>
        <w:top w:val="none" w:sz="0" w:space="0" w:color="auto"/>
        <w:left w:val="none" w:sz="0" w:space="0" w:color="auto"/>
        <w:bottom w:val="none" w:sz="0" w:space="0" w:color="auto"/>
        <w:right w:val="none" w:sz="0" w:space="0" w:color="auto"/>
      </w:divBdr>
    </w:div>
    <w:div w:id="843594073">
      <w:bodyDiv w:val="1"/>
      <w:marLeft w:val="0"/>
      <w:marRight w:val="0"/>
      <w:marTop w:val="0"/>
      <w:marBottom w:val="0"/>
      <w:divBdr>
        <w:top w:val="none" w:sz="0" w:space="0" w:color="auto"/>
        <w:left w:val="none" w:sz="0" w:space="0" w:color="auto"/>
        <w:bottom w:val="none" w:sz="0" w:space="0" w:color="auto"/>
        <w:right w:val="none" w:sz="0" w:space="0" w:color="auto"/>
      </w:divBdr>
    </w:div>
    <w:div w:id="873274207">
      <w:bodyDiv w:val="1"/>
      <w:marLeft w:val="0"/>
      <w:marRight w:val="0"/>
      <w:marTop w:val="0"/>
      <w:marBottom w:val="0"/>
      <w:divBdr>
        <w:top w:val="none" w:sz="0" w:space="0" w:color="auto"/>
        <w:left w:val="none" w:sz="0" w:space="0" w:color="auto"/>
        <w:bottom w:val="none" w:sz="0" w:space="0" w:color="auto"/>
        <w:right w:val="none" w:sz="0" w:space="0" w:color="auto"/>
      </w:divBdr>
    </w:div>
    <w:div w:id="1098675191">
      <w:bodyDiv w:val="1"/>
      <w:marLeft w:val="0"/>
      <w:marRight w:val="0"/>
      <w:marTop w:val="0"/>
      <w:marBottom w:val="0"/>
      <w:divBdr>
        <w:top w:val="none" w:sz="0" w:space="0" w:color="auto"/>
        <w:left w:val="none" w:sz="0" w:space="0" w:color="auto"/>
        <w:bottom w:val="none" w:sz="0" w:space="0" w:color="auto"/>
        <w:right w:val="none" w:sz="0" w:space="0" w:color="auto"/>
      </w:divBdr>
      <w:divsChild>
        <w:div w:id="193737196">
          <w:marLeft w:val="0"/>
          <w:marRight w:val="0"/>
          <w:marTop w:val="280"/>
          <w:marBottom w:val="225"/>
          <w:divBdr>
            <w:top w:val="none" w:sz="0" w:space="0" w:color="auto"/>
            <w:left w:val="none" w:sz="0" w:space="0" w:color="auto"/>
            <w:bottom w:val="none" w:sz="0" w:space="0" w:color="auto"/>
            <w:right w:val="none" w:sz="0" w:space="0" w:color="auto"/>
          </w:divBdr>
        </w:div>
        <w:div w:id="1296179371">
          <w:marLeft w:val="0"/>
          <w:marRight w:val="0"/>
          <w:marTop w:val="280"/>
          <w:marBottom w:val="225"/>
          <w:divBdr>
            <w:top w:val="none" w:sz="0" w:space="0" w:color="auto"/>
            <w:left w:val="none" w:sz="0" w:space="0" w:color="auto"/>
            <w:bottom w:val="none" w:sz="0" w:space="0" w:color="auto"/>
            <w:right w:val="none" w:sz="0" w:space="0" w:color="auto"/>
          </w:divBdr>
        </w:div>
      </w:divsChild>
    </w:div>
    <w:div w:id="1213616011">
      <w:bodyDiv w:val="1"/>
      <w:marLeft w:val="0"/>
      <w:marRight w:val="0"/>
      <w:marTop w:val="0"/>
      <w:marBottom w:val="0"/>
      <w:divBdr>
        <w:top w:val="none" w:sz="0" w:space="0" w:color="auto"/>
        <w:left w:val="none" w:sz="0" w:space="0" w:color="auto"/>
        <w:bottom w:val="none" w:sz="0" w:space="0" w:color="auto"/>
        <w:right w:val="none" w:sz="0" w:space="0" w:color="auto"/>
      </w:divBdr>
    </w:div>
    <w:div w:id="1353530781">
      <w:bodyDiv w:val="1"/>
      <w:marLeft w:val="0"/>
      <w:marRight w:val="0"/>
      <w:marTop w:val="0"/>
      <w:marBottom w:val="0"/>
      <w:divBdr>
        <w:top w:val="none" w:sz="0" w:space="0" w:color="auto"/>
        <w:left w:val="none" w:sz="0" w:space="0" w:color="auto"/>
        <w:bottom w:val="none" w:sz="0" w:space="0" w:color="auto"/>
        <w:right w:val="none" w:sz="0" w:space="0" w:color="auto"/>
      </w:divBdr>
    </w:div>
    <w:div w:id="1634797087">
      <w:bodyDiv w:val="1"/>
      <w:marLeft w:val="0"/>
      <w:marRight w:val="0"/>
      <w:marTop w:val="0"/>
      <w:marBottom w:val="0"/>
      <w:divBdr>
        <w:top w:val="none" w:sz="0" w:space="0" w:color="auto"/>
        <w:left w:val="none" w:sz="0" w:space="0" w:color="auto"/>
        <w:bottom w:val="none" w:sz="0" w:space="0" w:color="auto"/>
        <w:right w:val="none" w:sz="0" w:space="0" w:color="auto"/>
      </w:divBdr>
    </w:div>
    <w:div w:id="1686901693">
      <w:bodyDiv w:val="1"/>
      <w:marLeft w:val="0"/>
      <w:marRight w:val="0"/>
      <w:marTop w:val="0"/>
      <w:marBottom w:val="0"/>
      <w:divBdr>
        <w:top w:val="none" w:sz="0" w:space="0" w:color="auto"/>
        <w:left w:val="none" w:sz="0" w:space="0" w:color="auto"/>
        <w:bottom w:val="none" w:sz="0" w:space="0" w:color="auto"/>
        <w:right w:val="none" w:sz="0" w:space="0" w:color="auto"/>
      </w:divBdr>
    </w:div>
    <w:div w:id="1711955949">
      <w:bodyDiv w:val="1"/>
      <w:marLeft w:val="0"/>
      <w:marRight w:val="0"/>
      <w:marTop w:val="0"/>
      <w:marBottom w:val="0"/>
      <w:divBdr>
        <w:top w:val="none" w:sz="0" w:space="0" w:color="auto"/>
        <w:left w:val="none" w:sz="0" w:space="0" w:color="auto"/>
        <w:bottom w:val="none" w:sz="0" w:space="0" w:color="auto"/>
        <w:right w:val="none" w:sz="0" w:space="0" w:color="auto"/>
      </w:divBdr>
    </w:div>
    <w:div w:id="1975136689">
      <w:bodyDiv w:val="1"/>
      <w:marLeft w:val="0"/>
      <w:marRight w:val="0"/>
      <w:marTop w:val="0"/>
      <w:marBottom w:val="0"/>
      <w:divBdr>
        <w:top w:val="none" w:sz="0" w:space="0" w:color="auto"/>
        <w:left w:val="none" w:sz="0" w:space="0" w:color="auto"/>
        <w:bottom w:val="none" w:sz="0" w:space="0" w:color="auto"/>
        <w:right w:val="none" w:sz="0" w:space="0" w:color="auto"/>
      </w:divBdr>
    </w:div>
    <w:div w:id="1996638600">
      <w:bodyDiv w:val="1"/>
      <w:marLeft w:val="0"/>
      <w:marRight w:val="0"/>
      <w:marTop w:val="0"/>
      <w:marBottom w:val="0"/>
      <w:divBdr>
        <w:top w:val="none" w:sz="0" w:space="0" w:color="auto"/>
        <w:left w:val="none" w:sz="0" w:space="0" w:color="auto"/>
        <w:bottom w:val="none" w:sz="0" w:space="0" w:color="auto"/>
        <w:right w:val="none" w:sz="0" w:space="0" w:color="auto"/>
      </w:divBdr>
    </w:div>
    <w:div w:id="2058163329">
      <w:bodyDiv w:val="1"/>
      <w:marLeft w:val="0"/>
      <w:marRight w:val="0"/>
      <w:marTop w:val="0"/>
      <w:marBottom w:val="0"/>
      <w:divBdr>
        <w:top w:val="none" w:sz="0" w:space="0" w:color="auto"/>
        <w:left w:val="none" w:sz="0" w:space="0" w:color="auto"/>
        <w:bottom w:val="none" w:sz="0" w:space="0" w:color="auto"/>
        <w:right w:val="none" w:sz="0" w:space="0" w:color="auto"/>
      </w:divBdr>
    </w:div>
    <w:div w:id="2103598617">
      <w:bodyDiv w:val="1"/>
      <w:marLeft w:val="0"/>
      <w:marRight w:val="0"/>
      <w:marTop w:val="0"/>
      <w:marBottom w:val="0"/>
      <w:divBdr>
        <w:top w:val="none" w:sz="0" w:space="0" w:color="auto"/>
        <w:left w:val="none" w:sz="0" w:space="0" w:color="auto"/>
        <w:bottom w:val="none" w:sz="0" w:space="0" w:color="auto"/>
        <w:right w:val="none" w:sz="0" w:space="0" w:color="auto"/>
      </w:divBdr>
    </w:div>
    <w:div w:id="2134204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hhs.gov/ohrp/regulations-and-policy/decision-charts/index.html" TargetMode="External"/><Relationship Id="rId18" Type="http://schemas.openxmlformats.org/officeDocument/2006/relationships/hyperlink" Target="https://irb.northwestern.edu/reliance/single-irb-planning.html" TargetMode="External"/><Relationship Id="rId26" Type="http://schemas.openxmlformats.org/officeDocument/2006/relationships/hyperlink" Target="https://www.hhs.gov/ohrp/international/compilation-human-research-standards/index.html" TargetMode="External"/><Relationship Id="rId39" Type="http://schemas.openxmlformats.org/officeDocument/2006/relationships/hyperlink" Target="https://irb.northwestern.edu/resources-guidance/checklists-worksheets/index.html" TargetMode="External"/><Relationship Id="rId21" Type="http://schemas.openxmlformats.org/officeDocument/2006/relationships/hyperlink" Target="https://irb.northwestern.edu/about/fair/" TargetMode="External"/><Relationship Id="rId34" Type="http://schemas.openxmlformats.org/officeDocument/2006/relationships/hyperlink" Target="https://www.bis.doc.gov/index.php/policy-guidance/lists-of-parties-of-concern/1770" TargetMode="External"/><Relationship Id="rId42" Type="http://schemas.openxmlformats.org/officeDocument/2006/relationships/hyperlink" Target="https://irb.northwestern.edu/resources-guidance/sops/" TargetMode="External"/><Relationship Id="rId47" Type="http://schemas.openxmlformats.org/officeDocument/2006/relationships/hyperlink" Target="https://irb.northwestern.edu/resources-guidance/policies-guidance/index.html" TargetMode="External"/><Relationship Id="rId50" Type="http://schemas.openxmlformats.org/officeDocument/2006/relationships/hyperlink" Target="https://exports.northwestern.edu/international-travel/" TargetMode="External"/><Relationship Id="rId55" Type="http://schemas.openxmlformats.org/officeDocument/2006/relationships/fontTable" Target="fontTable.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s://irb.northwestern.edu/submitting-to-the-irb/initial-studies/principal-investigator-eligibility-and-permissions.html" TargetMode="External"/><Relationship Id="rId29" Type="http://schemas.openxmlformats.org/officeDocument/2006/relationships/hyperlink" Target="https://www.it.northwestern.edu/security/protect-research/index.html" TargetMode="External"/><Relationship Id="rId11" Type="http://schemas.openxmlformats.org/officeDocument/2006/relationships/endnotes" Target="endnotes.xml"/><Relationship Id="rId24" Type="http://schemas.openxmlformats.org/officeDocument/2006/relationships/hyperlink" Target="https://irb.northwestern.edu/reliance/single-irb-planning.html" TargetMode="External"/><Relationship Id="rId32" Type="http://schemas.openxmlformats.org/officeDocument/2006/relationships/hyperlink" Target="https://exports.northwestern.edu/our-services/index.html" TargetMode="External"/><Relationship Id="rId37" Type="http://schemas.openxmlformats.org/officeDocument/2006/relationships/hyperlink" Target="https://irb.northwestern.edu/resources-guidance/protocol-templates-forms/" TargetMode="External"/><Relationship Id="rId40" Type="http://schemas.openxmlformats.org/officeDocument/2006/relationships/hyperlink" Target="https://irb.northwestern.edu/resources-guidance/policies-guidance/index.html" TargetMode="External"/><Relationship Id="rId45" Type="http://schemas.openxmlformats.org/officeDocument/2006/relationships/hyperlink" Target="https://irb.northwestern.edu/resources-guidance/consent-templates-hipaa-requirements/short-forms/index.html" TargetMode="External"/><Relationship Id="rId53" Type="http://schemas.openxmlformats.org/officeDocument/2006/relationships/hyperlink" Target="https://www.northwestern.edu/sexual-misconduct/title-ix/university-policies/index.html" TargetMode="External"/><Relationship Id="rId5" Type="http://schemas.openxmlformats.org/officeDocument/2006/relationships/customXml" Target="../customXml/item5.xml"/><Relationship Id="rId19" Type="http://schemas.openxmlformats.org/officeDocument/2006/relationships/hyperlink" Target="https://irb.northwestern.edu/resources-guidance/protocol-templates-forms/"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irb.northwestern.edu/submitting-to-the-irb/types-of-reviews/index.html" TargetMode="External"/><Relationship Id="rId22" Type="http://schemas.openxmlformats.org/officeDocument/2006/relationships/hyperlink" Target="https://irb.northwestern.edu/resources-guidance/recruitment-materials-guidelines.html" TargetMode="External"/><Relationship Id="rId27" Type="http://schemas.openxmlformats.org/officeDocument/2006/relationships/hyperlink" Target="https://irb.northwestern.edu/resources-guidance/policies-guidance/index.html" TargetMode="External"/><Relationship Id="rId30" Type="http://schemas.openxmlformats.org/officeDocument/2006/relationships/hyperlink" Target="https://exports.northwestern.edu/federal-regulations/index.html" TargetMode="External"/><Relationship Id="rId35" Type="http://schemas.openxmlformats.org/officeDocument/2006/relationships/hyperlink" Target="https://exports.northwestern.edu/international-travel/index.html" TargetMode="External"/><Relationship Id="rId43" Type="http://schemas.openxmlformats.org/officeDocument/2006/relationships/hyperlink" Target="https://irb.northwestern.edu/resources-guidance/policies-guidance/index.html" TargetMode="External"/><Relationship Id="rId48" Type="http://schemas.openxmlformats.org/officeDocument/2006/relationships/hyperlink" Target="https://www.northwestern.edu/financial-operations/policies-procedures/policies/HumanSubjectPayments.pdf" TargetMode="External"/><Relationship Id="rId56" Type="http://schemas.openxmlformats.org/officeDocument/2006/relationships/glossaryDocument" Target="glossary/document.xml"/><Relationship Id="rId8" Type="http://schemas.openxmlformats.org/officeDocument/2006/relationships/settings" Target="settings.xml"/><Relationship Id="rId51" Type="http://schemas.openxmlformats.org/officeDocument/2006/relationships/hyperlink" Target="https://www.it.northwestern.edu/security/protect-research/index.html" TargetMode="External"/><Relationship Id="rId3" Type="http://schemas.openxmlformats.org/officeDocument/2006/relationships/customXml" Target="../customXml/item3.xml"/><Relationship Id="rId12" Type="http://schemas.openxmlformats.org/officeDocument/2006/relationships/hyperlink" Target="https://irb.northwestern.edu/submitting-to-the-irb/types-of-reviews/index.html" TargetMode="External"/><Relationship Id="rId17" Type="http://schemas.openxmlformats.org/officeDocument/2006/relationships/hyperlink" Target="https://irb.northwestern.edu/resources-guidance/policies-guidance/index.html" TargetMode="External"/><Relationship Id="rId25" Type="http://schemas.openxmlformats.org/officeDocument/2006/relationships/hyperlink" Target="https://irb.northwestern.edu/resources-guidance/policies-guidance/irb-review-of-international-research.html" TargetMode="External"/><Relationship Id="rId33" Type="http://schemas.openxmlformats.org/officeDocument/2006/relationships/hyperlink" Target="https://home.treasury.gov/policy-issues/financial-sanctions" TargetMode="External"/><Relationship Id="rId38" Type="http://schemas.openxmlformats.org/officeDocument/2006/relationships/hyperlink" Target="https://irb.northwestern.edu/resources-guidance/policies-guidance/index.html" TargetMode="External"/><Relationship Id="rId46" Type="http://schemas.openxmlformats.org/officeDocument/2006/relationships/hyperlink" Target="https://irb.northwestern.edu/resources-guidance/sops/index.html" TargetMode="External"/><Relationship Id="rId20" Type="http://schemas.openxmlformats.org/officeDocument/2006/relationships/hyperlink" Target="https://irb.northwestern.edu/resources-guidance/checklists-worksheets/" TargetMode="External"/><Relationship Id="rId41" Type="http://schemas.openxmlformats.org/officeDocument/2006/relationships/hyperlink" Target="https://irb.northwestern.edu/resources-guidance/consent-templates-hipaa-requirements/biomedical-social-behavioral-consent-templates/index.html" TargetMode="External"/><Relationship Id="rId54"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s://www.hhs.gov/ohrp/regulations-and-policy/decision-charts/index.html" TargetMode="External"/><Relationship Id="rId23" Type="http://schemas.openxmlformats.org/officeDocument/2006/relationships/hyperlink" Target="https://irb.northwestern.edu/reliance/index.html" TargetMode="External"/><Relationship Id="rId28" Type="http://schemas.openxmlformats.org/officeDocument/2006/relationships/hyperlink" Target="https://exports.northwestern.edu/international-travel/" TargetMode="External"/><Relationship Id="rId36" Type="http://schemas.openxmlformats.org/officeDocument/2006/relationships/hyperlink" Target="https://irb.northwestern.edu/resources-guidance/policies-guidance/index.html" TargetMode="External"/><Relationship Id="rId49" Type="http://schemas.openxmlformats.org/officeDocument/2006/relationships/hyperlink" Target="https://www.it.northwestern.edu/support/researchers/index.html" TargetMode="External"/><Relationship Id="rId57" Type="http://schemas.openxmlformats.org/officeDocument/2006/relationships/theme" Target="theme/theme1.xml"/><Relationship Id="rId10" Type="http://schemas.openxmlformats.org/officeDocument/2006/relationships/footnotes" Target="footnotes.xml"/><Relationship Id="rId31" Type="http://schemas.openxmlformats.org/officeDocument/2006/relationships/hyperlink" Target="https://home.treasury.gov/policy-issues/office-of-foreign-assets-control-sanctions-programs-and-information" TargetMode="External"/><Relationship Id="rId44" Type="http://schemas.openxmlformats.org/officeDocument/2006/relationships/hyperlink" Target="https://studentprivacy.ed.gov/?src=fpco" TargetMode="External"/><Relationship Id="rId52" Type="http://schemas.openxmlformats.org/officeDocument/2006/relationships/hyperlink" Target="https://www.northwestern.edu/hr/careers/new-employees/reporting-suspected-child-abuse.html"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757C8016B4647768396626E2FBE156F"/>
        <w:category>
          <w:name w:val="General"/>
          <w:gallery w:val="placeholder"/>
        </w:category>
        <w:types>
          <w:type w:val="bbPlcHdr"/>
        </w:types>
        <w:behaviors>
          <w:behavior w:val="content"/>
        </w:behaviors>
        <w:guid w:val="{F24CC92A-8DC7-4EE3-9DF0-DE2870E8D26D}"/>
      </w:docPartPr>
      <w:docPartBody>
        <w:p w:rsidR="009B4C2A" w:rsidRDefault="009B4C2A"/>
      </w:docPartBody>
    </w:docPart>
    <w:docPart>
      <w:docPartPr>
        <w:name w:val="BCA398587606464989FE3E31F9310F57"/>
        <w:category>
          <w:name w:val="General"/>
          <w:gallery w:val="placeholder"/>
        </w:category>
        <w:types>
          <w:type w:val="bbPlcHdr"/>
        </w:types>
        <w:behaviors>
          <w:behavior w:val="content"/>
        </w:behaviors>
        <w:guid w:val="{AA509E17-DDE3-4C9F-A508-DBF4E220D02E}"/>
      </w:docPartPr>
      <w:docPartBody>
        <w:p w:rsidR="009B4C2A" w:rsidRDefault="009B4C2A"/>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NNFPLJ+TimesNewRoman">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723"/>
    <w:rsid w:val="005101F0"/>
    <w:rsid w:val="006B75AE"/>
    <w:rsid w:val="006E2723"/>
    <w:rsid w:val="009321E9"/>
    <w:rsid w:val="00953ABB"/>
    <w:rsid w:val="009B4C2A"/>
    <w:rsid w:val="00A52A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9" ma:contentTypeDescription="Create a new document." ma:contentTypeScope="" ma:versionID="eb224eca7802768aae3a9b92f46510f1">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188a232a609391f56f0e0797d6f12491"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D3503C7-38EB-4C17-B6E1-5B470E0FF737}">
  <ds:schemaRefs>
    <ds:schemaRef ds:uri="http://schemas.microsoft.com/office/2006/metadata/longProperties"/>
  </ds:schemaRefs>
</ds:datastoreItem>
</file>

<file path=customXml/itemProps2.xml><?xml version="1.0" encoding="utf-8"?>
<ds:datastoreItem xmlns:ds="http://schemas.openxmlformats.org/officeDocument/2006/customXml" ds:itemID="{B1CC0AC6-8B22-4B9A-87AA-6126A25E77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288A79E-447B-4CD6-86CC-381267EF2D72}">
  <ds:schemaRefs>
    <ds:schemaRef ds:uri="http://schemas.microsoft.com/sharepoint/v3/contenttype/forms"/>
  </ds:schemaRefs>
</ds:datastoreItem>
</file>

<file path=customXml/itemProps4.xml><?xml version="1.0" encoding="utf-8"?>
<ds:datastoreItem xmlns:ds="http://schemas.openxmlformats.org/officeDocument/2006/customXml" ds:itemID="{DD5E78BE-0620-40CB-B462-E9D9B2C11AD4}">
  <ds:schemaRefs>
    <ds:schemaRef ds:uri="http://schemas.openxmlformats.org/officeDocument/2006/bibliography"/>
  </ds:schemaRefs>
</ds:datastoreItem>
</file>

<file path=customXml/itemProps5.xml><?xml version="1.0" encoding="utf-8"?>
<ds:datastoreItem xmlns:ds="http://schemas.openxmlformats.org/officeDocument/2006/customXml" ds:itemID="{5823CFC9-7FF2-4B5B-B28D-3FF6032B2969}">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7807</Words>
  <Characters>44503</Characters>
  <Application>Microsoft Office Word</Application>
  <DocSecurity>0</DocSecurity>
  <Lines>370</Lines>
  <Paragraphs>104</Paragraphs>
  <ScaleCrop>false</ScaleCrop>
  <HeadingPairs>
    <vt:vector size="2" baseType="variant">
      <vt:variant>
        <vt:lpstr>Title</vt:lpstr>
      </vt:variant>
      <vt:variant>
        <vt:i4>1</vt:i4>
      </vt:variant>
    </vt:vector>
  </HeadingPairs>
  <TitlesOfParts>
    <vt:vector size="1" baseType="lpstr">
      <vt:lpstr>TEMPLATE PROTOCOL</vt:lpstr>
    </vt:vector>
  </TitlesOfParts>
  <Manager>Huron Consulting Group, Inc.</Manager>
  <Company>Huron Consulting Group, Inc.</Company>
  <LinksUpToDate>false</LinksUpToDate>
  <CharactersWithSpaces>52206</CharactersWithSpaces>
  <SharedDoc>false</SharedDoc>
  <HLinks>
    <vt:vector size="180" baseType="variant">
      <vt:variant>
        <vt:i4>1376317</vt:i4>
      </vt:variant>
      <vt:variant>
        <vt:i4>176</vt:i4>
      </vt:variant>
      <vt:variant>
        <vt:i4>0</vt:i4>
      </vt:variant>
      <vt:variant>
        <vt:i4>5</vt:i4>
      </vt:variant>
      <vt:variant>
        <vt:lpwstr/>
      </vt:variant>
      <vt:variant>
        <vt:lpwstr>_Toc367412825</vt:lpwstr>
      </vt:variant>
      <vt:variant>
        <vt:i4>1376317</vt:i4>
      </vt:variant>
      <vt:variant>
        <vt:i4>170</vt:i4>
      </vt:variant>
      <vt:variant>
        <vt:i4>0</vt:i4>
      </vt:variant>
      <vt:variant>
        <vt:i4>5</vt:i4>
      </vt:variant>
      <vt:variant>
        <vt:lpwstr/>
      </vt:variant>
      <vt:variant>
        <vt:lpwstr>_Toc367412824</vt:lpwstr>
      </vt:variant>
      <vt:variant>
        <vt:i4>1376317</vt:i4>
      </vt:variant>
      <vt:variant>
        <vt:i4>164</vt:i4>
      </vt:variant>
      <vt:variant>
        <vt:i4>0</vt:i4>
      </vt:variant>
      <vt:variant>
        <vt:i4>5</vt:i4>
      </vt:variant>
      <vt:variant>
        <vt:lpwstr/>
      </vt:variant>
      <vt:variant>
        <vt:lpwstr>_Toc367412823</vt:lpwstr>
      </vt:variant>
      <vt:variant>
        <vt:i4>1376317</vt:i4>
      </vt:variant>
      <vt:variant>
        <vt:i4>158</vt:i4>
      </vt:variant>
      <vt:variant>
        <vt:i4>0</vt:i4>
      </vt:variant>
      <vt:variant>
        <vt:i4>5</vt:i4>
      </vt:variant>
      <vt:variant>
        <vt:lpwstr/>
      </vt:variant>
      <vt:variant>
        <vt:lpwstr>_Toc367412822</vt:lpwstr>
      </vt:variant>
      <vt:variant>
        <vt:i4>1376317</vt:i4>
      </vt:variant>
      <vt:variant>
        <vt:i4>152</vt:i4>
      </vt:variant>
      <vt:variant>
        <vt:i4>0</vt:i4>
      </vt:variant>
      <vt:variant>
        <vt:i4>5</vt:i4>
      </vt:variant>
      <vt:variant>
        <vt:lpwstr/>
      </vt:variant>
      <vt:variant>
        <vt:lpwstr>_Toc367412821</vt:lpwstr>
      </vt:variant>
      <vt:variant>
        <vt:i4>1376317</vt:i4>
      </vt:variant>
      <vt:variant>
        <vt:i4>146</vt:i4>
      </vt:variant>
      <vt:variant>
        <vt:i4>0</vt:i4>
      </vt:variant>
      <vt:variant>
        <vt:i4>5</vt:i4>
      </vt:variant>
      <vt:variant>
        <vt:lpwstr/>
      </vt:variant>
      <vt:variant>
        <vt:lpwstr>_Toc367412820</vt:lpwstr>
      </vt:variant>
      <vt:variant>
        <vt:i4>1441853</vt:i4>
      </vt:variant>
      <vt:variant>
        <vt:i4>140</vt:i4>
      </vt:variant>
      <vt:variant>
        <vt:i4>0</vt:i4>
      </vt:variant>
      <vt:variant>
        <vt:i4>5</vt:i4>
      </vt:variant>
      <vt:variant>
        <vt:lpwstr/>
      </vt:variant>
      <vt:variant>
        <vt:lpwstr>_Toc367412819</vt:lpwstr>
      </vt:variant>
      <vt:variant>
        <vt:i4>1441853</vt:i4>
      </vt:variant>
      <vt:variant>
        <vt:i4>134</vt:i4>
      </vt:variant>
      <vt:variant>
        <vt:i4>0</vt:i4>
      </vt:variant>
      <vt:variant>
        <vt:i4>5</vt:i4>
      </vt:variant>
      <vt:variant>
        <vt:lpwstr/>
      </vt:variant>
      <vt:variant>
        <vt:lpwstr>_Toc367412818</vt:lpwstr>
      </vt:variant>
      <vt:variant>
        <vt:i4>1441853</vt:i4>
      </vt:variant>
      <vt:variant>
        <vt:i4>128</vt:i4>
      </vt:variant>
      <vt:variant>
        <vt:i4>0</vt:i4>
      </vt:variant>
      <vt:variant>
        <vt:i4>5</vt:i4>
      </vt:variant>
      <vt:variant>
        <vt:lpwstr/>
      </vt:variant>
      <vt:variant>
        <vt:lpwstr>_Toc367412817</vt:lpwstr>
      </vt:variant>
      <vt:variant>
        <vt:i4>1441853</vt:i4>
      </vt:variant>
      <vt:variant>
        <vt:i4>122</vt:i4>
      </vt:variant>
      <vt:variant>
        <vt:i4>0</vt:i4>
      </vt:variant>
      <vt:variant>
        <vt:i4>5</vt:i4>
      </vt:variant>
      <vt:variant>
        <vt:lpwstr/>
      </vt:variant>
      <vt:variant>
        <vt:lpwstr>_Toc367412816</vt:lpwstr>
      </vt:variant>
      <vt:variant>
        <vt:i4>1441853</vt:i4>
      </vt:variant>
      <vt:variant>
        <vt:i4>116</vt:i4>
      </vt:variant>
      <vt:variant>
        <vt:i4>0</vt:i4>
      </vt:variant>
      <vt:variant>
        <vt:i4>5</vt:i4>
      </vt:variant>
      <vt:variant>
        <vt:lpwstr/>
      </vt:variant>
      <vt:variant>
        <vt:lpwstr>_Toc367412815</vt:lpwstr>
      </vt:variant>
      <vt:variant>
        <vt:i4>1441853</vt:i4>
      </vt:variant>
      <vt:variant>
        <vt:i4>110</vt:i4>
      </vt:variant>
      <vt:variant>
        <vt:i4>0</vt:i4>
      </vt:variant>
      <vt:variant>
        <vt:i4>5</vt:i4>
      </vt:variant>
      <vt:variant>
        <vt:lpwstr/>
      </vt:variant>
      <vt:variant>
        <vt:lpwstr>_Toc367412814</vt:lpwstr>
      </vt:variant>
      <vt:variant>
        <vt:i4>1441853</vt:i4>
      </vt:variant>
      <vt:variant>
        <vt:i4>104</vt:i4>
      </vt:variant>
      <vt:variant>
        <vt:i4>0</vt:i4>
      </vt:variant>
      <vt:variant>
        <vt:i4>5</vt:i4>
      </vt:variant>
      <vt:variant>
        <vt:lpwstr/>
      </vt:variant>
      <vt:variant>
        <vt:lpwstr>_Toc367412813</vt:lpwstr>
      </vt:variant>
      <vt:variant>
        <vt:i4>1441853</vt:i4>
      </vt:variant>
      <vt:variant>
        <vt:i4>98</vt:i4>
      </vt:variant>
      <vt:variant>
        <vt:i4>0</vt:i4>
      </vt:variant>
      <vt:variant>
        <vt:i4>5</vt:i4>
      </vt:variant>
      <vt:variant>
        <vt:lpwstr/>
      </vt:variant>
      <vt:variant>
        <vt:lpwstr>_Toc367412812</vt:lpwstr>
      </vt:variant>
      <vt:variant>
        <vt:i4>1441853</vt:i4>
      </vt:variant>
      <vt:variant>
        <vt:i4>92</vt:i4>
      </vt:variant>
      <vt:variant>
        <vt:i4>0</vt:i4>
      </vt:variant>
      <vt:variant>
        <vt:i4>5</vt:i4>
      </vt:variant>
      <vt:variant>
        <vt:lpwstr/>
      </vt:variant>
      <vt:variant>
        <vt:lpwstr>_Toc367412811</vt:lpwstr>
      </vt:variant>
      <vt:variant>
        <vt:i4>1441853</vt:i4>
      </vt:variant>
      <vt:variant>
        <vt:i4>86</vt:i4>
      </vt:variant>
      <vt:variant>
        <vt:i4>0</vt:i4>
      </vt:variant>
      <vt:variant>
        <vt:i4>5</vt:i4>
      </vt:variant>
      <vt:variant>
        <vt:lpwstr/>
      </vt:variant>
      <vt:variant>
        <vt:lpwstr>_Toc367412810</vt:lpwstr>
      </vt:variant>
      <vt:variant>
        <vt:i4>1507389</vt:i4>
      </vt:variant>
      <vt:variant>
        <vt:i4>80</vt:i4>
      </vt:variant>
      <vt:variant>
        <vt:i4>0</vt:i4>
      </vt:variant>
      <vt:variant>
        <vt:i4>5</vt:i4>
      </vt:variant>
      <vt:variant>
        <vt:lpwstr/>
      </vt:variant>
      <vt:variant>
        <vt:lpwstr>_Toc367412809</vt:lpwstr>
      </vt:variant>
      <vt:variant>
        <vt:i4>1507389</vt:i4>
      </vt:variant>
      <vt:variant>
        <vt:i4>74</vt:i4>
      </vt:variant>
      <vt:variant>
        <vt:i4>0</vt:i4>
      </vt:variant>
      <vt:variant>
        <vt:i4>5</vt:i4>
      </vt:variant>
      <vt:variant>
        <vt:lpwstr/>
      </vt:variant>
      <vt:variant>
        <vt:lpwstr>_Toc367412808</vt:lpwstr>
      </vt:variant>
      <vt:variant>
        <vt:i4>1507389</vt:i4>
      </vt:variant>
      <vt:variant>
        <vt:i4>68</vt:i4>
      </vt:variant>
      <vt:variant>
        <vt:i4>0</vt:i4>
      </vt:variant>
      <vt:variant>
        <vt:i4>5</vt:i4>
      </vt:variant>
      <vt:variant>
        <vt:lpwstr/>
      </vt:variant>
      <vt:variant>
        <vt:lpwstr>_Toc367412807</vt:lpwstr>
      </vt:variant>
      <vt:variant>
        <vt:i4>1507389</vt:i4>
      </vt:variant>
      <vt:variant>
        <vt:i4>62</vt:i4>
      </vt:variant>
      <vt:variant>
        <vt:i4>0</vt:i4>
      </vt:variant>
      <vt:variant>
        <vt:i4>5</vt:i4>
      </vt:variant>
      <vt:variant>
        <vt:lpwstr/>
      </vt:variant>
      <vt:variant>
        <vt:lpwstr>_Toc367412806</vt:lpwstr>
      </vt:variant>
      <vt:variant>
        <vt:i4>1507389</vt:i4>
      </vt:variant>
      <vt:variant>
        <vt:i4>56</vt:i4>
      </vt:variant>
      <vt:variant>
        <vt:i4>0</vt:i4>
      </vt:variant>
      <vt:variant>
        <vt:i4>5</vt:i4>
      </vt:variant>
      <vt:variant>
        <vt:lpwstr/>
      </vt:variant>
      <vt:variant>
        <vt:lpwstr>_Toc367412805</vt:lpwstr>
      </vt:variant>
      <vt:variant>
        <vt:i4>1507389</vt:i4>
      </vt:variant>
      <vt:variant>
        <vt:i4>50</vt:i4>
      </vt:variant>
      <vt:variant>
        <vt:i4>0</vt:i4>
      </vt:variant>
      <vt:variant>
        <vt:i4>5</vt:i4>
      </vt:variant>
      <vt:variant>
        <vt:lpwstr/>
      </vt:variant>
      <vt:variant>
        <vt:lpwstr>_Toc367412804</vt:lpwstr>
      </vt:variant>
      <vt:variant>
        <vt:i4>1507389</vt:i4>
      </vt:variant>
      <vt:variant>
        <vt:i4>44</vt:i4>
      </vt:variant>
      <vt:variant>
        <vt:i4>0</vt:i4>
      </vt:variant>
      <vt:variant>
        <vt:i4>5</vt:i4>
      </vt:variant>
      <vt:variant>
        <vt:lpwstr/>
      </vt:variant>
      <vt:variant>
        <vt:lpwstr>_Toc367412803</vt:lpwstr>
      </vt:variant>
      <vt:variant>
        <vt:i4>1507389</vt:i4>
      </vt:variant>
      <vt:variant>
        <vt:i4>38</vt:i4>
      </vt:variant>
      <vt:variant>
        <vt:i4>0</vt:i4>
      </vt:variant>
      <vt:variant>
        <vt:i4>5</vt:i4>
      </vt:variant>
      <vt:variant>
        <vt:lpwstr/>
      </vt:variant>
      <vt:variant>
        <vt:lpwstr>_Toc367412802</vt:lpwstr>
      </vt:variant>
      <vt:variant>
        <vt:i4>1507389</vt:i4>
      </vt:variant>
      <vt:variant>
        <vt:i4>32</vt:i4>
      </vt:variant>
      <vt:variant>
        <vt:i4>0</vt:i4>
      </vt:variant>
      <vt:variant>
        <vt:i4>5</vt:i4>
      </vt:variant>
      <vt:variant>
        <vt:lpwstr/>
      </vt:variant>
      <vt:variant>
        <vt:lpwstr>_Toc367412801</vt:lpwstr>
      </vt:variant>
      <vt:variant>
        <vt:i4>1507389</vt:i4>
      </vt:variant>
      <vt:variant>
        <vt:i4>26</vt:i4>
      </vt:variant>
      <vt:variant>
        <vt:i4>0</vt:i4>
      </vt:variant>
      <vt:variant>
        <vt:i4>5</vt:i4>
      </vt:variant>
      <vt:variant>
        <vt:lpwstr/>
      </vt:variant>
      <vt:variant>
        <vt:lpwstr>_Toc367412800</vt:lpwstr>
      </vt:variant>
      <vt:variant>
        <vt:i4>1966130</vt:i4>
      </vt:variant>
      <vt:variant>
        <vt:i4>20</vt:i4>
      </vt:variant>
      <vt:variant>
        <vt:i4>0</vt:i4>
      </vt:variant>
      <vt:variant>
        <vt:i4>5</vt:i4>
      </vt:variant>
      <vt:variant>
        <vt:lpwstr/>
      </vt:variant>
      <vt:variant>
        <vt:lpwstr>_Toc367412799</vt:lpwstr>
      </vt:variant>
      <vt:variant>
        <vt:i4>1966130</vt:i4>
      </vt:variant>
      <vt:variant>
        <vt:i4>14</vt:i4>
      </vt:variant>
      <vt:variant>
        <vt:i4>0</vt:i4>
      </vt:variant>
      <vt:variant>
        <vt:i4>5</vt:i4>
      </vt:variant>
      <vt:variant>
        <vt:lpwstr/>
      </vt:variant>
      <vt:variant>
        <vt:lpwstr>_Toc367412798</vt:lpwstr>
      </vt:variant>
      <vt:variant>
        <vt:i4>1966130</vt:i4>
      </vt:variant>
      <vt:variant>
        <vt:i4>8</vt:i4>
      </vt:variant>
      <vt:variant>
        <vt:i4>0</vt:i4>
      </vt:variant>
      <vt:variant>
        <vt:i4>5</vt:i4>
      </vt:variant>
      <vt:variant>
        <vt:lpwstr/>
      </vt:variant>
      <vt:variant>
        <vt:lpwstr>_Toc367412797</vt:lpwstr>
      </vt:variant>
      <vt:variant>
        <vt:i4>1966130</vt:i4>
      </vt:variant>
      <vt:variant>
        <vt:i4>2</vt:i4>
      </vt:variant>
      <vt:variant>
        <vt:i4>0</vt:i4>
      </vt:variant>
      <vt:variant>
        <vt:i4>5</vt:i4>
      </vt:variant>
      <vt:variant>
        <vt:lpwstr/>
      </vt:variant>
      <vt:variant>
        <vt:lpwstr>_Toc367412796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PROTOCOL</dc:title>
  <dc:subject>Huron HRPP ToolKit</dc:subject>
  <dc:creator>Huron Consulting Group, Inc.</dc:creator>
  <cp:keywords>Huron, HRPP, SOP</cp:keywords>
  <dc:description>©2009-2016 Huron Consulting Services, LLC. Use and distribution subject to End User License Agreement</dc:description>
  <cp:lastModifiedBy>Edeth Maggie Engel</cp:lastModifiedBy>
  <cp:revision>2</cp:revision>
  <cp:lastPrinted>2019-08-19T22:14:00Z</cp:lastPrinted>
  <dcterms:created xsi:type="dcterms:W3CDTF">2025-09-25T19:12:00Z</dcterms:created>
  <dcterms:modified xsi:type="dcterms:W3CDTF">2025-09-25T19:12:00Z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ZZ3N2KNH64PS-1493-287</vt:lpwstr>
  </property>
  <property fmtid="{D5CDD505-2E9C-101B-9397-08002B2CF9AE}" pid="3" name="_dlc_DocIdItemGuid">
    <vt:lpwstr>3d9a0e3c-941f-4d06-be45-1865440477ab</vt:lpwstr>
  </property>
  <property fmtid="{D5CDD505-2E9C-101B-9397-08002B2CF9AE}" pid="4" name="_dlc_DocIdUrl">
    <vt:lpwstr>https://omega.huronconsultinggroup.com/hec/hels/meth/lsas/hrpp/_layouts/DocIdRedir.aspx?ID=ZZ3N2KNH64PS-1493-287, ZZ3N2KNH64PS-1493-287</vt:lpwstr>
  </property>
  <property fmtid="{D5CDD505-2E9C-101B-9397-08002B2CF9AE}" pid="5" name="ContentTypeId">
    <vt:lpwstr>0x0101000D5258DE20CA7D49A25FA3F8C4A3AF5B</vt:lpwstr>
  </property>
  <property fmtid="{D5CDD505-2E9C-101B-9397-08002B2CF9AE}" pid="6" name="GrammarlyDocumentId">
    <vt:lpwstr>1886b9ea28f9042cef3da7972e16088853ab1f3f7830fbdb817a6eda9707ba15</vt:lpwstr>
  </property>
</Properties>
</file>