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5"/>
        <w:gridCol w:w="11"/>
        <w:gridCol w:w="429"/>
        <w:gridCol w:w="900"/>
        <w:gridCol w:w="8984"/>
        <w:gridCol w:w="11"/>
      </w:tblGrid>
      <w:tr w:rsidR="008A48F4" w14:paraId="5F9412DF" w14:textId="77777777" w:rsidTr="0066263C">
        <w:trPr>
          <w:cantSplit/>
        </w:trPr>
        <w:tc>
          <w:tcPr>
            <w:tcW w:w="1795" w:type="dxa"/>
            <w:gridSpan w:val="4"/>
            <w:tcBorders>
              <w:bottom w:val="single" w:sz="36" w:space="0" w:color="auto"/>
            </w:tcBorders>
          </w:tcPr>
          <w:p w14:paraId="478E2619" w14:textId="77777777" w:rsidR="008A48F4" w:rsidRPr="003841F7" w:rsidRDefault="008A48F4" w:rsidP="0066263C">
            <w:pPr>
              <w:pStyle w:val="ChecklistBasis"/>
              <w:rPr>
                <w:b/>
                <w:bCs/>
                <w:color w:val="040404"/>
              </w:rPr>
            </w:pPr>
            <w:r w:rsidRPr="3A3F304D">
              <w:rPr>
                <w:b/>
                <w:bCs/>
                <w:color w:val="040404"/>
              </w:rPr>
              <w:t>STU Number</w:t>
            </w:r>
          </w:p>
        </w:tc>
        <w:tc>
          <w:tcPr>
            <w:tcW w:w="8995" w:type="dxa"/>
            <w:gridSpan w:val="2"/>
            <w:tcBorders>
              <w:bottom w:val="single" w:sz="36" w:space="0" w:color="auto"/>
            </w:tcBorders>
          </w:tcPr>
          <w:p w14:paraId="33585A7C" w14:textId="77777777" w:rsidR="008A48F4" w:rsidRPr="001A72C4" w:rsidRDefault="008A48F4" w:rsidP="0066263C">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8A48F4" w:rsidRPr="00E23FD6" w14:paraId="28579C8D" w14:textId="77777777" w:rsidTr="0066263C">
        <w:trPr>
          <w:cantSplit/>
        </w:trPr>
        <w:tc>
          <w:tcPr>
            <w:tcW w:w="10790" w:type="dxa"/>
            <w:gridSpan w:val="6"/>
          </w:tcPr>
          <w:p w14:paraId="4EA4EE52" w14:textId="77777777" w:rsidR="008A48F4" w:rsidRPr="00E23FD6" w:rsidRDefault="008A48F4" w:rsidP="0066263C">
            <w:pPr>
              <w:pStyle w:val="ChecklistBasis"/>
            </w:pPr>
            <w:r>
              <w:t>The purpose of this worksheet is to provide the review criteria for Northwestern University IRB staff when assessing a request to engage in a reliance agreement with an external institution/organization.</w:t>
            </w:r>
          </w:p>
        </w:tc>
      </w:tr>
      <w:tr w:rsidR="008A48F4" w:rsidRPr="00E23FD6" w14:paraId="3FE12B05" w14:textId="77777777" w:rsidTr="0066263C">
        <w:trPr>
          <w:trHeight w:hRule="exact" w:val="72"/>
        </w:trPr>
        <w:tc>
          <w:tcPr>
            <w:tcW w:w="10790" w:type="dxa"/>
            <w:gridSpan w:val="6"/>
            <w:shd w:val="clear" w:color="auto" w:fill="000000" w:themeFill="text1"/>
          </w:tcPr>
          <w:p w14:paraId="441DA21E" w14:textId="77777777" w:rsidR="008A48F4" w:rsidRPr="00E23FD6" w:rsidRDefault="008A48F4" w:rsidP="0066263C"/>
        </w:tc>
      </w:tr>
      <w:tr w:rsidR="008A48F4" w:rsidRPr="00E23FD6" w14:paraId="6DC95187" w14:textId="77777777" w:rsidTr="0066263C">
        <w:tc>
          <w:tcPr>
            <w:tcW w:w="10790" w:type="dxa"/>
            <w:gridSpan w:val="6"/>
          </w:tcPr>
          <w:p w14:paraId="3C3C3BA7" w14:textId="77777777" w:rsidR="008A48F4" w:rsidRPr="00E23FD6" w:rsidRDefault="008A48F4" w:rsidP="0066263C">
            <w:pPr>
              <w:pStyle w:val="ChecklistLevel1"/>
              <w:numPr>
                <w:ilvl w:val="0"/>
                <w:numId w:val="14"/>
              </w:numPr>
              <w:tabs>
                <w:tab w:val="clear" w:pos="720"/>
              </w:tabs>
              <w:ind w:left="360" w:hanging="360"/>
            </w:pPr>
            <w:r>
              <w:t>Considerations</w:t>
            </w:r>
            <w:r w:rsidRPr="00E23FD6">
              <w:t xml:space="preserve"> for </w:t>
            </w:r>
            <w:r>
              <w:t xml:space="preserve">Reliance </w:t>
            </w:r>
            <w:r w:rsidRPr="00D67221">
              <w:rPr>
                <w:b w:val="0"/>
              </w:rPr>
              <w:t>(</w:t>
            </w:r>
            <w:r>
              <w:rPr>
                <w:b w:val="0"/>
              </w:rPr>
              <w:t xml:space="preserve">Check if </w:t>
            </w:r>
            <w:r w:rsidRPr="00D67221">
              <w:t>“Yes”</w:t>
            </w:r>
            <w:r>
              <w:rPr>
                <w:b w:val="0"/>
              </w:rPr>
              <w:t>)</w:t>
            </w:r>
          </w:p>
        </w:tc>
      </w:tr>
      <w:tr w:rsidR="008A48F4" w:rsidRPr="00E23FD6" w14:paraId="3A6EAE7C" w14:textId="77777777" w:rsidTr="0066263C">
        <w:tc>
          <w:tcPr>
            <w:tcW w:w="466" w:type="dxa"/>
            <w:gridSpan w:val="2"/>
          </w:tcPr>
          <w:p w14:paraId="5F499C68" w14:textId="77777777" w:rsidR="008A48F4" w:rsidRPr="00E23FD6" w:rsidRDefault="00000000" w:rsidP="0066263C">
            <w:pPr>
              <w:pStyle w:val="Yes-No"/>
            </w:pPr>
            <w:sdt>
              <w:sdtPr>
                <w:rPr>
                  <w:b w:val="0"/>
                </w:rPr>
                <w:id w:val="342983523"/>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26021F12" w14:textId="77777777" w:rsidR="008A48F4" w:rsidRPr="009E218D" w:rsidRDefault="008A48F4" w:rsidP="0066263C">
            <w:pPr>
              <w:pStyle w:val="StatementLevel1"/>
            </w:pPr>
            <w:r w:rsidRPr="00497683">
              <w:t xml:space="preserve">The Northwestern University Principal Investigator </w:t>
            </w:r>
            <w:r>
              <w:t xml:space="preserve">(PI) </w:t>
            </w:r>
            <w:r w:rsidRPr="00497683">
              <w:t xml:space="preserve">meets the requirements as set forth in the </w:t>
            </w:r>
            <w:r w:rsidRPr="003842EE">
              <w:t>Investigator Manual (HRP-103)</w:t>
            </w:r>
            <w:r w:rsidRPr="00497683">
              <w:t>.</w:t>
            </w:r>
            <w:r>
              <w:t xml:space="preserve"> (</w:t>
            </w:r>
            <w:r>
              <w:rPr>
                <w:b/>
              </w:rPr>
              <w:t>The proposed Northwestern PI must meet the requirements. If the PI criteria are unmet, do not proceed with reliance review</w:t>
            </w:r>
            <w:r>
              <w:t>.</w:t>
            </w:r>
            <w:r w:rsidRPr="009E218D">
              <w:rPr>
                <w:b/>
              </w:rPr>
              <w:t xml:space="preserve"> More information regarding PI eligibility can be found here:</w:t>
            </w:r>
            <w:r>
              <w:rPr>
                <w:rStyle w:val="Hyperlink"/>
              </w:rPr>
              <w:t xml:space="preserve"> </w:t>
            </w:r>
            <w:hyperlink r:id="rId12" w:history="1">
              <w:r w:rsidRPr="005C02AE">
                <w:rPr>
                  <w:rStyle w:val="Hyperlink"/>
                </w:rPr>
                <w:t>https://www.research.northwestern.edu/pi-eligibility-for-irb-protocols-iacuc-protocols-and-sponsored-research-proposalsawards/</w:t>
              </w:r>
            </w:hyperlink>
            <w:r>
              <w:t>).</w:t>
            </w:r>
          </w:p>
        </w:tc>
      </w:tr>
      <w:tr w:rsidR="008A48F4" w:rsidRPr="00E23FD6" w14:paraId="410A50E6" w14:textId="77777777" w:rsidTr="0066263C">
        <w:trPr>
          <w:trHeight w:val="278"/>
        </w:trPr>
        <w:tc>
          <w:tcPr>
            <w:tcW w:w="466" w:type="dxa"/>
            <w:gridSpan w:val="2"/>
            <w:vMerge w:val="restart"/>
          </w:tcPr>
          <w:p w14:paraId="4328A6AF" w14:textId="77777777" w:rsidR="008A48F4" w:rsidRDefault="00000000" w:rsidP="0066263C">
            <w:pPr>
              <w:pStyle w:val="Yes-No"/>
              <w:rPr>
                <w:b w:val="0"/>
              </w:rPr>
            </w:pPr>
            <w:sdt>
              <w:sdtPr>
                <w:rPr>
                  <w:b w:val="0"/>
                </w:rPr>
                <w:id w:val="229351395"/>
                <w14:checkbox>
                  <w14:checked w14:val="0"/>
                  <w14:checkedState w14:val="2612" w14:font="MS Gothic"/>
                  <w14:uncheckedState w14:val="2610" w14:font="MS Gothic"/>
                </w14:checkbox>
              </w:sdtPr>
              <w:sdtContent>
                <w:r w:rsidR="008A48F4" w:rsidRPr="002B2585">
                  <w:rPr>
                    <w:rFonts w:ascii="MS Gothic" w:eastAsia="MS Gothic" w:hAnsi="MS Gothic" w:hint="eastAsia"/>
                    <w:b w:val="0"/>
                  </w:rPr>
                  <w:t>☐</w:t>
                </w:r>
              </w:sdtContent>
            </w:sdt>
          </w:p>
          <w:p w14:paraId="098F6709" w14:textId="77777777" w:rsidR="008A48F4" w:rsidRDefault="008A48F4" w:rsidP="0066263C">
            <w:pPr>
              <w:pStyle w:val="Yes-No"/>
              <w:rPr>
                <w:b w:val="0"/>
              </w:rPr>
            </w:pPr>
          </w:p>
        </w:tc>
        <w:tc>
          <w:tcPr>
            <w:tcW w:w="10324" w:type="dxa"/>
            <w:gridSpan w:val="4"/>
            <w:vAlign w:val="center"/>
          </w:tcPr>
          <w:p w14:paraId="5D70877B" w14:textId="77777777" w:rsidR="008A48F4" w:rsidRPr="008D4270" w:rsidRDefault="008A48F4" w:rsidP="0066263C">
            <w:pPr>
              <w:pStyle w:val="StatementLevel1"/>
            </w:pPr>
            <w:r>
              <w:t xml:space="preserve">Northwestern is engaged in non-Exempt research </w:t>
            </w:r>
            <w:r>
              <w:rPr>
                <w:b/>
                <w:bCs/>
              </w:rPr>
              <w:t xml:space="preserve">AND </w:t>
            </w:r>
            <w:r>
              <w:t>at least one of the following justifications for reliance are met:</w:t>
            </w:r>
          </w:p>
        </w:tc>
      </w:tr>
      <w:tr w:rsidR="008A48F4" w:rsidRPr="00E23FD6" w14:paraId="4279CAED" w14:textId="77777777" w:rsidTr="0066263C">
        <w:trPr>
          <w:trHeight w:val="710"/>
        </w:trPr>
        <w:tc>
          <w:tcPr>
            <w:tcW w:w="466" w:type="dxa"/>
            <w:gridSpan w:val="2"/>
            <w:vMerge/>
          </w:tcPr>
          <w:p w14:paraId="43CE71E1" w14:textId="77777777" w:rsidR="008A48F4" w:rsidRPr="002B2585" w:rsidRDefault="008A48F4" w:rsidP="0066263C">
            <w:pPr>
              <w:pStyle w:val="Yes-No"/>
              <w:rPr>
                <w:b w:val="0"/>
              </w:rPr>
            </w:pPr>
          </w:p>
        </w:tc>
        <w:tc>
          <w:tcPr>
            <w:tcW w:w="429" w:type="dxa"/>
          </w:tcPr>
          <w:p w14:paraId="61F394E9" w14:textId="77777777" w:rsidR="008A48F4" w:rsidRDefault="00000000" w:rsidP="0066263C">
            <w:pPr>
              <w:pStyle w:val="StatementLevel1"/>
              <w:rPr>
                <w:b/>
              </w:rPr>
            </w:pPr>
            <w:sdt>
              <w:sdtPr>
                <w:rPr>
                  <w:b/>
                </w:rPr>
                <w:id w:val="-17930725"/>
                <w14:checkbox>
                  <w14:checked w14:val="0"/>
                  <w14:checkedState w14:val="2612" w14:font="MS Gothic"/>
                  <w14:uncheckedState w14:val="2610" w14:font="MS Gothic"/>
                </w14:checkbox>
              </w:sdtPr>
              <w:sdtContent>
                <w:r w:rsidR="008A48F4" w:rsidRPr="002B2585">
                  <w:rPr>
                    <w:rFonts w:ascii="MS Gothic" w:eastAsia="MS Gothic" w:hAnsi="MS Gothic" w:hint="eastAsia"/>
                  </w:rPr>
                  <w:t>☐</w:t>
                </w:r>
              </w:sdtContent>
            </w:sdt>
          </w:p>
          <w:p w14:paraId="58A4961F" w14:textId="77777777" w:rsidR="008A48F4" w:rsidRDefault="008A48F4" w:rsidP="0066263C">
            <w:pPr>
              <w:pStyle w:val="StatementLevel1"/>
            </w:pPr>
          </w:p>
          <w:p w14:paraId="3D1FF72F" w14:textId="77777777" w:rsidR="008A48F4" w:rsidRPr="0079290C" w:rsidRDefault="008A48F4" w:rsidP="0066263C">
            <w:pPr>
              <w:jc w:val="center"/>
            </w:pPr>
          </w:p>
        </w:tc>
        <w:tc>
          <w:tcPr>
            <w:tcW w:w="9895" w:type="dxa"/>
            <w:gridSpan w:val="3"/>
          </w:tcPr>
          <w:p w14:paraId="0E5A8A56" w14:textId="77777777" w:rsidR="008A48F4" w:rsidRPr="00734EC5" w:rsidRDefault="008A48F4" w:rsidP="0066263C">
            <w:pPr>
              <w:pStyle w:val="StatementLevel1"/>
            </w:pPr>
            <w:r>
              <w:t xml:space="preserve">Northwestern is one of multiple recipients of federal funds for the project, and the request is mandated per the Single IRB or Cooperative Research requirements. (Please refer to: </w:t>
            </w:r>
            <w:hyperlink r:id="rId13">
              <w:r w:rsidRPr="71DCE1A1">
                <w:rPr>
                  <w:rStyle w:val="Hyperlink"/>
                </w:rPr>
                <w:t>Final NIH Policy on the Use of a Single Institutional Review Board for Multi-Site Research Requirements (NOT-OD-16-094)</w:t>
              </w:r>
            </w:hyperlink>
            <w:r>
              <w:t xml:space="preserve"> and the </w:t>
            </w:r>
            <w:hyperlink r:id="rId14">
              <w:r w:rsidRPr="71DCE1A1">
                <w:rPr>
                  <w:rStyle w:val="Hyperlink"/>
                </w:rPr>
                <w:t>Cooperative Research provision at 45 CFR 46.114</w:t>
              </w:r>
            </w:hyperlink>
            <w:r>
              <w:t>.)</w:t>
            </w:r>
          </w:p>
        </w:tc>
      </w:tr>
      <w:tr w:rsidR="008A48F4" w:rsidRPr="00E23FD6" w14:paraId="49D7797C" w14:textId="77777777" w:rsidTr="0066263C">
        <w:tc>
          <w:tcPr>
            <w:tcW w:w="466" w:type="dxa"/>
            <w:gridSpan w:val="2"/>
            <w:vMerge/>
          </w:tcPr>
          <w:p w14:paraId="556ABD17" w14:textId="77777777" w:rsidR="008A48F4" w:rsidDel="0079290C" w:rsidRDefault="008A48F4" w:rsidP="0066263C">
            <w:pPr>
              <w:pStyle w:val="Yes-No"/>
              <w:rPr>
                <w:b w:val="0"/>
              </w:rPr>
            </w:pPr>
          </w:p>
        </w:tc>
        <w:tc>
          <w:tcPr>
            <w:tcW w:w="429" w:type="dxa"/>
          </w:tcPr>
          <w:p w14:paraId="7AE4F0C5" w14:textId="77777777" w:rsidR="008A48F4" w:rsidRDefault="00000000" w:rsidP="0066263C">
            <w:pPr>
              <w:pStyle w:val="StatementLevel1"/>
              <w:rPr>
                <w:b/>
              </w:rPr>
            </w:pPr>
            <w:sdt>
              <w:sdtPr>
                <w:rPr>
                  <w:b/>
                </w:rPr>
                <w:id w:val="1793942529"/>
                <w14:checkbox>
                  <w14:checked w14:val="0"/>
                  <w14:checkedState w14:val="2612" w14:font="MS Gothic"/>
                  <w14:uncheckedState w14:val="2610" w14:font="MS Gothic"/>
                </w14:checkbox>
              </w:sdtPr>
              <w:sdtContent>
                <w:r w:rsidR="008A48F4" w:rsidRPr="002B2585">
                  <w:rPr>
                    <w:rFonts w:ascii="MS Gothic" w:eastAsia="MS Gothic" w:hAnsi="MS Gothic" w:hint="eastAsia"/>
                  </w:rPr>
                  <w:t>☐</w:t>
                </w:r>
              </w:sdtContent>
            </w:sdt>
          </w:p>
          <w:p w14:paraId="3BF5B877" w14:textId="77777777" w:rsidR="008A48F4" w:rsidRPr="00497683" w:rsidDel="00404517" w:rsidRDefault="008A48F4" w:rsidP="0066263C">
            <w:pPr>
              <w:pStyle w:val="StatementLevel1"/>
            </w:pPr>
          </w:p>
        </w:tc>
        <w:tc>
          <w:tcPr>
            <w:tcW w:w="9895" w:type="dxa"/>
            <w:gridSpan w:val="3"/>
          </w:tcPr>
          <w:p w14:paraId="5CB293A8" w14:textId="77777777" w:rsidR="008A48F4" w:rsidRDefault="008A48F4" w:rsidP="0066263C">
            <w:pPr>
              <w:pStyle w:val="StatementLevel1"/>
            </w:pPr>
            <w:r w:rsidRPr="008D4270">
              <w:t xml:space="preserve">The request is mandated by the study sponsor </w:t>
            </w:r>
            <w:r>
              <w:t xml:space="preserve">or funding agency </w:t>
            </w:r>
            <w:proofErr w:type="gramStart"/>
            <w:r w:rsidRPr="008D4270">
              <w:t>in order for</w:t>
            </w:r>
            <w:proofErr w:type="gramEnd"/>
            <w:r w:rsidRPr="008D4270">
              <w:t xml:space="preserve"> the Northwestern University site to participate in the research.</w:t>
            </w:r>
          </w:p>
        </w:tc>
      </w:tr>
      <w:tr w:rsidR="008A48F4" w:rsidRPr="00E23FD6" w14:paraId="10FBD2D3" w14:textId="77777777" w:rsidTr="0066263C">
        <w:tc>
          <w:tcPr>
            <w:tcW w:w="466" w:type="dxa"/>
            <w:gridSpan w:val="2"/>
            <w:vMerge/>
          </w:tcPr>
          <w:p w14:paraId="6A5C61A3" w14:textId="77777777" w:rsidR="008A48F4" w:rsidDel="0079290C" w:rsidRDefault="008A48F4" w:rsidP="0066263C">
            <w:pPr>
              <w:pStyle w:val="Yes-No"/>
              <w:rPr>
                <w:b w:val="0"/>
              </w:rPr>
            </w:pPr>
          </w:p>
        </w:tc>
        <w:tc>
          <w:tcPr>
            <w:tcW w:w="429" w:type="dxa"/>
          </w:tcPr>
          <w:p w14:paraId="751A9103" w14:textId="77777777" w:rsidR="008A48F4" w:rsidRDefault="00000000" w:rsidP="0066263C">
            <w:pPr>
              <w:pStyle w:val="StatementLevel1"/>
              <w:rPr>
                <w:b/>
              </w:rPr>
            </w:pPr>
            <w:sdt>
              <w:sdtPr>
                <w:rPr>
                  <w:b/>
                </w:rPr>
                <w:id w:val="-1118214977"/>
                <w14:checkbox>
                  <w14:checked w14:val="0"/>
                  <w14:checkedState w14:val="2612" w14:font="MS Gothic"/>
                  <w14:uncheckedState w14:val="2610" w14:font="MS Gothic"/>
                </w14:checkbox>
              </w:sdtPr>
              <w:sdtContent>
                <w:r w:rsidR="008A48F4" w:rsidRPr="002B2585">
                  <w:rPr>
                    <w:rFonts w:ascii="MS Gothic" w:eastAsia="MS Gothic" w:hAnsi="MS Gothic" w:hint="eastAsia"/>
                  </w:rPr>
                  <w:t>☐</w:t>
                </w:r>
              </w:sdtContent>
            </w:sdt>
          </w:p>
          <w:p w14:paraId="173A2863" w14:textId="77777777" w:rsidR="008A48F4" w:rsidRPr="00497683" w:rsidDel="00404517" w:rsidRDefault="008A48F4" w:rsidP="0066263C">
            <w:pPr>
              <w:pStyle w:val="StatementLevel1"/>
            </w:pPr>
          </w:p>
        </w:tc>
        <w:tc>
          <w:tcPr>
            <w:tcW w:w="9895" w:type="dxa"/>
            <w:gridSpan w:val="3"/>
          </w:tcPr>
          <w:p w14:paraId="2D2C2107" w14:textId="77777777" w:rsidR="008A48F4" w:rsidRDefault="008A48F4" w:rsidP="0066263C">
            <w:pPr>
              <w:pStyle w:val="StatementLevel1"/>
            </w:pPr>
            <w:r w:rsidRPr="00497683">
              <w:t xml:space="preserve">Northwestern University </w:t>
            </w:r>
            <w:r>
              <w:t xml:space="preserve">is </w:t>
            </w:r>
            <w:r w:rsidRPr="00497683">
              <w:t xml:space="preserve">a sub-contracted site and </w:t>
            </w:r>
            <w:r>
              <w:t xml:space="preserve">non-Exempt </w:t>
            </w:r>
            <w:r w:rsidRPr="00497683">
              <w:t>IRB approval</w:t>
            </w:r>
            <w:r>
              <w:t xml:space="preserve"> for the overall study has already been provided</w:t>
            </w:r>
            <w:r w:rsidRPr="00497683">
              <w:t xml:space="preserve"> by the external institution/organization.</w:t>
            </w:r>
          </w:p>
        </w:tc>
      </w:tr>
      <w:tr w:rsidR="008A48F4" w:rsidRPr="00E23FD6" w14:paraId="1DA1FFB5" w14:textId="77777777" w:rsidTr="0066263C">
        <w:tc>
          <w:tcPr>
            <w:tcW w:w="466" w:type="dxa"/>
            <w:gridSpan w:val="2"/>
            <w:vMerge/>
          </w:tcPr>
          <w:p w14:paraId="27D3B4DB" w14:textId="77777777" w:rsidR="008A48F4" w:rsidDel="0079290C" w:rsidRDefault="008A48F4" w:rsidP="0066263C">
            <w:pPr>
              <w:pStyle w:val="Yes-No"/>
              <w:rPr>
                <w:b w:val="0"/>
              </w:rPr>
            </w:pPr>
          </w:p>
        </w:tc>
        <w:tc>
          <w:tcPr>
            <w:tcW w:w="10324" w:type="dxa"/>
            <w:gridSpan w:val="4"/>
          </w:tcPr>
          <w:p w14:paraId="7FCE04FB" w14:textId="77777777" w:rsidR="008A48F4" w:rsidRDefault="008A48F4" w:rsidP="0066263C">
            <w:pPr>
              <w:pStyle w:val="StatementLevel1"/>
            </w:pPr>
            <w:r w:rsidRPr="00DC7282">
              <w:rPr>
                <w:b/>
                <w:bCs/>
              </w:rPr>
              <w:t>Alternatively</w:t>
            </w:r>
            <w:r w:rsidRPr="004765DB">
              <w:t xml:space="preserve">, </w:t>
            </w:r>
            <w:r>
              <w:t xml:space="preserve">Northwestern is the </w:t>
            </w:r>
            <w:r>
              <w:rPr>
                <w:i/>
                <w:iCs/>
              </w:rPr>
              <w:t xml:space="preserve">prime </w:t>
            </w:r>
            <w:r>
              <w:t>recipient of federal funds, and a sub-awardee site conducts non-Exempt research. Therefore, Northwestern is considered engaged as the prime, and reliance is permitted even if Northwestern’s involvement is limited to Exempt research activities.</w:t>
            </w:r>
          </w:p>
        </w:tc>
      </w:tr>
      <w:tr w:rsidR="008A48F4" w:rsidRPr="00E23FD6" w14:paraId="647264B8" w14:textId="77777777" w:rsidTr="0066263C">
        <w:tc>
          <w:tcPr>
            <w:tcW w:w="466" w:type="dxa"/>
            <w:gridSpan w:val="2"/>
          </w:tcPr>
          <w:p w14:paraId="6ADB733B" w14:textId="77777777" w:rsidR="008A48F4" w:rsidRDefault="00000000" w:rsidP="0066263C">
            <w:pPr>
              <w:pStyle w:val="Yes-No"/>
              <w:rPr>
                <w:b w:val="0"/>
              </w:rPr>
            </w:pPr>
            <w:sdt>
              <w:sdtPr>
                <w:rPr>
                  <w:b w:val="0"/>
                </w:rPr>
                <w:id w:val="1875887239"/>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7FE08C46" w14:textId="77777777" w:rsidR="008A48F4" w:rsidRDefault="008A48F4" w:rsidP="0066263C">
            <w:pPr>
              <w:pStyle w:val="StatementLevel1"/>
            </w:pPr>
            <w:r>
              <w:t xml:space="preserve">Engagement for both sites (Northwestern University and the external institution/organization) has been confirmed. </w:t>
            </w:r>
            <w:r w:rsidRPr="00ED274D">
              <w:t xml:space="preserve">(see </w:t>
            </w:r>
            <w:r w:rsidRPr="003842EE">
              <w:t>HRP-311 Worksheet Engagement Determination</w:t>
            </w:r>
            <w:r w:rsidRPr="00ED274D">
              <w:t xml:space="preserve"> for guidance)</w:t>
            </w:r>
          </w:p>
        </w:tc>
      </w:tr>
      <w:tr w:rsidR="008A48F4" w:rsidRPr="00E23FD6" w14:paraId="715A53A9" w14:textId="77777777" w:rsidTr="0066263C">
        <w:tc>
          <w:tcPr>
            <w:tcW w:w="466" w:type="dxa"/>
            <w:gridSpan w:val="2"/>
          </w:tcPr>
          <w:p w14:paraId="138EDA76" w14:textId="77777777" w:rsidR="008A48F4" w:rsidRDefault="00000000" w:rsidP="0066263C">
            <w:pPr>
              <w:pStyle w:val="Yes-No"/>
              <w:rPr>
                <w:b w:val="0"/>
              </w:rPr>
            </w:pPr>
            <w:sdt>
              <w:sdtPr>
                <w:rPr>
                  <w:b w:val="0"/>
                </w:rPr>
                <w:id w:val="-1157992182"/>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6A5F9EC1" w14:textId="77777777" w:rsidR="008A48F4" w:rsidRDefault="008A48F4" w:rsidP="0066263C">
            <w:pPr>
              <w:pStyle w:val="StatementLevel1"/>
            </w:pPr>
            <w:r>
              <w:t>An authorization agreement template has been provided for signature. (</w:t>
            </w:r>
            <w:r w:rsidRPr="006CE39F">
              <w:rPr>
                <w:b/>
                <w:bCs/>
              </w:rPr>
              <w:t>Authorization agreement templates other than the Northwestern template may require additional review by the Northwestern University IRB Executive Director and consultants from other offices. Agreement terms and contents will be reviewed for the requirements listed under Section 3, below</w:t>
            </w:r>
            <w:r>
              <w:t>).</w:t>
            </w:r>
          </w:p>
        </w:tc>
      </w:tr>
      <w:tr w:rsidR="008A48F4" w:rsidRPr="00E23FD6" w14:paraId="7D60C2D4" w14:textId="77777777" w:rsidTr="0066263C">
        <w:tc>
          <w:tcPr>
            <w:tcW w:w="466" w:type="dxa"/>
            <w:gridSpan w:val="2"/>
          </w:tcPr>
          <w:p w14:paraId="31487CC5" w14:textId="77777777" w:rsidR="008A48F4" w:rsidRDefault="00000000" w:rsidP="0066263C">
            <w:pPr>
              <w:pStyle w:val="Yes-No"/>
              <w:rPr>
                <w:b w:val="0"/>
              </w:rPr>
            </w:pPr>
            <w:sdt>
              <w:sdtPr>
                <w:rPr>
                  <w:b w:val="0"/>
                </w:rPr>
                <w:id w:val="1230731606"/>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44E76D81" w14:textId="77777777" w:rsidR="008A48F4" w:rsidRDefault="008A48F4" w:rsidP="0066263C">
            <w:pPr>
              <w:pStyle w:val="StatementLevel1"/>
            </w:pPr>
            <w:r w:rsidRPr="00881E4D">
              <w:t xml:space="preserve">The Northwestern IRB Office reserves the right to not </w:t>
            </w:r>
            <w:r>
              <w:t>engage in reliance</w:t>
            </w:r>
            <w:r w:rsidRPr="00881E4D">
              <w:t xml:space="preserve"> if </w:t>
            </w:r>
            <w:r>
              <w:t>it</w:t>
            </w:r>
            <w:r w:rsidRPr="00881E4D">
              <w:t xml:space="preserve"> is not otherwise mandated (e.g. federal regulations, sponsor requirements, etc.).</w:t>
            </w:r>
            <w:r>
              <w:t xml:space="preserve"> (see HRP-801 SOP Establishing Authorization Agreements for guidance)</w:t>
            </w:r>
          </w:p>
        </w:tc>
      </w:tr>
      <w:tr w:rsidR="008A48F4" w:rsidRPr="00E23FD6" w14:paraId="3DAC5A62" w14:textId="77777777" w:rsidTr="0066263C">
        <w:tc>
          <w:tcPr>
            <w:tcW w:w="10790" w:type="dxa"/>
            <w:gridSpan w:val="6"/>
            <w:tcBorders>
              <w:top w:val="single" w:sz="24" w:space="0" w:color="auto"/>
            </w:tcBorders>
          </w:tcPr>
          <w:p w14:paraId="041F3E79" w14:textId="77777777" w:rsidR="008A48F4" w:rsidRPr="00E23FD6" w:rsidRDefault="008A48F4" w:rsidP="0066263C">
            <w:pPr>
              <w:pStyle w:val="ChecklistLevel1"/>
              <w:numPr>
                <w:ilvl w:val="0"/>
                <w:numId w:val="14"/>
              </w:numPr>
              <w:tabs>
                <w:tab w:val="clear" w:pos="720"/>
              </w:tabs>
              <w:ind w:left="360" w:hanging="360"/>
            </w:pPr>
            <w:r>
              <w:t>External Institution/Organization</w:t>
            </w:r>
            <w:r w:rsidRPr="00E23FD6">
              <w:t xml:space="preserve"> </w:t>
            </w:r>
            <w:r w:rsidRPr="00D67221">
              <w:rPr>
                <w:b w:val="0"/>
              </w:rPr>
              <w:t>(</w:t>
            </w:r>
            <w:r>
              <w:rPr>
                <w:b w:val="0"/>
              </w:rPr>
              <w:t>Check if “</w:t>
            </w:r>
            <w:r w:rsidRPr="00056B5F">
              <w:t>Yes</w:t>
            </w:r>
            <w:r>
              <w:rPr>
                <w:b w:val="0"/>
              </w:rPr>
              <w:t>”)</w:t>
            </w:r>
          </w:p>
        </w:tc>
      </w:tr>
      <w:tr w:rsidR="008A48F4" w:rsidRPr="00E23FD6" w14:paraId="144A59EF" w14:textId="77777777" w:rsidTr="0066263C">
        <w:tc>
          <w:tcPr>
            <w:tcW w:w="466" w:type="dxa"/>
            <w:gridSpan w:val="2"/>
          </w:tcPr>
          <w:p w14:paraId="181444CF" w14:textId="77777777" w:rsidR="008A48F4" w:rsidRPr="00E23FD6" w:rsidRDefault="00000000" w:rsidP="0066263C">
            <w:pPr>
              <w:pStyle w:val="Yes-No"/>
            </w:pPr>
            <w:sdt>
              <w:sdtPr>
                <w:rPr>
                  <w:b w:val="0"/>
                </w:rPr>
                <w:id w:val="-1529016133"/>
                <w14:checkbox>
                  <w14:checked w14:val="0"/>
                  <w14:checkedState w14:val="2612" w14:font="MS Gothic"/>
                  <w14:uncheckedState w14:val="2610" w14:font="MS Gothic"/>
                </w14:checkbox>
              </w:sdtPr>
              <w:sdtContent>
                <w:r w:rsidR="008A48F4" w:rsidRPr="002B2585">
                  <w:rPr>
                    <w:rFonts w:ascii="MS Gothic" w:eastAsia="MS Gothic" w:hAnsi="MS Gothic" w:hint="eastAsia"/>
                    <w:b w:val="0"/>
                  </w:rPr>
                  <w:t>☐</w:t>
                </w:r>
              </w:sdtContent>
            </w:sdt>
          </w:p>
        </w:tc>
        <w:tc>
          <w:tcPr>
            <w:tcW w:w="10324" w:type="dxa"/>
            <w:gridSpan w:val="4"/>
          </w:tcPr>
          <w:p w14:paraId="5CA07F8E" w14:textId="77777777" w:rsidR="008A48F4" w:rsidRPr="00E23FD6" w:rsidRDefault="008A48F4" w:rsidP="0066263C">
            <w:pPr>
              <w:pStyle w:val="StatementLevel1"/>
            </w:pPr>
            <w:r w:rsidRPr="00056B5F">
              <w:t>The external institution/organization has a</w:t>
            </w:r>
            <w:r>
              <w:t>n active</w:t>
            </w:r>
            <w:r w:rsidRPr="00056B5F">
              <w:t xml:space="preserve"> </w:t>
            </w:r>
            <w:proofErr w:type="spellStart"/>
            <w:r w:rsidRPr="00056B5F">
              <w:t>Federalwide</w:t>
            </w:r>
            <w:proofErr w:type="spellEnd"/>
            <w:r w:rsidRPr="00056B5F">
              <w:t xml:space="preserve"> Assurance (FWA)</w:t>
            </w:r>
            <w:r>
              <w:t xml:space="preserve"> and/or </w:t>
            </w:r>
            <w:r w:rsidRPr="00056B5F">
              <w:t>IRB/IORG registration (</w:t>
            </w:r>
            <w:r>
              <w:t xml:space="preserve">as </w:t>
            </w:r>
            <w:r w:rsidRPr="00056B5F">
              <w:t>applicable) with the Office for Human Research Protections (OHRP)</w:t>
            </w:r>
            <w:r>
              <w:t>. (</w:t>
            </w:r>
            <w:r w:rsidRPr="00E247BF">
              <w:rPr>
                <w:b/>
              </w:rPr>
              <w:t>If the external institution/organization has an FWA</w:t>
            </w:r>
            <w:r>
              <w:rPr>
                <w:b/>
              </w:rPr>
              <w:t xml:space="preserve"> and is relying on the Northwestern University IRB to serve as the IRB of Record</w:t>
            </w:r>
            <w:r w:rsidRPr="00E247BF">
              <w:rPr>
                <w:b/>
              </w:rPr>
              <w:t xml:space="preserve">, it should be confirmed if </w:t>
            </w:r>
            <w:r>
              <w:rPr>
                <w:b/>
              </w:rPr>
              <w:t>the external institution/organization applies its FWA to all or only a portion of its research portfolio [i.e., does the institution “check the box?”]</w:t>
            </w:r>
            <w:r>
              <w:t>)</w:t>
            </w:r>
          </w:p>
        </w:tc>
      </w:tr>
      <w:tr w:rsidR="008A48F4" w:rsidRPr="00E23FD6" w14:paraId="757AA3EC" w14:textId="77777777" w:rsidTr="0066263C">
        <w:tc>
          <w:tcPr>
            <w:tcW w:w="466" w:type="dxa"/>
            <w:gridSpan w:val="2"/>
          </w:tcPr>
          <w:p w14:paraId="0368D628" w14:textId="77777777" w:rsidR="008A48F4" w:rsidRDefault="00000000" w:rsidP="0066263C">
            <w:pPr>
              <w:pStyle w:val="Yes-No"/>
              <w:rPr>
                <w:b w:val="0"/>
              </w:rPr>
            </w:pPr>
            <w:sdt>
              <w:sdtPr>
                <w:rPr>
                  <w:b w:val="0"/>
                </w:rPr>
                <w:id w:val="-1591538899"/>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67EC7613" w14:textId="77777777" w:rsidR="008A48F4" w:rsidRPr="00056B5F" w:rsidRDefault="008A48F4" w:rsidP="0066263C">
            <w:pPr>
              <w:pStyle w:val="StatementLevel1"/>
            </w:pPr>
            <w:r>
              <w:t>The external institution/organization has confirmed willingness to either serve as the IRB of Record or cede review to the Northwestern University IRB.</w:t>
            </w:r>
          </w:p>
        </w:tc>
      </w:tr>
      <w:tr w:rsidR="008A48F4" w:rsidRPr="00E23FD6" w14:paraId="63967309" w14:textId="77777777" w:rsidTr="0066263C">
        <w:tc>
          <w:tcPr>
            <w:tcW w:w="466" w:type="dxa"/>
            <w:gridSpan w:val="2"/>
          </w:tcPr>
          <w:p w14:paraId="7CEF7996" w14:textId="77777777" w:rsidR="008A48F4" w:rsidRDefault="00000000" w:rsidP="0066263C">
            <w:pPr>
              <w:pStyle w:val="Yes-No"/>
              <w:rPr>
                <w:b w:val="0"/>
              </w:rPr>
            </w:pPr>
            <w:sdt>
              <w:sdtPr>
                <w:rPr>
                  <w:b w:val="0"/>
                </w:rPr>
                <w:id w:val="-1317106218"/>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0A185C37" w14:textId="77777777" w:rsidR="008A48F4" w:rsidRDefault="008A48F4" w:rsidP="0066263C">
            <w:pPr>
              <w:pStyle w:val="StatementLevel1"/>
            </w:pPr>
            <w:r w:rsidRPr="007C789E">
              <w:t xml:space="preserve">The external institution/organization has provided </w:t>
            </w:r>
            <w:r>
              <w:t xml:space="preserve">appropriate IRB or HRPP </w:t>
            </w:r>
            <w:r w:rsidRPr="007C789E">
              <w:t>contact information</w:t>
            </w:r>
            <w:r>
              <w:t>.</w:t>
            </w:r>
          </w:p>
        </w:tc>
      </w:tr>
      <w:tr w:rsidR="008A48F4" w:rsidRPr="00E23FD6" w14:paraId="7A69B147" w14:textId="77777777" w:rsidTr="0066263C">
        <w:tc>
          <w:tcPr>
            <w:tcW w:w="466" w:type="dxa"/>
            <w:gridSpan w:val="2"/>
          </w:tcPr>
          <w:p w14:paraId="1DC7FDEF" w14:textId="77777777" w:rsidR="008A48F4" w:rsidRDefault="00000000" w:rsidP="0066263C">
            <w:pPr>
              <w:pStyle w:val="Yes-No"/>
              <w:rPr>
                <w:b w:val="0"/>
              </w:rPr>
            </w:pPr>
            <w:sdt>
              <w:sdtPr>
                <w:rPr>
                  <w:b w:val="0"/>
                </w:rPr>
                <w:id w:val="1644703412"/>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1C656F40" w14:textId="77777777" w:rsidR="008A48F4" w:rsidRPr="007C789E" w:rsidRDefault="008A48F4" w:rsidP="0066263C">
            <w:pPr>
              <w:pStyle w:val="StatementLevel1"/>
            </w:pPr>
            <w:r>
              <w:t>The external institution/organization is located within the U.S. or U.S. Territories and Freely Associated States.</w:t>
            </w:r>
          </w:p>
        </w:tc>
      </w:tr>
      <w:tr w:rsidR="008A48F4" w:rsidRPr="00E23FD6" w14:paraId="52954506" w14:textId="77777777" w:rsidTr="0066263C">
        <w:tc>
          <w:tcPr>
            <w:tcW w:w="466" w:type="dxa"/>
            <w:gridSpan w:val="2"/>
          </w:tcPr>
          <w:p w14:paraId="43C2F87D" w14:textId="77777777" w:rsidR="008A48F4" w:rsidRDefault="00000000" w:rsidP="0066263C">
            <w:pPr>
              <w:pStyle w:val="Yes-No"/>
              <w:rPr>
                <w:b w:val="0"/>
              </w:rPr>
            </w:pPr>
            <w:sdt>
              <w:sdtPr>
                <w:rPr>
                  <w:b w:val="0"/>
                </w:rPr>
                <w:id w:val="956679496"/>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29C3AB74" w14:textId="77777777" w:rsidR="008A48F4" w:rsidRPr="00E806FF" w:rsidRDefault="008A48F4" w:rsidP="0066263C">
            <w:pPr>
              <w:pStyle w:val="StatementLevel1"/>
            </w:pPr>
            <w:r>
              <w:t>The external institution/organization has a mechanism for COI review and will provide any applicable management plans relevant to the research to the Reviewing IRB.</w:t>
            </w:r>
          </w:p>
        </w:tc>
      </w:tr>
      <w:tr w:rsidR="008A48F4" w:rsidRPr="00E23FD6" w14:paraId="1CB54F18" w14:textId="77777777" w:rsidTr="0066263C">
        <w:tc>
          <w:tcPr>
            <w:tcW w:w="466" w:type="dxa"/>
            <w:gridSpan w:val="2"/>
          </w:tcPr>
          <w:p w14:paraId="4385E6BF" w14:textId="77777777" w:rsidR="008A48F4" w:rsidRDefault="00000000" w:rsidP="0066263C">
            <w:pPr>
              <w:pStyle w:val="Yes-No"/>
              <w:rPr>
                <w:b w:val="0"/>
              </w:rPr>
            </w:pPr>
            <w:sdt>
              <w:sdtPr>
                <w:rPr>
                  <w:b w:val="0"/>
                </w:rPr>
                <w:id w:val="1969702122"/>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02F218FD" w14:textId="77777777" w:rsidR="008A48F4" w:rsidRDefault="008A48F4" w:rsidP="0066263C">
            <w:pPr>
              <w:pStyle w:val="StatementLevel1"/>
            </w:pPr>
            <w:r>
              <w:t>The external institution/organization has the appropriate structure and composition to conduct the review of the research and complies with applicable laws. This includes ensuring the IRB is properly constituted, members are appropriately qualified, and, that members do not participate in the review of the studies in which they have a conflict of interest.</w:t>
            </w:r>
          </w:p>
        </w:tc>
      </w:tr>
      <w:tr w:rsidR="008A48F4" w:rsidRPr="00E23FD6" w14:paraId="036E65CD" w14:textId="77777777" w:rsidTr="0066263C">
        <w:tc>
          <w:tcPr>
            <w:tcW w:w="466" w:type="dxa"/>
            <w:gridSpan w:val="2"/>
          </w:tcPr>
          <w:p w14:paraId="72A81380" w14:textId="77777777" w:rsidR="008A48F4" w:rsidRDefault="00000000" w:rsidP="0066263C">
            <w:pPr>
              <w:pStyle w:val="Yes-No"/>
              <w:rPr>
                <w:b w:val="0"/>
              </w:rPr>
            </w:pPr>
            <w:sdt>
              <w:sdtPr>
                <w:rPr>
                  <w:b w:val="0"/>
                </w:rPr>
                <w:id w:val="1308595171"/>
                <w14:checkbox>
                  <w14:checked w14:val="0"/>
                  <w14:checkedState w14:val="2612" w14:font="MS Gothic"/>
                  <w14:uncheckedState w14:val="2610" w14:font="MS Gothic"/>
                </w14:checkbox>
              </w:sdtPr>
              <w:sdtContent>
                <w:r w:rsidR="008A48F4">
                  <w:rPr>
                    <w:rFonts w:ascii="MS Gothic" w:eastAsia="MS Gothic" w:hAnsi="MS Gothic" w:hint="eastAsia"/>
                    <w:b w:val="0"/>
                  </w:rPr>
                  <w:t>☐</w:t>
                </w:r>
              </w:sdtContent>
            </w:sdt>
          </w:p>
        </w:tc>
        <w:tc>
          <w:tcPr>
            <w:tcW w:w="10324" w:type="dxa"/>
            <w:gridSpan w:val="4"/>
          </w:tcPr>
          <w:p w14:paraId="350106CB" w14:textId="77777777" w:rsidR="008A48F4" w:rsidRDefault="008A48F4" w:rsidP="0066263C">
            <w:pPr>
              <w:pStyle w:val="StatementLevel1"/>
            </w:pPr>
            <w:r>
              <w:rPr>
                <w:b/>
                <w:bCs/>
              </w:rPr>
              <w:t>[</w:t>
            </w:r>
            <w:r w:rsidRPr="00375FB4">
              <w:rPr>
                <w:b/>
                <w:bCs/>
              </w:rPr>
              <w:t>Optional</w:t>
            </w:r>
            <w:r>
              <w:rPr>
                <w:b/>
                <w:bCs/>
              </w:rPr>
              <w:t>, but preferred]</w:t>
            </w:r>
            <w:r>
              <w:t xml:space="preserve"> The external institution/organization has AAHRPP accreditation.</w:t>
            </w:r>
          </w:p>
        </w:tc>
      </w:tr>
      <w:tr w:rsidR="008A48F4" w:rsidRPr="00E23FD6" w14:paraId="7B30EFC3" w14:textId="77777777" w:rsidTr="0066263C">
        <w:trPr>
          <w:trHeight w:hRule="exact" w:val="72"/>
        </w:trPr>
        <w:tc>
          <w:tcPr>
            <w:tcW w:w="10790" w:type="dxa"/>
            <w:gridSpan w:val="6"/>
            <w:shd w:val="clear" w:color="auto" w:fill="000000" w:themeFill="text1"/>
          </w:tcPr>
          <w:p w14:paraId="3D442AF6" w14:textId="77777777" w:rsidR="008A48F4" w:rsidRPr="00E23FD6" w:rsidRDefault="008A48F4" w:rsidP="0066263C"/>
        </w:tc>
      </w:tr>
      <w:tr w:rsidR="008A48F4" w:rsidRPr="00E23FD6" w14:paraId="68273A43" w14:textId="77777777" w:rsidTr="0066263C">
        <w:tc>
          <w:tcPr>
            <w:tcW w:w="10790" w:type="dxa"/>
            <w:gridSpan w:val="6"/>
            <w:tcBorders>
              <w:top w:val="single" w:sz="24" w:space="0" w:color="auto"/>
            </w:tcBorders>
          </w:tcPr>
          <w:p w14:paraId="1F6B0839" w14:textId="77777777" w:rsidR="008A48F4" w:rsidRPr="00E23FD6" w:rsidRDefault="008A48F4" w:rsidP="0066263C">
            <w:pPr>
              <w:pStyle w:val="ChecklistLevel1"/>
              <w:numPr>
                <w:ilvl w:val="0"/>
                <w:numId w:val="14"/>
              </w:numPr>
              <w:tabs>
                <w:tab w:val="clear" w:pos="720"/>
              </w:tabs>
              <w:ind w:left="360" w:hanging="360"/>
            </w:pPr>
            <w:r>
              <w:t>Authorization Agreement</w:t>
            </w:r>
            <w:r w:rsidRPr="00E23FD6">
              <w:t xml:space="preserve"> </w:t>
            </w:r>
            <w:r w:rsidRPr="00D67221">
              <w:rPr>
                <w:b w:val="0"/>
              </w:rPr>
              <w:t>(</w:t>
            </w:r>
            <w:r>
              <w:rPr>
                <w:b w:val="0"/>
              </w:rPr>
              <w:t>Check if “</w:t>
            </w:r>
            <w:r w:rsidRPr="00056B5F">
              <w:t>Yes</w:t>
            </w:r>
            <w:r>
              <w:rPr>
                <w:b w:val="0"/>
              </w:rPr>
              <w:t>”)</w:t>
            </w:r>
          </w:p>
        </w:tc>
      </w:tr>
      <w:tr w:rsidR="008A48F4" w:rsidRPr="00AE509F" w14:paraId="1E68DAF6" w14:textId="77777777" w:rsidTr="0066263C">
        <w:tblPrEx>
          <w:tblCellMar>
            <w:left w:w="115" w:type="dxa"/>
            <w:right w:w="115" w:type="dxa"/>
          </w:tblCellMar>
        </w:tblPrEx>
        <w:trPr>
          <w:gridAfter w:val="1"/>
          <w:wAfter w:w="11" w:type="dxa"/>
          <w:cantSplit/>
          <w:trHeight w:val="332"/>
        </w:trPr>
        <w:tc>
          <w:tcPr>
            <w:tcW w:w="455" w:type="dxa"/>
            <w:vMerge w:val="restart"/>
          </w:tcPr>
          <w:p w14:paraId="43F30816" w14:textId="77777777" w:rsidR="008A48F4" w:rsidRPr="00AE509F" w:rsidRDefault="00000000" w:rsidP="0066263C">
            <w:pPr>
              <w:pStyle w:val="ChecklistBasis"/>
            </w:pPr>
            <w:sdt>
              <w:sdtPr>
                <w:rPr>
                  <w:b/>
                </w:rPr>
                <w:id w:val="1107154692"/>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10324" w:type="dxa"/>
            <w:gridSpan w:val="4"/>
          </w:tcPr>
          <w:p w14:paraId="5D8A1579" w14:textId="77777777" w:rsidR="008A48F4" w:rsidRDefault="008A48F4" w:rsidP="0066263C">
            <w:pPr>
              <w:pStyle w:val="StatementLevel1"/>
            </w:pPr>
            <w:r w:rsidRPr="00625C9D">
              <w:t>The authorization agreement includes information to address the following</w:t>
            </w:r>
            <w:r>
              <w:t xml:space="preserve">: </w:t>
            </w:r>
          </w:p>
          <w:p w14:paraId="1566A8DD" w14:textId="77777777" w:rsidR="008A48F4" w:rsidRPr="00AE509F" w:rsidRDefault="008A48F4" w:rsidP="0066263C">
            <w:pPr>
              <w:pStyle w:val="StatementLevel1"/>
              <w:rPr>
                <w:b/>
              </w:rPr>
            </w:pPr>
            <w:r>
              <w:t>(</w:t>
            </w:r>
            <w:r>
              <w:rPr>
                <w:b/>
                <w:bCs/>
              </w:rPr>
              <w:t xml:space="preserve">Note: </w:t>
            </w:r>
            <w:r w:rsidRPr="00ED274D">
              <w:t>If the</w:t>
            </w:r>
            <w:r w:rsidRPr="00166F4A">
              <w:t xml:space="preserve"> </w:t>
            </w:r>
            <w:r w:rsidRPr="00ED274D">
              <w:t>Northwestern Template Authorization Agreement is being used,</w:t>
            </w:r>
            <w:r w:rsidRPr="00166F4A">
              <w:t xml:space="preserve"> </w:t>
            </w:r>
            <w:r>
              <w:t>the components below are included).</w:t>
            </w:r>
          </w:p>
        </w:tc>
      </w:tr>
      <w:tr w:rsidR="008A48F4" w:rsidRPr="00AE509F" w14:paraId="6F7901CC" w14:textId="77777777" w:rsidTr="0066263C">
        <w:tblPrEx>
          <w:tblCellMar>
            <w:left w:w="115" w:type="dxa"/>
            <w:right w:w="115" w:type="dxa"/>
          </w:tblCellMar>
        </w:tblPrEx>
        <w:trPr>
          <w:gridAfter w:val="1"/>
          <w:wAfter w:w="11" w:type="dxa"/>
          <w:cantSplit/>
        </w:trPr>
        <w:tc>
          <w:tcPr>
            <w:tcW w:w="455" w:type="dxa"/>
            <w:vMerge/>
          </w:tcPr>
          <w:p w14:paraId="37A4DD71" w14:textId="77777777" w:rsidR="008A48F4" w:rsidRPr="00AE509F" w:rsidRDefault="008A48F4" w:rsidP="0066263C">
            <w:pPr>
              <w:pStyle w:val="Yes-No"/>
            </w:pPr>
          </w:p>
        </w:tc>
        <w:tc>
          <w:tcPr>
            <w:tcW w:w="440" w:type="dxa"/>
            <w:gridSpan w:val="2"/>
            <w:shd w:val="clear" w:color="auto" w:fill="auto"/>
          </w:tcPr>
          <w:p w14:paraId="4AD01C3B" w14:textId="77777777" w:rsidR="008A48F4" w:rsidRPr="00AE509F" w:rsidRDefault="00000000" w:rsidP="0066263C">
            <w:pPr>
              <w:pStyle w:val="ChecklistBasis"/>
            </w:pPr>
            <w:sdt>
              <w:sdtPr>
                <w:rPr>
                  <w:b/>
                </w:rPr>
                <w:id w:val="1430164312"/>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2CD7D7A8" w14:textId="77777777" w:rsidR="008A48F4" w:rsidRPr="00AE509F" w:rsidRDefault="008A48F4" w:rsidP="0066263C">
            <w:pPr>
              <w:pStyle w:val="StatementLevel1"/>
            </w:pPr>
            <w:r>
              <w:t>Review of research will be conducted in accordance with relevant regulations, including but not limited to 45 CRF 46 and FDA 21 CFR 56.</w:t>
            </w:r>
          </w:p>
        </w:tc>
      </w:tr>
      <w:tr w:rsidR="008A48F4" w:rsidRPr="00AE509F" w14:paraId="39DE709C" w14:textId="77777777" w:rsidTr="0066263C">
        <w:tblPrEx>
          <w:tblCellMar>
            <w:left w:w="115" w:type="dxa"/>
            <w:right w:w="115" w:type="dxa"/>
          </w:tblCellMar>
        </w:tblPrEx>
        <w:trPr>
          <w:gridAfter w:val="1"/>
          <w:wAfter w:w="11" w:type="dxa"/>
          <w:cantSplit/>
        </w:trPr>
        <w:tc>
          <w:tcPr>
            <w:tcW w:w="455" w:type="dxa"/>
            <w:vMerge/>
          </w:tcPr>
          <w:p w14:paraId="1046F10A" w14:textId="77777777" w:rsidR="008A48F4" w:rsidRPr="00AE509F" w:rsidRDefault="008A48F4" w:rsidP="0066263C">
            <w:pPr>
              <w:pStyle w:val="Yes-No"/>
            </w:pPr>
          </w:p>
        </w:tc>
        <w:tc>
          <w:tcPr>
            <w:tcW w:w="440" w:type="dxa"/>
            <w:gridSpan w:val="2"/>
            <w:shd w:val="clear" w:color="auto" w:fill="auto"/>
          </w:tcPr>
          <w:p w14:paraId="0C99BEEA" w14:textId="77777777" w:rsidR="008A48F4" w:rsidRDefault="00000000" w:rsidP="0066263C">
            <w:pPr>
              <w:pStyle w:val="ChecklistBasis"/>
              <w:rPr>
                <w:b/>
              </w:rPr>
            </w:pPr>
            <w:sdt>
              <w:sdtPr>
                <w:rPr>
                  <w:b/>
                </w:rPr>
                <w:id w:val="257645720"/>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013DC5EB" w14:textId="77777777" w:rsidR="008A48F4" w:rsidRDefault="008A48F4" w:rsidP="0066263C">
            <w:pPr>
              <w:pStyle w:val="StatementLevel1"/>
            </w:pPr>
            <w:r>
              <w:t>Reporting of non-compliance, participant complaints, protocol deviations, or other reportable events.</w:t>
            </w:r>
          </w:p>
        </w:tc>
      </w:tr>
      <w:tr w:rsidR="008A48F4" w:rsidRPr="00AE509F" w14:paraId="32E290BA" w14:textId="77777777" w:rsidTr="0066263C">
        <w:tblPrEx>
          <w:tblCellMar>
            <w:left w:w="115" w:type="dxa"/>
            <w:right w:w="115" w:type="dxa"/>
          </w:tblCellMar>
        </w:tblPrEx>
        <w:trPr>
          <w:gridAfter w:val="1"/>
          <w:wAfter w:w="11" w:type="dxa"/>
          <w:cantSplit/>
        </w:trPr>
        <w:tc>
          <w:tcPr>
            <w:tcW w:w="455" w:type="dxa"/>
            <w:vMerge/>
          </w:tcPr>
          <w:p w14:paraId="2592D8E8" w14:textId="77777777" w:rsidR="008A48F4" w:rsidRPr="00AE509F" w:rsidRDefault="008A48F4" w:rsidP="0066263C">
            <w:pPr>
              <w:pStyle w:val="Yes-No"/>
            </w:pPr>
          </w:p>
        </w:tc>
        <w:tc>
          <w:tcPr>
            <w:tcW w:w="440" w:type="dxa"/>
            <w:gridSpan w:val="2"/>
            <w:shd w:val="clear" w:color="auto" w:fill="auto"/>
          </w:tcPr>
          <w:p w14:paraId="0D97FF1F" w14:textId="77777777" w:rsidR="008A48F4" w:rsidRPr="00AE509F" w:rsidRDefault="00000000" w:rsidP="0066263C">
            <w:pPr>
              <w:pStyle w:val="ChecklistBasis"/>
            </w:pPr>
            <w:sdt>
              <w:sdtPr>
                <w:rPr>
                  <w:b/>
                </w:rPr>
                <w:id w:val="285939457"/>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1B22FCA4" w14:textId="77777777" w:rsidR="008A48F4" w:rsidRDefault="008A48F4" w:rsidP="0066263C">
            <w:pPr>
              <w:pStyle w:val="StatementLevel1"/>
              <w:ind w:left="720" w:hanging="720"/>
            </w:pPr>
            <w:r>
              <w:t xml:space="preserve">Relevant IRB records, including but not limited to, IRB Meeting Minutes, approved protocols, </w:t>
            </w:r>
            <w:proofErr w:type="gramStart"/>
            <w:r>
              <w:t>consent</w:t>
            </w:r>
            <w:proofErr w:type="gramEnd"/>
          </w:p>
          <w:p w14:paraId="2842D1C8" w14:textId="77777777" w:rsidR="008A48F4" w:rsidRDefault="008A48F4" w:rsidP="0066263C">
            <w:pPr>
              <w:pStyle w:val="StatementLevel1"/>
              <w:ind w:left="720" w:hanging="720"/>
            </w:pPr>
            <w:r>
              <w:t>documents and other records that document the Reviewing IRB’s determinations, will be made available to the Relying Institution</w:t>
            </w:r>
          </w:p>
          <w:p w14:paraId="2676B3F5" w14:textId="77777777" w:rsidR="008A48F4" w:rsidRPr="00AE509F" w:rsidRDefault="008A48F4" w:rsidP="0066263C">
            <w:pPr>
              <w:pStyle w:val="StatementLevel1"/>
              <w:ind w:left="720" w:hanging="720"/>
            </w:pPr>
            <w:r>
              <w:t>upon request.</w:t>
            </w:r>
          </w:p>
        </w:tc>
      </w:tr>
      <w:tr w:rsidR="008A48F4" w:rsidRPr="00AE509F" w14:paraId="07BA41FE" w14:textId="77777777" w:rsidTr="0066263C">
        <w:tblPrEx>
          <w:tblCellMar>
            <w:left w:w="115" w:type="dxa"/>
            <w:right w:w="115" w:type="dxa"/>
          </w:tblCellMar>
        </w:tblPrEx>
        <w:trPr>
          <w:gridAfter w:val="1"/>
          <w:wAfter w:w="11" w:type="dxa"/>
          <w:cantSplit/>
        </w:trPr>
        <w:tc>
          <w:tcPr>
            <w:tcW w:w="455" w:type="dxa"/>
            <w:vMerge/>
          </w:tcPr>
          <w:p w14:paraId="38D6F76D" w14:textId="77777777" w:rsidR="008A48F4" w:rsidRPr="00AE509F" w:rsidRDefault="008A48F4" w:rsidP="0066263C">
            <w:pPr>
              <w:pStyle w:val="Yes-No"/>
            </w:pPr>
          </w:p>
        </w:tc>
        <w:tc>
          <w:tcPr>
            <w:tcW w:w="440" w:type="dxa"/>
            <w:gridSpan w:val="2"/>
            <w:shd w:val="clear" w:color="auto" w:fill="auto"/>
          </w:tcPr>
          <w:p w14:paraId="29DEF1DB" w14:textId="77777777" w:rsidR="008A48F4" w:rsidRPr="00AE509F" w:rsidRDefault="00000000" w:rsidP="0066263C">
            <w:pPr>
              <w:pStyle w:val="ChecklistBasis"/>
            </w:pPr>
            <w:sdt>
              <w:sdtPr>
                <w:rPr>
                  <w:b/>
                </w:rPr>
                <w:id w:val="-1725370934"/>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68F12F8E" w14:textId="77777777" w:rsidR="008A48F4" w:rsidRPr="00AE509F" w:rsidRDefault="008A48F4" w:rsidP="0066263C">
            <w:pPr>
              <w:pStyle w:val="StatementLevel1"/>
            </w:pPr>
            <w:r>
              <w:rPr>
                <w:iCs/>
              </w:rPr>
              <w:t>Information indicating that r</w:t>
            </w:r>
            <w:r w:rsidRPr="0043492C">
              <w:rPr>
                <w:iCs/>
              </w:rPr>
              <w:t>esearch activities at</w:t>
            </w:r>
            <w:r>
              <w:rPr>
                <w:iCs/>
              </w:rPr>
              <w:t xml:space="preserve"> the</w:t>
            </w:r>
            <w:r w:rsidRPr="0043492C">
              <w:rPr>
                <w:iCs/>
              </w:rPr>
              <w:t xml:space="preserve"> </w:t>
            </w:r>
            <w:r>
              <w:rPr>
                <w:iCs/>
              </w:rPr>
              <w:t>Relying Institution</w:t>
            </w:r>
            <w:r w:rsidRPr="0043492C">
              <w:rPr>
                <w:iCs/>
              </w:rPr>
              <w:t xml:space="preserve"> </w:t>
            </w:r>
            <w:r>
              <w:rPr>
                <w:iCs/>
              </w:rPr>
              <w:t xml:space="preserve">will be conducted </w:t>
            </w:r>
            <w:r w:rsidRPr="0043492C">
              <w:rPr>
                <w:iCs/>
              </w:rPr>
              <w:t xml:space="preserve">in compliance with the </w:t>
            </w:r>
            <w:r>
              <w:rPr>
                <w:iCs/>
              </w:rPr>
              <w:t xml:space="preserve">Reviewing </w:t>
            </w:r>
            <w:r w:rsidRPr="0043492C">
              <w:rPr>
                <w:iCs/>
              </w:rPr>
              <w:t>IRB’s determinations and with the terms of its OHRP-approved Assurance.</w:t>
            </w:r>
          </w:p>
        </w:tc>
      </w:tr>
      <w:tr w:rsidR="008A48F4" w:rsidRPr="00AE509F" w14:paraId="06493C7A" w14:textId="77777777" w:rsidTr="0066263C">
        <w:tblPrEx>
          <w:tblCellMar>
            <w:left w:w="115" w:type="dxa"/>
            <w:right w:w="115" w:type="dxa"/>
          </w:tblCellMar>
        </w:tblPrEx>
        <w:trPr>
          <w:gridAfter w:val="1"/>
          <w:wAfter w:w="11" w:type="dxa"/>
          <w:cantSplit/>
        </w:trPr>
        <w:tc>
          <w:tcPr>
            <w:tcW w:w="455" w:type="dxa"/>
            <w:vMerge/>
          </w:tcPr>
          <w:p w14:paraId="0F8253DD" w14:textId="77777777" w:rsidR="008A48F4" w:rsidRPr="00AE509F" w:rsidRDefault="008A48F4" w:rsidP="0066263C">
            <w:pPr>
              <w:pStyle w:val="Yes-No"/>
            </w:pPr>
          </w:p>
        </w:tc>
        <w:tc>
          <w:tcPr>
            <w:tcW w:w="440" w:type="dxa"/>
            <w:gridSpan w:val="2"/>
            <w:shd w:val="clear" w:color="auto" w:fill="auto"/>
          </w:tcPr>
          <w:p w14:paraId="15D80DAB" w14:textId="77777777" w:rsidR="008A48F4" w:rsidRPr="00AE509F" w:rsidRDefault="00000000" w:rsidP="0066263C">
            <w:pPr>
              <w:pStyle w:val="ChecklistBasis"/>
            </w:pPr>
            <w:sdt>
              <w:sdtPr>
                <w:rPr>
                  <w:b/>
                </w:rPr>
                <w:id w:val="1815209958"/>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1C911E6F" w14:textId="77777777" w:rsidR="008A48F4" w:rsidRPr="00AE509F" w:rsidRDefault="008A48F4" w:rsidP="0066263C">
            <w:pPr>
              <w:pStyle w:val="StatementLevel1"/>
            </w:pPr>
            <w:r>
              <w:t>COI policies and procedures, including management plans specific to the research.</w:t>
            </w:r>
          </w:p>
        </w:tc>
      </w:tr>
      <w:tr w:rsidR="008A48F4" w:rsidRPr="00686EFD" w14:paraId="0CF52E63" w14:textId="77777777" w:rsidTr="0066263C">
        <w:tblPrEx>
          <w:tblCellMar>
            <w:left w:w="115" w:type="dxa"/>
            <w:right w:w="115" w:type="dxa"/>
          </w:tblCellMar>
        </w:tblPrEx>
        <w:trPr>
          <w:gridAfter w:val="1"/>
          <w:wAfter w:w="11" w:type="dxa"/>
          <w:cantSplit/>
        </w:trPr>
        <w:tc>
          <w:tcPr>
            <w:tcW w:w="455" w:type="dxa"/>
            <w:vMerge/>
          </w:tcPr>
          <w:p w14:paraId="42A1D7FB" w14:textId="77777777" w:rsidR="008A48F4" w:rsidRPr="00AE509F" w:rsidRDefault="008A48F4" w:rsidP="0066263C">
            <w:pPr>
              <w:pStyle w:val="Yes-No"/>
            </w:pPr>
          </w:p>
        </w:tc>
        <w:tc>
          <w:tcPr>
            <w:tcW w:w="440" w:type="dxa"/>
            <w:gridSpan w:val="2"/>
            <w:shd w:val="clear" w:color="auto" w:fill="auto"/>
          </w:tcPr>
          <w:p w14:paraId="55E792D9" w14:textId="77777777" w:rsidR="008A48F4" w:rsidRPr="00AE509F" w:rsidRDefault="00000000" w:rsidP="0066263C">
            <w:pPr>
              <w:pStyle w:val="ChecklistBasis"/>
            </w:pPr>
            <w:sdt>
              <w:sdtPr>
                <w:rPr>
                  <w:b/>
                </w:rPr>
                <w:id w:val="724110274"/>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2FF9606E" w14:textId="77777777" w:rsidR="008A48F4" w:rsidRPr="00686EFD" w:rsidRDefault="008A48F4" w:rsidP="0066263C">
            <w:pPr>
              <w:pStyle w:val="StatementLevel1"/>
            </w:pPr>
            <w:r>
              <w:t>Verification processes to confirm that principal investigators and other research staff have the necessary qualifications and expertise to conduct the research.</w:t>
            </w:r>
          </w:p>
        </w:tc>
      </w:tr>
      <w:tr w:rsidR="008A48F4" w:rsidRPr="00686EFD" w14:paraId="25176C88" w14:textId="77777777" w:rsidTr="0066263C">
        <w:tblPrEx>
          <w:tblCellMar>
            <w:left w:w="115" w:type="dxa"/>
            <w:right w:w="115" w:type="dxa"/>
          </w:tblCellMar>
        </w:tblPrEx>
        <w:trPr>
          <w:gridAfter w:val="1"/>
          <w:wAfter w:w="11" w:type="dxa"/>
          <w:cantSplit/>
        </w:trPr>
        <w:tc>
          <w:tcPr>
            <w:tcW w:w="455" w:type="dxa"/>
            <w:vMerge/>
          </w:tcPr>
          <w:p w14:paraId="350137F3" w14:textId="77777777" w:rsidR="008A48F4" w:rsidRPr="00AE509F" w:rsidRDefault="008A48F4" w:rsidP="0066263C">
            <w:pPr>
              <w:pStyle w:val="Yes-No"/>
            </w:pPr>
          </w:p>
        </w:tc>
        <w:tc>
          <w:tcPr>
            <w:tcW w:w="440" w:type="dxa"/>
            <w:gridSpan w:val="2"/>
            <w:shd w:val="clear" w:color="auto" w:fill="auto"/>
          </w:tcPr>
          <w:p w14:paraId="0ACC30A9" w14:textId="77777777" w:rsidR="008A48F4" w:rsidRDefault="00000000" w:rsidP="0066263C">
            <w:pPr>
              <w:pStyle w:val="ChecklistBasis"/>
              <w:rPr>
                <w:b/>
              </w:rPr>
            </w:pPr>
            <w:sdt>
              <w:sdtPr>
                <w:rPr>
                  <w:b/>
                </w:rPr>
                <w:id w:val="4802902"/>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56736C87" w14:textId="77777777" w:rsidR="008A48F4" w:rsidRDefault="008A48F4" w:rsidP="0066263C">
            <w:pPr>
              <w:pStyle w:val="StatementLevel1"/>
            </w:pPr>
            <w:r>
              <w:t>Post-approval monitoring or for-cause audits process upon request by the Reviewing IRB.</w:t>
            </w:r>
          </w:p>
        </w:tc>
      </w:tr>
      <w:tr w:rsidR="008A48F4" w:rsidRPr="00686EFD" w14:paraId="14FEB45E" w14:textId="77777777" w:rsidTr="0066263C">
        <w:tblPrEx>
          <w:tblCellMar>
            <w:left w:w="115" w:type="dxa"/>
            <w:right w:w="115" w:type="dxa"/>
          </w:tblCellMar>
        </w:tblPrEx>
        <w:trPr>
          <w:gridAfter w:val="1"/>
          <w:wAfter w:w="11" w:type="dxa"/>
          <w:cantSplit/>
        </w:trPr>
        <w:tc>
          <w:tcPr>
            <w:tcW w:w="455" w:type="dxa"/>
            <w:vMerge/>
          </w:tcPr>
          <w:p w14:paraId="0EAB700E" w14:textId="77777777" w:rsidR="008A48F4" w:rsidRPr="00AE509F" w:rsidRDefault="008A48F4" w:rsidP="0066263C">
            <w:pPr>
              <w:pStyle w:val="Yes-No"/>
            </w:pPr>
          </w:p>
        </w:tc>
        <w:tc>
          <w:tcPr>
            <w:tcW w:w="440" w:type="dxa"/>
            <w:gridSpan w:val="2"/>
            <w:shd w:val="clear" w:color="auto" w:fill="auto"/>
          </w:tcPr>
          <w:p w14:paraId="61F689F9" w14:textId="77777777" w:rsidR="008A48F4" w:rsidRDefault="00000000" w:rsidP="0066263C">
            <w:pPr>
              <w:pStyle w:val="ChecklistBasis"/>
              <w:rPr>
                <w:b/>
              </w:rPr>
            </w:pPr>
            <w:sdt>
              <w:sdtPr>
                <w:rPr>
                  <w:b/>
                </w:rPr>
                <w:id w:val="-1046134397"/>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4A17FAD6" w14:textId="77777777" w:rsidR="008A48F4" w:rsidRDefault="008A48F4" w:rsidP="0066263C">
            <w:pPr>
              <w:pStyle w:val="StatementLevel1"/>
            </w:pPr>
            <w:r>
              <w:t>Terms for terminating the reliance agreement.</w:t>
            </w:r>
          </w:p>
        </w:tc>
      </w:tr>
      <w:tr w:rsidR="008A48F4" w:rsidRPr="00686EFD" w14:paraId="086C8DF6" w14:textId="77777777" w:rsidTr="0066263C">
        <w:tblPrEx>
          <w:tblCellMar>
            <w:left w:w="115" w:type="dxa"/>
            <w:right w:w="115" w:type="dxa"/>
          </w:tblCellMar>
        </w:tblPrEx>
        <w:trPr>
          <w:gridAfter w:val="1"/>
          <w:wAfter w:w="11" w:type="dxa"/>
          <w:cantSplit/>
        </w:trPr>
        <w:tc>
          <w:tcPr>
            <w:tcW w:w="455" w:type="dxa"/>
            <w:vMerge/>
          </w:tcPr>
          <w:p w14:paraId="0A5A3EB6" w14:textId="77777777" w:rsidR="008A48F4" w:rsidRPr="00AE509F" w:rsidRDefault="008A48F4" w:rsidP="0066263C">
            <w:pPr>
              <w:pStyle w:val="Yes-No"/>
            </w:pPr>
          </w:p>
        </w:tc>
        <w:tc>
          <w:tcPr>
            <w:tcW w:w="440" w:type="dxa"/>
            <w:gridSpan w:val="2"/>
            <w:shd w:val="clear" w:color="auto" w:fill="auto"/>
          </w:tcPr>
          <w:p w14:paraId="43248750" w14:textId="77777777" w:rsidR="008A48F4" w:rsidRDefault="00000000" w:rsidP="0066263C">
            <w:pPr>
              <w:pStyle w:val="ChecklistBasis"/>
              <w:rPr>
                <w:b/>
              </w:rPr>
            </w:pPr>
            <w:sdt>
              <w:sdtPr>
                <w:rPr>
                  <w:b/>
                </w:rPr>
                <w:id w:val="-1488387599"/>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6B67CE91" w14:textId="77777777" w:rsidR="008A48F4" w:rsidRDefault="008A48F4" w:rsidP="0066263C">
            <w:pPr>
              <w:pStyle w:val="StatementLevel1"/>
            </w:pPr>
            <w:r>
              <w:t>If the research is funded by the National Institutes of Health (</w:t>
            </w:r>
            <w:r w:rsidRPr="0017796E">
              <w:t>NIH</w:t>
            </w:r>
            <w:r>
              <w:t xml:space="preserve">) and involves Genomic Data, information indicating which institution </w:t>
            </w:r>
            <w:r w:rsidRPr="0017796E">
              <w:t>is responsible for meeting the additional requirements of the NIH Genomic Data Sharing Policy.</w:t>
            </w:r>
          </w:p>
        </w:tc>
      </w:tr>
      <w:tr w:rsidR="008A48F4" w:rsidRPr="00686EFD" w14:paraId="51604DFF" w14:textId="77777777" w:rsidTr="0066263C">
        <w:tblPrEx>
          <w:tblCellMar>
            <w:left w:w="115" w:type="dxa"/>
            <w:right w:w="115" w:type="dxa"/>
          </w:tblCellMar>
        </w:tblPrEx>
        <w:trPr>
          <w:gridAfter w:val="1"/>
          <w:wAfter w:w="11" w:type="dxa"/>
          <w:cantSplit/>
        </w:trPr>
        <w:tc>
          <w:tcPr>
            <w:tcW w:w="455" w:type="dxa"/>
            <w:vMerge/>
          </w:tcPr>
          <w:p w14:paraId="478EBE74" w14:textId="77777777" w:rsidR="008A48F4" w:rsidRPr="00AE509F" w:rsidRDefault="008A48F4" w:rsidP="0066263C">
            <w:pPr>
              <w:pStyle w:val="Yes-No"/>
            </w:pPr>
          </w:p>
        </w:tc>
        <w:tc>
          <w:tcPr>
            <w:tcW w:w="440" w:type="dxa"/>
            <w:gridSpan w:val="2"/>
            <w:shd w:val="clear" w:color="auto" w:fill="auto"/>
          </w:tcPr>
          <w:p w14:paraId="4A2D48CC" w14:textId="77777777" w:rsidR="008A48F4" w:rsidRDefault="00000000" w:rsidP="0066263C">
            <w:pPr>
              <w:pStyle w:val="ChecklistBasis"/>
              <w:rPr>
                <w:b/>
              </w:rPr>
            </w:pPr>
            <w:sdt>
              <w:sdtPr>
                <w:rPr>
                  <w:b/>
                </w:rPr>
                <w:id w:val="1687547286"/>
                <w14:checkbox>
                  <w14:checked w14:val="0"/>
                  <w14:checkedState w14:val="2612" w14:font="MS Gothic"/>
                  <w14:uncheckedState w14:val="2610" w14:font="MS Gothic"/>
                </w14:checkbox>
              </w:sdtPr>
              <w:sdtContent>
                <w:r w:rsidR="008A48F4">
                  <w:rPr>
                    <w:rFonts w:ascii="MS Gothic" w:eastAsia="MS Gothic" w:hAnsi="MS Gothic" w:hint="eastAsia"/>
                    <w:b/>
                  </w:rPr>
                  <w:t>☐</w:t>
                </w:r>
              </w:sdtContent>
            </w:sdt>
          </w:p>
        </w:tc>
        <w:tc>
          <w:tcPr>
            <w:tcW w:w="9884" w:type="dxa"/>
            <w:gridSpan w:val="2"/>
            <w:shd w:val="clear" w:color="auto" w:fill="auto"/>
          </w:tcPr>
          <w:p w14:paraId="464EA016" w14:textId="77777777" w:rsidR="008A48F4" w:rsidRDefault="008A48F4" w:rsidP="0066263C">
            <w:pPr>
              <w:pStyle w:val="StatementLevel1"/>
            </w:pPr>
            <w:r>
              <w:t>If the research requires additional regulatory requirements, for</w:t>
            </w:r>
            <w:r w:rsidRPr="0017796E">
              <w:t xml:space="preserve"> example, those of </w:t>
            </w:r>
            <w:r>
              <w:t>the Department of Defense (</w:t>
            </w:r>
            <w:r w:rsidRPr="0017796E">
              <w:t>DoD</w:t>
            </w:r>
            <w:r>
              <w:t>)</w:t>
            </w:r>
            <w:r w:rsidRPr="0017796E">
              <w:t xml:space="preserve"> or </w:t>
            </w:r>
            <w:r>
              <w:t>Department of Justice (</w:t>
            </w:r>
            <w:r w:rsidRPr="0017796E">
              <w:t>DOJ</w:t>
            </w:r>
            <w:r>
              <w:t>), information for which organization is responsible for ensuring those requirements are met during the review of the research</w:t>
            </w:r>
            <w:r w:rsidRPr="0017796E">
              <w:t>.</w:t>
            </w:r>
          </w:p>
        </w:tc>
      </w:tr>
      <w:tr w:rsidR="008A48F4" w:rsidRPr="00E23FD6" w14:paraId="04DFB833" w14:textId="77777777" w:rsidTr="0066263C">
        <w:trPr>
          <w:trHeight w:hRule="exact" w:val="72"/>
        </w:trPr>
        <w:tc>
          <w:tcPr>
            <w:tcW w:w="10790" w:type="dxa"/>
            <w:gridSpan w:val="6"/>
            <w:shd w:val="clear" w:color="auto" w:fill="000000" w:themeFill="text1"/>
          </w:tcPr>
          <w:p w14:paraId="769D1FF4" w14:textId="77777777" w:rsidR="008A48F4" w:rsidRPr="00E23FD6" w:rsidRDefault="008A48F4" w:rsidP="0066263C"/>
        </w:tc>
      </w:tr>
    </w:tbl>
    <w:p w14:paraId="15AA2704" w14:textId="77777777" w:rsidR="008A48F4" w:rsidRPr="00C823A0" w:rsidRDefault="008A48F4" w:rsidP="008A48F4"/>
    <w:p w14:paraId="3BA7778E" w14:textId="77777777" w:rsidR="008A48F4" w:rsidRPr="00A429A1" w:rsidRDefault="008A48F4" w:rsidP="008A48F4"/>
    <w:p w14:paraId="007E0E93" w14:textId="77777777" w:rsidR="00262E55" w:rsidRPr="008A48F4" w:rsidRDefault="00262E55" w:rsidP="008A48F4"/>
    <w:sectPr w:rsidR="00262E55" w:rsidRPr="008A48F4" w:rsidSect="002113BB">
      <w:head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74303" w14:textId="77777777" w:rsidR="002113BB" w:rsidRDefault="002113BB">
      <w:r>
        <w:separator/>
      </w:r>
    </w:p>
  </w:endnote>
  <w:endnote w:type="continuationSeparator" w:id="0">
    <w:p w14:paraId="6C876CAA" w14:textId="77777777" w:rsidR="002113BB" w:rsidRDefault="00211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BED9F" w14:textId="77777777" w:rsidR="002113BB" w:rsidRDefault="002113BB">
      <w:r>
        <w:separator/>
      </w:r>
    </w:p>
  </w:footnote>
  <w:footnote w:type="continuationSeparator" w:id="0">
    <w:p w14:paraId="72CE6186" w14:textId="77777777" w:rsidR="002113BB" w:rsidRDefault="002113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457"/>
      <w:gridCol w:w="2882"/>
      <w:gridCol w:w="2151"/>
      <w:gridCol w:w="1964"/>
    </w:tblGrid>
    <w:tr w:rsidR="009417F0" w:rsidRPr="009417F0" w14:paraId="204CD20E" w14:textId="77777777" w:rsidTr="00EE3649">
      <w:trPr>
        <w:trHeight w:val="430"/>
      </w:trPr>
      <w:tc>
        <w:tcPr>
          <w:tcW w:w="438" w:type="pct"/>
          <w:tcBorders>
            <w:top w:val="nil"/>
            <w:left w:val="nil"/>
            <w:bottom w:val="nil"/>
            <w:right w:val="nil"/>
          </w:tcBorders>
          <w:shd w:val="clear" w:color="auto" w:fill="auto"/>
          <w:noWrap/>
          <w:vAlign w:val="bottom"/>
          <w:hideMark/>
        </w:tcPr>
        <w:p w14:paraId="681FF21B" w14:textId="77777777" w:rsidR="009417F0" w:rsidRPr="009417F0" w:rsidRDefault="009417F0" w:rsidP="009417F0">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9417F0" w:rsidRPr="009417F0" w14:paraId="5CF3A0B1"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2C97F736" w14:textId="77777777" w:rsidR="009417F0" w:rsidRPr="009417F0" w:rsidRDefault="009417F0" w:rsidP="009417F0">
                <w:pPr>
                  <w:rPr>
                    <w:rFonts w:ascii="Calibri" w:hAnsi="Calibri" w:cs="Calibri"/>
                    <w:color w:val="000000"/>
                    <w:sz w:val="22"/>
                    <w:szCs w:val="22"/>
                  </w:rPr>
                </w:pPr>
              </w:p>
            </w:tc>
          </w:tr>
        </w:tbl>
        <w:p w14:paraId="09688A7C" w14:textId="77777777" w:rsidR="009417F0" w:rsidRPr="009417F0" w:rsidRDefault="009417F0" w:rsidP="009417F0">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A9564E8" w14:textId="1E3D9E88" w:rsidR="009417F0" w:rsidRPr="009417F0" w:rsidRDefault="009417F0" w:rsidP="00AE601F">
          <w:pPr>
            <w:rPr>
              <w:rFonts w:ascii="Arial" w:hAnsi="Arial" w:cs="Arial"/>
              <w:bCs/>
              <w:color w:val="000000"/>
            </w:rPr>
          </w:pPr>
          <w:r w:rsidRPr="009417F0">
            <w:rPr>
              <w:rFonts w:ascii="Arial" w:hAnsi="Arial" w:cs="Arial"/>
              <w:b/>
            </w:rPr>
            <w:t xml:space="preserve">WORKSHEET: </w:t>
          </w:r>
          <w:r w:rsidR="00AE601F">
            <w:rPr>
              <w:rFonts w:ascii="Arial" w:eastAsiaTheme="minorHAnsi" w:hAnsi="Arial" w:cs="Arial"/>
              <w:szCs w:val="22"/>
            </w:rPr>
            <w:t>Authorization Agreement Review</w:t>
          </w:r>
        </w:p>
      </w:tc>
    </w:tr>
    <w:tr w:rsidR="009417F0" w:rsidRPr="009417F0" w14:paraId="0F799B2B" w14:textId="77777777" w:rsidTr="00EE3649">
      <w:trPr>
        <w:trHeight w:val="145"/>
      </w:trPr>
      <w:tc>
        <w:tcPr>
          <w:tcW w:w="438" w:type="pct"/>
          <w:tcBorders>
            <w:top w:val="nil"/>
            <w:left w:val="nil"/>
            <w:bottom w:val="nil"/>
            <w:right w:val="nil"/>
          </w:tcBorders>
          <w:shd w:val="clear" w:color="auto" w:fill="auto"/>
          <w:noWrap/>
          <w:vAlign w:val="bottom"/>
          <w:hideMark/>
        </w:tcPr>
        <w:p w14:paraId="3E231849" w14:textId="48088576" w:rsidR="009417F0" w:rsidRPr="009417F0" w:rsidRDefault="0018082C" w:rsidP="009417F0">
          <w:pPr>
            <w:rPr>
              <w:rFonts w:ascii="Arial" w:hAnsi="Arial" w:cs="Arial"/>
              <w:b/>
              <w:bCs/>
              <w:color w:val="000000"/>
            </w:rPr>
          </w:pPr>
          <w:r w:rsidRPr="009417F0">
            <w:rPr>
              <w:rFonts w:ascii="Calibri" w:hAnsi="Calibri" w:cs="Calibri"/>
              <w:noProof/>
              <w:color w:val="000000"/>
              <w:sz w:val="22"/>
              <w:szCs w:val="22"/>
            </w:rPr>
            <w:drawing>
              <wp:anchor distT="0" distB="0" distL="114300" distR="114300" simplePos="0" relativeHeight="251659264" behindDoc="0" locked="0" layoutInCell="1" allowOverlap="1" wp14:anchorId="4A548E63" wp14:editId="67279FC9">
                <wp:simplePos x="0" y="0"/>
                <wp:positionH relativeFrom="column">
                  <wp:posOffset>-68580</wp:posOffset>
                </wp:positionH>
                <wp:positionV relativeFrom="paragraph">
                  <wp:posOffset>-408940</wp:posOffset>
                </wp:positionV>
                <wp:extent cx="847090" cy="826135"/>
                <wp:effectExtent l="0" t="0" r="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47090" cy="8261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63678102" w14:textId="77777777" w:rsidR="009417F0" w:rsidRPr="009417F0" w:rsidRDefault="009417F0" w:rsidP="009417F0">
          <w:pPr>
            <w:jc w:val="center"/>
            <w:rPr>
              <w:rFonts w:ascii="Arial" w:hAnsi="Arial" w:cs="Arial"/>
              <w:color w:val="000000"/>
              <w:sz w:val="18"/>
              <w:szCs w:val="18"/>
            </w:rPr>
          </w:pPr>
          <w:r w:rsidRPr="009417F0">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14CD176D" w14:textId="77777777" w:rsidR="009417F0" w:rsidRPr="009417F0" w:rsidRDefault="009417F0" w:rsidP="009417F0">
          <w:pPr>
            <w:jc w:val="center"/>
            <w:rPr>
              <w:rFonts w:ascii="Arial" w:hAnsi="Arial" w:cs="Arial"/>
              <w:color w:val="000000"/>
              <w:sz w:val="18"/>
              <w:szCs w:val="18"/>
            </w:rPr>
          </w:pPr>
          <w:r w:rsidRPr="009417F0">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1B086114" w14:textId="77777777" w:rsidR="009417F0" w:rsidRPr="009417F0" w:rsidRDefault="009417F0" w:rsidP="009417F0">
          <w:pPr>
            <w:jc w:val="center"/>
            <w:rPr>
              <w:rFonts w:ascii="Arial" w:hAnsi="Arial" w:cs="Arial"/>
              <w:color w:val="000000"/>
              <w:sz w:val="18"/>
              <w:szCs w:val="18"/>
            </w:rPr>
          </w:pPr>
          <w:r w:rsidRPr="009417F0">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2B8103C0" w14:textId="77777777" w:rsidR="009417F0" w:rsidRPr="009417F0" w:rsidRDefault="009417F0" w:rsidP="009417F0">
          <w:pPr>
            <w:jc w:val="center"/>
            <w:rPr>
              <w:rFonts w:ascii="Arial" w:hAnsi="Arial" w:cs="Arial"/>
              <w:color w:val="000000"/>
              <w:sz w:val="18"/>
              <w:szCs w:val="18"/>
            </w:rPr>
          </w:pPr>
          <w:r w:rsidRPr="009417F0">
            <w:rPr>
              <w:rFonts w:ascii="Arial" w:hAnsi="Arial" w:cs="Arial"/>
              <w:color w:val="000000"/>
              <w:sz w:val="18"/>
              <w:szCs w:val="18"/>
            </w:rPr>
            <w:t>PAGE</w:t>
          </w:r>
        </w:p>
      </w:tc>
    </w:tr>
    <w:tr w:rsidR="009417F0" w:rsidRPr="009417F0" w14:paraId="585B86F0" w14:textId="77777777" w:rsidTr="00EE3649">
      <w:trPr>
        <w:trHeight w:val="46"/>
      </w:trPr>
      <w:tc>
        <w:tcPr>
          <w:tcW w:w="438" w:type="pct"/>
          <w:tcBorders>
            <w:top w:val="nil"/>
            <w:left w:val="nil"/>
            <w:bottom w:val="nil"/>
            <w:right w:val="nil"/>
          </w:tcBorders>
          <w:shd w:val="clear" w:color="auto" w:fill="auto"/>
          <w:noWrap/>
          <w:vAlign w:val="bottom"/>
          <w:hideMark/>
        </w:tcPr>
        <w:p w14:paraId="47427FDC" w14:textId="60C6DC91" w:rsidR="009417F0" w:rsidRPr="009417F0" w:rsidRDefault="009417F0" w:rsidP="009417F0">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5D300073" w14:textId="5FA08CE5" w:rsidR="009417F0" w:rsidRPr="009417F0" w:rsidRDefault="006222A4" w:rsidP="009417F0">
          <w:pPr>
            <w:jc w:val="center"/>
            <w:rPr>
              <w:rFonts w:ascii="Arial" w:hAnsi="Arial" w:cs="Arial"/>
              <w:color w:val="000000"/>
              <w:sz w:val="18"/>
              <w:szCs w:val="18"/>
            </w:rPr>
          </w:pPr>
          <w:r>
            <w:rPr>
              <w:rFonts w:ascii="Arial" w:hAnsi="Arial" w:cs="Arial"/>
              <w:color w:val="000000"/>
              <w:sz w:val="18"/>
              <w:szCs w:val="18"/>
            </w:rPr>
            <w:t>HRP-1801</w:t>
          </w:r>
        </w:p>
      </w:tc>
      <w:tc>
        <w:tcPr>
          <w:tcW w:w="1381" w:type="pct"/>
          <w:tcBorders>
            <w:top w:val="nil"/>
            <w:left w:val="nil"/>
            <w:bottom w:val="single" w:sz="8" w:space="0" w:color="auto"/>
            <w:right w:val="single" w:sz="8" w:space="0" w:color="auto"/>
          </w:tcBorders>
          <w:shd w:val="clear" w:color="auto" w:fill="auto"/>
          <w:vAlign w:val="center"/>
          <w:hideMark/>
        </w:tcPr>
        <w:p w14:paraId="079537ED" w14:textId="0F33C1ED" w:rsidR="009417F0" w:rsidRPr="009417F0" w:rsidRDefault="00E75E68" w:rsidP="009417F0">
          <w:pPr>
            <w:jc w:val="center"/>
            <w:rPr>
              <w:rFonts w:ascii="Arial" w:hAnsi="Arial" w:cs="Arial"/>
              <w:color w:val="000000"/>
              <w:sz w:val="18"/>
              <w:szCs w:val="18"/>
            </w:rPr>
          </w:pPr>
          <w:r w:rsidRPr="00E75E68">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028F3B0B" w14:textId="750724F7" w:rsidR="009417F0" w:rsidRPr="009417F0" w:rsidRDefault="005C02AE" w:rsidP="009417F0">
          <w:pPr>
            <w:jc w:val="center"/>
            <w:rPr>
              <w:rFonts w:ascii="Arial" w:hAnsi="Arial" w:cs="Arial"/>
              <w:color w:val="000000"/>
              <w:sz w:val="18"/>
              <w:szCs w:val="18"/>
            </w:rPr>
          </w:pPr>
          <w:r>
            <w:rPr>
              <w:rFonts w:ascii="Arial" w:hAnsi="Arial" w:cs="Arial"/>
              <w:color w:val="000000"/>
              <w:sz w:val="18"/>
              <w:szCs w:val="18"/>
            </w:rPr>
            <w:t>0</w:t>
          </w:r>
          <w:r w:rsidR="008A48F4">
            <w:rPr>
              <w:rFonts w:ascii="Arial" w:hAnsi="Arial" w:cs="Arial"/>
              <w:color w:val="000000"/>
              <w:sz w:val="18"/>
              <w:szCs w:val="18"/>
            </w:rPr>
            <w:t>5</w:t>
          </w:r>
          <w:r w:rsidR="00E75E68">
            <w:rPr>
              <w:rFonts w:ascii="Arial" w:hAnsi="Arial" w:cs="Arial"/>
              <w:color w:val="000000"/>
              <w:sz w:val="18"/>
              <w:szCs w:val="18"/>
            </w:rPr>
            <w:t>/</w:t>
          </w:r>
          <w:r w:rsidR="00A429A1">
            <w:rPr>
              <w:rFonts w:ascii="Arial" w:hAnsi="Arial" w:cs="Arial"/>
              <w:color w:val="000000"/>
              <w:sz w:val="18"/>
              <w:szCs w:val="18"/>
            </w:rPr>
            <w:t>0</w:t>
          </w:r>
          <w:r w:rsidR="008A48F4">
            <w:rPr>
              <w:rFonts w:ascii="Arial" w:hAnsi="Arial" w:cs="Arial"/>
              <w:color w:val="000000"/>
              <w:sz w:val="18"/>
              <w:szCs w:val="18"/>
            </w:rPr>
            <w:t>3</w:t>
          </w:r>
          <w:r w:rsidR="009417F0" w:rsidRPr="009417F0">
            <w:rPr>
              <w:rFonts w:ascii="Arial" w:hAnsi="Arial" w:cs="Arial"/>
              <w:color w:val="000000"/>
              <w:sz w:val="18"/>
              <w:szCs w:val="18"/>
            </w:rPr>
            <w:t>/20</w:t>
          </w:r>
          <w:r>
            <w:rPr>
              <w:rFonts w:ascii="Arial" w:hAnsi="Arial" w:cs="Arial"/>
              <w:color w:val="000000"/>
              <w:sz w:val="18"/>
              <w:szCs w:val="18"/>
            </w:rPr>
            <w:t>2</w:t>
          </w:r>
          <w:r w:rsidR="008A48F4">
            <w:rPr>
              <w:rFonts w:ascii="Arial" w:hAnsi="Arial" w:cs="Arial"/>
              <w:color w:val="000000"/>
              <w:sz w:val="18"/>
              <w:szCs w:val="18"/>
            </w:rPr>
            <w:t>4</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4BD8D476" w14:textId="09B27780" w:rsidR="009417F0" w:rsidRPr="009417F0" w:rsidRDefault="009417F0" w:rsidP="009417F0">
              <w:pPr>
                <w:ind w:left="-143"/>
                <w:jc w:val="center"/>
                <w:rPr>
                  <w:rFonts w:ascii="Arial" w:hAnsi="Arial" w:cs="Arial"/>
                  <w:noProof/>
                  <w:color w:val="000000"/>
                  <w:sz w:val="18"/>
                  <w:szCs w:val="18"/>
                </w:rPr>
              </w:pPr>
              <w:r w:rsidRPr="009417F0">
                <w:rPr>
                  <w:rFonts w:ascii="Arial" w:hAnsi="Arial" w:cs="Arial"/>
                  <w:noProof/>
                  <w:color w:val="000000"/>
                  <w:sz w:val="18"/>
                  <w:szCs w:val="18"/>
                </w:rPr>
                <w:t xml:space="preserve">Page </w:t>
              </w:r>
              <w:r w:rsidRPr="009417F0">
                <w:rPr>
                  <w:rFonts w:ascii="Arial" w:hAnsi="Arial" w:cs="Arial"/>
                  <w:bCs/>
                  <w:noProof/>
                  <w:color w:val="000000"/>
                  <w:sz w:val="18"/>
                  <w:szCs w:val="18"/>
                </w:rPr>
                <w:fldChar w:fldCharType="begin"/>
              </w:r>
              <w:r w:rsidRPr="009417F0">
                <w:rPr>
                  <w:rFonts w:ascii="Arial" w:hAnsi="Arial" w:cs="Arial"/>
                  <w:bCs/>
                  <w:noProof/>
                  <w:color w:val="000000"/>
                  <w:sz w:val="18"/>
                  <w:szCs w:val="18"/>
                </w:rPr>
                <w:instrText xml:space="preserve"> PAGE </w:instrText>
              </w:r>
              <w:r w:rsidRPr="009417F0">
                <w:rPr>
                  <w:rFonts w:ascii="Arial" w:hAnsi="Arial" w:cs="Arial"/>
                  <w:bCs/>
                  <w:noProof/>
                  <w:color w:val="000000"/>
                  <w:sz w:val="18"/>
                  <w:szCs w:val="18"/>
                </w:rPr>
                <w:fldChar w:fldCharType="separate"/>
              </w:r>
              <w:r w:rsidR="0018082C">
                <w:rPr>
                  <w:rFonts w:ascii="Arial" w:hAnsi="Arial" w:cs="Arial"/>
                  <w:bCs/>
                  <w:noProof/>
                  <w:color w:val="000000"/>
                  <w:sz w:val="18"/>
                  <w:szCs w:val="18"/>
                </w:rPr>
                <w:t>1</w:t>
              </w:r>
              <w:r w:rsidRPr="009417F0">
                <w:rPr>
                  <w:rFonts w:ascii="Arial" w:hAnsi="Arial" w:cs="Arial"/>
                  <w:noProof/>
                  <w:color w:val="000000"/>
                  <w:sz w:val="18"/>
                  <w:szCs w:val="18"/>
                </w:rPr>
                <w:fldChar w:fldCharType="end"/>
              </w:r>
              <w:r w:rsidRPr="009417F0">
                <w:rPr>
                  <w:rFonts w:ascii="Arial" w:hAnsi="Arial" w:cs="Arial"/>
                  <w:noProof/>
                  <w:color w:val="000000"/>
                  <w:sz w:val="18"/>
                  <w:szCs w:val="18"/>
                </w:rPr>
                <w:t xml:space="preserve"> of </w:t>
              </w:r>
              <w:r w:rsidRPr="009417F0">
                <w:rPr>
                  <w:rFonts w:ascii="Arial" w:hAnsi="Arial" w:cs="Arial"/>
                  <w:bCs/>
                  <w:noProof/>
                  <w:color w:val="000000"/>
                  <w:sz w:val="18"/>
                  <w:szCs w:val="18"/>
                </w:rPr>
                <w:fldChar w:fldCharType="begin"/>
              </w:r>
              <w:r w:rsidRPr="009417F0">
                <w:rPr>
                  <w:rFonts w:ascii="Arial" w:hAnsi="Arial" w:cs="Arial"/>
                  <w:bCs/>
                  <w:noProof/>
                  <w:color w:val="000000"/>
                  <w:sz w:val="18"/>
                  <w:szCs w:val="18"/>
                </w:rPr>
                <w:instrText xml:space="preserve"> NUMPAGES  </w:instrText>
              </w:r>
              <w:r w:rsidRPr="009417F0">
                <w:rPr>
                  <w:rFonts w:ascii="Arial" w:hAnsi="Arial" w:cs="Arial"/>
                  <w:bCs/>
                  <w:noProof/>
                  <w:color w:val="000000"/>
                  <w:sz w:val="18"/>
                  <w:szCs w:val="18"/>
                </w:rPr>
                <w:fldChar w:fldCharType="separate"/>
              </w:r>
              <w:r w:rsidR="0018082C">
                <w:rPr>
                  <w:rFonts w:ascii="Arial" w:hAnsi="Arial" w:cs="Arial"/>
                  <w:bCs/>
                  <w:noProof/>
                  <w:color w:val="000000"/>
                  <w:sz w:val="18"/>
                  <w:szCs w:val="18"/>
                </w:rPr>
                <w:t>2</w:t>
              </w:r>
              <w:r w:rsidRPr="009417F0">
                <w:rPr>
                  <w:rFonts w:ascii="Arial" w:hAnsi="Arial" w:cs="Arial"/>
                  <w:noProof/>
                  <w:color w:val="000000"/>
                  <w:sz w:val="18"/>
                  <w:szCs w:val="18"/>
                </w:rPr>
                <w:fldChar w:fldCharType="end"/>
              </w:r>
            </w:p>
          </w:sdtContent>
        </w:sdt>
      </w:tc>
    </w:tr>
  </w:tbl>
  <w:p w14:paraId="007E0EA8" w14:textId="77777777" w:rsidR="003E6066" w:rsidRPr="00321577" w:rsidRDefault="003E6066">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B142E00"/>
    <w:multiLevelType w:val="hybridMultilevel"/>
    <w:tmpl w:val="16A0714C"/>
    <w:lvl w:ilvl="0" w:tplc="0DF8548A">
      <w:start w:val="1"/>
      <w:numFmt w:val="bullet"/>
      <w:lvlText w:val="o"/>
      <w:lvlJc w:val="left"/>
      <w:pPr>
        <w:tabs>
          <w:tab w:val="num" w:pos="1080"/>
        </w:tabs>
        <w:ind w:left="1080" w:hanging="360"/>
      </w:pPr>
      <w:rPr>
        <w:rFonts w:ascii="Courier New" w:hAnsi="Courier New" w:hint="default"/>
      </w:rPr>
    </w:lvl>
    <w:lvl w:ilvl="1" w:tplc="3A2C2AB6">
      <w:start w:val="1"/>
      <w:numFmt w:val="bullet"/>
      <w:lvlText w:val="o"/>
      <w:lvlJc w:val="left"/>
      <w:pPr>
        <w:tabs>
          <w:tab w:val="num" w:pos="1080"/>
        </w:tabs>
        <w:ind w:left="1080" w:hanging="360"/>
      </w:pPr>
      <w:rPr>
        <w:rFonts w:ascii="Courier New" w:hAnsi="Courier New" w:hint="default"/>
      </w:rPr>
    </w:lvl>
    <w:lvl w:ilvl="2" w:tplc="6EECED86">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4292DB7"/>
    <w:multiLevelType w:val="hybridMultilevel"/>
    <w:tmpl w:val="82F6767E"/>
    <w:lvl w:ilvl="0" w:tplc="64405EFC">
      <w:start w:val="1"/>
      <w:numFmt w:val="bullet"/>
      <w:lvlText w:val=""/>
      <w:lvlJc w:val="left"/>
      <w:pPr>
        <w:tabs>
          <w:tab w:val="num" w:pos="360"/>
        </w:tabs>
        <w:ind w:left="36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5482EF1"/>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2"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3"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599F0284"/>
    <w:multiLevelType w:val="hybridMultilevel"/>
    <w:tmpl w:val="81C6EAE0"/>
    <w:lvl w:ilvl="0" w:tplc="B0F4EF82">
      <w:start w:val="1"/>
      <w:numFmt w:val="bullet"/>
      <w:lvlText w:val="."/>
      <w:lvlJc w:val="left"/>
      <w:pPr>
        <w:ind w:left="720" w:hanging="360"/>
      </w:pPr>
      <w:rPr>
        <w:rFonts w:ascii="Courier New" w:hAnsi="Courier New"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C425FA"/>
    <w:multiLevelType w:val="hybridMultilevel"/>
    <w:tmpl w:val="673E454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62F64F04"/>
    <w:multiLevelType w:val="hybridMultilevel"/>
    <w:tmpl w:val="23F8442C"/>
    <w:lvl w:ilvl="0" w:tplc="B0F4EF82">
      <w:start w:val="1"/>
      <w:numFmt w:val="bullet"/>
      <w:lvlText w:val="."/>
      <w:lvlJc w:val="left"/>
      <w:pPr>
        <w:ind w:left="720" w:hanging="360"/>
      </w:pPr>
      <w:rPr>
        <w:rFonts w:ascii="Courier New" w:hAnsi="Courier New"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F53C10"/>
    <w:multiLevelType w:val="hybridMultilevel"/>
    <w:tmpl w:val="D79C3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834074"/>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73BA6E49"/>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223368661">
    <w:abstractNumId w:val="20"/>
  </w:num>
  <w:num w:numId="2" w16cid:durableId="1406606388">
    <w:abstractNumId w:val="10"/>
  </w:num>
  <w:num w:numId="3" w16cid:durableId="2044212114">
    <w:abstractNumId w:val="22"/>
  </w:num>
  <w:num w:numId="4" w16cid:durableId="1217623365">
    <w:abstractNumId w:val="9"/>
  </w:num>
  <w:num w:numId="5" w16cid:durableId="64302798">
    <w:abstractNumId w:val="7"/>
  </w:num>
  <w:num w:numId="6" w16cid:durableId="1633747510">
    <w:abstractNumId w:val="6"/>
  </w:num>
  <w:num w:numId="7" w16cid:durableId="2001275408">
    <w:abstractNumId w:val="5"/>
  </w:num>
  <w:num w:numId="8" w16cid:durableId="449861213">
    <w:abstractNumId w:val="4"/>
  </w:num>
  <w:num w:numId="9" w16cid:durableId="1614244467">
    <w:abstractNumId w:val="8"/>
  </w:num>
  <w:num w:numId="10" w16cid:durableId="2147314457">
    <w:abstractNumId w:val="3"/>
  </w:num>
  <w:num w:numId="11" w16cid:durableId="466437292">
    <w:abstractNumId w:val="2"/>
  </w:num>
  <w:num w:numId="12" w16cid:durableId="366613204">
    <w:abstractNumId w:val="1"/>
  </w:num>
  <w:num w:numId="13" w16cid:durableId="1311859280">
    <w:abstractNumId w:val="0"/>
  </w:num>
  <w:num w:numId="14" w16cid:durableId="1229724616">
    <w:abstractNumId w:val="19"/>
  </w:num>
  <w:num w:numId="15" w16cid:durableId="786774042">
    <w:abstractNumId w:val="23"/>
  </w:num>
  <w:num w:numId="16" w16cid:durableId="775514781">
    <w:abstractNumId w:val="32"/>
  </w:num>
  <w:num w:numId="17" w16cid:durableId="1405182341">
    <w:abstractNumId w:val="12"/>
  </w:num>
  <w:num w:numId="18" w16cid:durableId="565993427">
    <w:abstractNumId w:val="31"/>
  </w:num>
  <w:num w:numId="19" w16cid:durableId="549153547">
    <w:abstractNumId w:val="27"/>
  </w:num>
  <w:num w:numId="20" w16cid:durableId="259142708">
    <w:abstractNumId w:val="24"/>
  </w:num>
  <w:num w:numId="21" w16cid:durableId="881939268">
    <w:abstractNumId w:val="34"/>
  </w:num>
  <w:num w:numId="22" w16cid:durableId="1406995719">
    <w:abstractNumId w:val="14"/>
  </w:num>
  <w:num w:numId="23" w16cid:durableId="1573733382">
    <w:abstractNumId w:val="11"/>
  </w:num>
  <w:num w:numId="24" w16cid:durableId="1977252340">
    <w:abstractNumId w:val="36"/>
  </w:num>
  <w:num w:numId="25" w16cid:durableId="1669407189">
    <w:abstractNumId w:val="13"/>
  </w:num>
  <w:num w:numId="26" w16cid:durableId="1068504323">
    <w:abstractNumId w:val="19"/>
  </w:num>
  <w:num w:numId="27" w16cid:durableId="1856533437">
    <w:abstractNumId w:val="35"/>
  </w:num>
  <w:num w:numId="28" w16cid:durableId="970407714">
    <w:abstractNumId w:val="19"/>
  </w:num>
  <w:num w:numId="29" w16cid:durableId="2097481647">
    <w:abstractNumId w:val="19"/>
  </w:num>
  <w:num w:numId="30" w16cid:durableId="789977588">
    <w:abstractNumId w:val="19"/>
  </w:num>
  <w:num w:numId="31" w16cid:durableId="2037658736">
    <w:abstractNumId w:val="19"/>
  </w:num>
  <w:num w:numId="32" w16cid:durableId="1452289377">
    <w:abstractNumId w:val="19"/>
  </w:num>
  <w:num w:numId="33" w16cid:durableId="2132355087">
    <w:abstractNumId w:val="16"/>
  </w:num>
  <w:num w:numId="34" w16cid:durableId="868298620">
    <w:abstractNumId w:val="19"/>
  </w:num>
  <w:num w:numId="35" w16cid:durableId="488637569">
    <w:abstractNumId w:val="17"/>
  </w:num>
  <w:num w:numId="36" w16cid:durableId="1433933897">
    <w:abstractNumId w:val="30"/>
  </w:num>
  <w:num w:numId="37" w16cid:durableId="1431731429">
    <w:abstractNumId w:val="33"/>
  </w:num>
  <w:num w:numId="38" w16cid:durableId="1931349972">
    <w:abstractNumId w:val="15"/>
  </w:num>
  <w:num w:numId="39" w16cid:durableId="202906781">
    <w:abstractNumId w:val="21"/>
  </w:num>
  <w:num w:numId="40" w16cid:durableId="1580290481">
    <w:abstractNumId w:val="18"/>
  </w:num>
  <w:num w:numId="41" w16cid:durableId="234243211">
    <w:abstractNumId w:val="29"/>
  </w:num>
  <w:num w:numId="42" w16cid:durableId="1770201103">
    <w:abstractNumId w:val="26"/>
  </w:num>
  <w:num w:numId="43" w16cid:durableId="1795445520">
    <w:abstractNumId w:val="28"/>
  </w:num>
  <w:num w:numId="44" w16cid:durableId="15755517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zUldjuPpZaDo6TADwTPwiRCqm0Ay2DUVaZ7ZFXa3A+5mu1XSlnGmgB7IjQ4/oPo9jhRfHTWnLvDOdEiYlMoGLw==" w:salt="Dmf35y7ab25/Ku0Ln+o9m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1F6"/>
    <w:rsid w:val="00001269"/>
    <w:rsid w:val="0005433C"/>
    <w:rsid w:val="00056B5F"/>
    <w:rsid w:val="00071367"/>
    <w:rsid w:val="00071F1C"/>
    <w:rsid w:val="00076A61"/>
    <w:rsid w:val="00084456"/>
    <w:rsid w:val="000954C3"/>
    <w:rsid w:val="000A659E"/>
    <w:rsid w:val="000E1BF4"/>
    <w:rsid w:val="000F4FFC"/>
    <w:rsid w:val="000F6A7C"/>
    <w:rsid w:val="00116652"/>
    <w:rsid w:val="00126A31"/>
    <w:rsid w:val="0017665A"/>
    <w:rsid w:val="0017796E"/>
    <w:rsid w:val="0018082C"/>
    <w:rsid w:val="00194A43"/>
    <w:rsid w:val="001B56EF"/>
    <w:rsid w:val="001C0CAD"/>
    <w:rsid w:val="001E2E87"/>
    <w:rsid w:val="001F4297"/>
    <w:rsid w:val="0020003D"/>
    <w:rsid w:val="00206427"/>
    <w:rsid w:val="002070A9"/>
    <w:rsid w:val="002113BB"/>
    <w:rsid w:val="002266CE"/>
    <w:rsid w:val="00247512"/>
    <w:rsid w:val="00261FD9"/>
    <w:rsid w:val="00262E55"/>
    <w:rsid w:val="0027355B"/>
    <w:rsid w:val="00281EE2"/>
    <w:rsid w:val="002A0CB8"/>
    <w:rsid w:val="002A6126"/>
    <w:rsid w:val="002E1AEE"/>
    <w:rsid w:val="00300D74"/>
    <w:rsid w:val="0030441F"/>
    <w:rsid w:val="00305112"/>
    <w:rsid w:val="003079D5"/>
    <w:rsid w:val="00313BAF"/>
    <w:rsid w:val="00314675"/>
    <w:rsid w:val="00314704"/>
    <w:rsid w:val="00321577"/>
    <w:rsid w:val="0032268B"/>
    <w:rsid w:val="00324245"/>
    <w:rsid w:val="00327854"/>
    <w:rsid w:val="003279F1"/>
    <w:rsid w:val="00350C02"/>
    <w:rsid w:val="00366C7B"/>
    <w:rsid w:val="003763FD"/>
    <w:rsid w:val="00380737"/>
    <w:rsid w:val="00381FA0"/>
    <w:rsid w:val="0039072B"/>
    <w:rsid w:val="0039759C"/>
    <w:rsid w:val="003B2D94"/>
    <w:rsid w:val="003C141A"/>
    <w:rsid w:val="003C5F0B"/>
    <w:rsid w:val="003E1AF6"/>
    <w:rsid w:val="003E6066"/>
    <w:rsid w:val="004113B3"/>
    <w:rsid w:val="00431E43"/>
    <w:rsid w:val="0043492C"/>
    <w:rsid w:val="00436538"/>
    <w:rsid w:val="0043696B"/>
    <w:rsid w:val="00437FF0"/>
    <w:rsid w:val="00443799"/>
    <w:rsid w:val="0046138D"/>
    <w:rsid w:val="00477DEA"/>
    <w:rsid w:val="00493CA3"/>
    <w:rsid w:val="00496E49"/>
    <w:rsid w:val="00497683"/>
    <w:rsid w:val="004A32F9"/>
    <w:rsid w:val="004B2D05"/>
    <w:rsid w:val="004D2EA4"/>
    <w:rsid w:val="004D4477"/>
    <w:rsid w:val="004F3C73"/>
    <w:rsid w:val="004F550E"/>
    <w:rsid w:val="0050126C"/>
    <w:rsid w:val="00502720"/>
    <w:rsid w:val="00502920"/>
    <w:rsid w:val="00507BCC"/>
    <w:rsid w:val="005313FE"/>
    <w:rsid w:val="005540BA"/>
    <w:rsid w:val="005734BD"/>
    <w:rsid w:val="00574DCA"/>
    <w:rsid w:val="005A7625"/>
    <w:rsid w:val="005C02AE"/>
    <w:rsid w:val="005C1210"/>
    <w:rsid w:val="005C336E"/>
    <w:rsid w:val="00606AD6"/>
    <w:rsid w:val="00610071"/>
    <w:rsid w:val="00611962"/>
    <w:rsid w:val="006166B5"/>
    <w:rsid w:val="006222A4"/>
    <w:rsid w:val="00625C9D"/>
    <w:rsid w:val="00634DEC"/>
    <w:rsid w:val="00643D84"/>
    <w:rsid w:val="00660C0B"/>
    <w:rsid w:val="00662B81"/>
    <w:rsid w:val="00685AA5"/>
    <w:rsid w:val="0069117E"/>
    <w:rsid w:val="006A7F27"/>
    <w:rsid w:val="006B3CAC"/>
    <w:rsid w:val="006C4558"/>
    <w:rsid w:val="006D1906"/>
    <w:rsid w:val="006E5F6E"/>
    <w:rsid w:val="006E794D"/>
    <w:rsid w:val="006F56D0"/>
    <w:rsid w:val="00714E0C"/>
    <w:rsid w:val="00724550"/>
    <w:rsid w:val="007303A6"/>
    <w:rsid w:val="00735053"/>
    <w:rsid w:val="00744F5E"/>
    <w:rsid w:val="00745F5A"/>
    <w:rsid w:val="00746AEB"/>
    <w:rsid w:val="00747024"/>
    <w:rsid w:val="00755189"/>
    <w:rsid w:val="0076138E"/>
    <w:rsid w:val="00765CA8"/>
    <w:rsid w:val="00777362"/>
    <w:rsid w:val="007826B9"/>
    <w:rsid w:val="0078302E"/>
    <w:rsid w:val="00784FB9"/>
    <w:rsid w:val="00786465"/>
    <w:rsid w:val="00786C62"/>
    <w:rsid w:val="00793D0C"/>
    <w:rsid w:val="007A3B37"/>
    <w:rsid w:val="007A69E5"/>
    <w:rsid w:val="007A7B03"/>
    <w:rsid w:val="007B0158"/>
    <w:rsid w:val="007B7B03"/>
    <w:rsid w:val="007C0332"/>
    <w:rsid w:val="007C6E74"/>
    <w:rsid w:val="007C789E"/>
    <w:rsid w:val="007D1CC9"/>
    <w:rsid w:val="007E47DA"/>
    <w:rsid w:val="0080500D"/>
    <w:rsid w:val="008162AC"/>
    <w:rsid w:val="008231AB"/>
    <w:rsid w:val="00837738"/>
    <w:rsid w:val="00873274"/>
    <w:rsid w:val="008920E6"/>
    <w:rsid w:val="008935BB"/>
    <w:rsid w:val="00894E98"/>
    <w:rsid w:val="008A350D"/>
    <w:rsid w:val="008A48F4"/>
    <w:rsid w:val="008C78CE"/>
    <w:rsid w:val="008D3177"/>
    <w:rsid w:val="008D4270"/>
    <w:rsid w:val="008D4670"/>
    <w:rsid w:val="008E10EE"/>
    <w:rsid w:val="008E1C51"/>
    <w:rsid w:val="008F5702"/>
    <w:rsid w:val="009024D2"/>
    <w:rsid w:val="009214F4"/>
    <w:rsid w:val="00926B69"/>
    <w:rsid w:val="009417F0"/>
    <w:rsid w:val="00944550"/>
    <w:rsid w:val="0096159A"/>
    <w:rsid w:val="00991AF1"/>
    <w:rsid w:val="009A57EE"/>
    <w:rsid w:val="009B4B76"/>
    <w:rsid w:val="009D26C4"/>
    <w:rsid w:val="009E218D"/>
    <w:rsid w:val="009E772C"/>
    <w:rsid w:val="009F696F"/>
    <w:rsid w:val="00A05445"/>
    <w:rsid w:val="00A11147"/>
    <w:rsid w:val="00A17E64"/>
    <w:rsid w:val="00A203E7"/>
    <w:rsid w:val="00A36932"/>
    <w:rsid w:val="00A37755"/>
    <w:rsid w:val="00A40400"/>
    <w:rsid w:val="00A429A1"/>
    <w:rsid w:val="00A5021A"/>
    <w:rsid w:val="00A53DDC"/>
    <w:rsid w:val="00A652DD"/>
    <w:rsid w:val="00A76FD8"/>
    <w:rsid w:val="00A82D77"/>
    <w:rsid w:val="00A874C8"/>
    <w:rsid w:val="00A90B05"/>
    <w:rsid w:val="00A977A5"/>
    <w:rsid w:val="00AA020D"/>
    <w:rsid w:val="00AB3FC2"/>
    <w:rsid w:val="00AB5B22"/>
    <w:rsid w:val="00AC6E60"/>
    <w:rsid w:val="00AD4F01"/>
    <w:rsid w:val="00AD5394"/>
    <w:rsid w:val="00AE1DBD"/>
    <w:rsid w:val="00AE2818"/>
    <w:rsid w:val="00AE601F"/>
    <w:rsid w:val="00AF2EB5"/>
    <w:rsid w:val="00B014FE"/>
    <w:rsid w:val="00B0703F"/>
    <w:rsid w:val="00B10496"/>
    <w:rsid w:val="00B33CD1"/>
    <w:rsid w:val="00B4278A"/>
    <w:rsid w:val="00B70D0A"/>
    <w:rsid w:val="00B74DFC"/>
    <w:rsid w:val="00B81091"/>
    <w:rsid w:val="00B86C18"/>
    <w:rsid w:val="00BA00A1"/>
    <w:rsid w:val="00BB17BE"/>
    <w:rsid w:val="00BC05E7"/>
    <w:rsid w:val="00BE0B19"/>
    <w:rsid w:val="00BE54A6"/>
    <w:rsid w:val="00BF24DE"/>
    <w:rsid w:val="00C0319E"/>
    <w:rsid w:val="00C241E9"/>
    <w:rsid w:val="00C328FA"/>
    <w:rsid w:val="00C56093"/>
    <w:rsid w:val="00C673AA"/>
    <w:rsid w:val="00C75CD5"/>
    <w:rsid w:val="00C81949"/>
    <w:rsid w:val="00C823A0"/>
    <w:rsid w:val="00C90286"/>
    <w:rsid w:val="00C93AEA"/>
    <w:rsid w:val="00C95BC7"/>
    <w:rsid w:val="00CB02A3"/>
    <w:rsid w:val="00CB1478"/>
    <w:rsid w:val="00CD045F"/>
    <w:rsid w:val="00CD1433"/>
    <w:rsid w:val="00CD4918"/>
    <w:rsid w:val="00CE0394"/>
    <w:rsid w:val="00CE71F9"/>
    <w:rsid w:val="00CF398A"/>
    <w:rsid w:val="00D054B6"/>
    <w:rsid w:val="00D10A06"/>
    <w:rsid w:val="00D26A20"/>
    <w:rsid w:val="00D357C2"/>
    <w:rsid w:val="00D37D50"/>
    <w:rsid w:val="00D42A1C"/>
    <w:rsid w:val="00D576FF"/>
    <w:rsid w:val="00D718E1"/>
    <w:rsid w:val="00D80AB6"/>
    <w:rsid w:val="00D841F6"/>
    <w:rsid w:val="00DA1AFB"/>
    <w:rsid w:val="00DA5761"/>
    <w:rsid w:val="00DC2F67"/>
    <w:rsid w:val="00DC4F19"/>
    <w:rsid w:val="00DD0BD9"/>
    <w:rsid w:val="00DE7DC9"/>
    <w:rsid w:val="00E01CF5"/>
    <w:rsid w:val="00E042C0"/>
    <w:rsid w:val="00E05652"/>
    <w:rsid w:val="00E23FD6"/>
    <w:rsid w:val="00E247BF"/>
    <w:rsid w:val="00E33545"/>
    <w:rsid w:val="00E47188"/>
    <w:rsid w:val="00E75E68"/>
    <w:rsid w:val="00E77BA3"/>
    <w:rsid w:val="00E806FF"/>
    <w:rsid w:val="00EA702B"/>
    <w:rsid w:val="00EB5DD4"/>
    <w:rsid w:val="00EC4AEB"/>
    <w:rsid w:val="00ED47AB"/>
    <w:rsid w:val="00EF1B36"/>
    <w:rsid w:val="00EF5441"/>
    <w:rsid w:val="00EF7F1D"/>
    <w:rsid w:val="00F116D9"/>
    <w:rsid w:val="00F133CB"/>
    <w:rsid w:val="00F20189"/>
    <w:rsid w:val="00F31C60"/>
    <w:rsid w:val="00F378EE"/>
    <w:rsid w:val="00F55D5C"/>
    <w:rsid w:val="00F564F4"/>
    <w:rsid w:val="00F76D83"/>
    <w:rsid w:val="00F773C1"/>
    <w:rsid w:val="00F87C64"/>
    <w:rsid w:val="00F90C29"/>
    <w:rsid w:val="00F962C9"/>
    <w:rsid w:val="00FD38CB"/>
    <w:rsid w:val="00FD7409"/>
    <w:rsid w:val="00FE0F6D"/>
    <w:rsid w:val="00FE76F6"/>
    <w:rsid w:val="00FE7F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007E0E4C"/>
  <w15:docId w15:val="{5B188530-74AA-4ED3-B269-488FB3537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62E55"/>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2A0CB8"/>
    <w:pPr>
      <w:numPr>
        <w:numId w:val="39"/>
      </w:numPr>
      <w:tabs>
        <w:tab w:val="clear" w:pos="576"/>
      </w:tabs>
    </w:pPr>
    <w:rPr>
      <w:szCs w:val="20"/>
    </w:rPr>
  </w:style>
  <w:style w:type="paragraph" w:customStyle="1" w:styleId="Bullet2">
    <w:name w:val="Bullet 2"/>
    <w:basedOn w:val="Bullet1"/>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262E55"/>
  </w:style>
  <w:style w:type="paragraph" w:customStyle="1" w:styleId="StatementLevel2">
    <w:name w:val="Statement Level 2"/>
    <w:basedOn w:val="StatementLevel1"/>
    <w:rsid w:val="00262E55"/>
    <w:pPr>
      <w:ind w:left="252"/>
    </w:pPr>
  </w:style>
  <w:style w:type="character" w:customStyle="1" w:styleId="StatementLevel1Char">
    <w:name w:val="Statement Level 1 Char"/>
    <w:link w:val="StatementLevel1"/>
    <w:rsid w:val="00262E55"/>
    <w:rPr>
      <w:rFonts w:ascii="Arial Narrow" w:hAnsi="Arial Narrow"/>
      <w:szCs w:val="24"/>
      <w:lang w:val="en-US" w:eastAsia="en-US" w:bidi="ar-SA"/>
    </w:rPr>
  </w:style>
  <w:style w:type="paragraph" w:customStyle="1" w:styleId="Yes-No">
    <w:name w:val="Yes-No"/>
    <w:basedOn w:val="StatementLevel1"/>
    <w:rsid w:val="00744F5E"/>
    <w:pPr>
      <w:tabs>
        <w:tab w:val="left" w:pos="720"/>
      </w:tabs>
    </w:pPr>
    <w:rPr>
      <w:b/>
    </w:rPr>
  </w:style>
  <w:style w:type="character" w:customStyle="1" w:styleId="ChecklistBasisChar">
    <w:name w:val="Checklist Basis Char"/>
    <w:link w:val="ChecklistBasis"/>
    <w:rsid w:val="00744F5E"/>
    <w:rPr>
      <w:rFonts w:ascii="Arial Narrow" w:hAnsi="Arial Narrow"/>
      <w:szCs w:val="24"/>
      <w:lang w:val="en-US" w:eastAsia="en-US" w:bidi="ar-SA"/>
    </w:rPr>
  </w:style>
  <w:style w:type="paragraph" w:customStyle="1" w:styleId="SOPFooter">
    <w:name w:val="SOP Footer"/>
    <w:basedOn w:val="Normal"/>
    <w:rsid w:val="00CB02A3"/>
    <w:pPr>
      <w:jc w:val="center"/>
    </w:pPr>
    <w:rPr>
      <w:rFonts w:ascii="Arial" w:hAnsi="Arial" w:cs="Tahoma"/>
      <w:sz w:val="16"/>
      <w:szCs w:val="20"/>
    </w:rPr>
  </w:style>
  <w:style w:type="paragraph" w:styleId="BalloonText">
    <w:name w:val="Balloon Text"/>
    <w:basedOn w:val="Normal"/>
    <w:link w:val="BalloonTextChar"/>
    <w:rsid w:val="00D42A1C"/>
    <w:rPr>
      <w:rFonts w:ascii="Tahoma" w:hAnsi="Tahoma" w:cs="Tahoma"/>
      <w:sz w:val="16"/>
      <w:szCs w:val="16"/>
    </w:rPr>
  </w:style>
  <w:style w:type="character" w:customStyle="1" w:styleId="BalloonTextChar">
    <w:name w:val="Balloon Text Char"/>
    <w:link w:val="BalloonText"/>
    <w:rsid w:val="00D42A1C"/>
    <w:rPr>
      <w:rFonts w:ascii="Tahoma" w:hAnsi="Tahoma" w:cs="Tahoma"/>
      <w:sz w:val="16"/>
      <w:szCs w:val="16"/>
    </w:rPr>
  </w:style>
  <w:style w:type="character" w:customStyle="1" w:styleId="SOPLeader">
    <w:name w:val="SOP Leader"/>
    <w:rsid w:val="001F4297"/>
    <w:rPr>
      <w:rFonts w:ascii="Calibri" w:hAnsi="Calibri"/>
      <w:b/>
      <w:sz w:val="24"/>
    </w:rPr>
  </w:style>
  <w:style w:type="paragraph" w:customStyle="1" w:styleId="SOPName">
    <w:name w:val="SOP Name"/>
    <w:basedOn w:val="Normal"/>
    <w:rsid w:val="001F4297"/>
    <w:rPr>
      <w:rFonts w:ascii="Calibri" w:hAnsi="Calibri" w:cs="Tahoma"/>
      <w:szCs w:val="20"/>
    </w:rPr>
  </w:style>
  <w:style w:type="paragraph" w:customStyle="1" w:styleId="SOPTableHeader">
    <w:name w:val="SOP Table Header"/>
    <w:basedOn w:val="Normal"/>
    <w:rsid w:val="001F4297"/>
    <w:pPr>
      <w:jc w:val="center"/>
    </w:pPr>
    <w:rPr>
      <w:rFonts w:ascii="Calibri" w:hAnsi="Calibri" w:cs="Tahoma"/>
      <w:sz w:val="20"/>
      <w:szCs w:val="20"/>
    </w:rPr>
  </w:style>
  <w:style w:type="paragraph" w:customStyle="1" w:styleId="SOPTableEntry">
    <w:name w:val="SOP Table Entry"/>
    <w:basedOn w:val="SOPTableHeader"/>
    <w:rsid w:val="001F4297"/>
    <w:rPr>
      <w:sz w:val="18"/>
    </w:rPr>
  </w:style>
  <w:style w:type="character" w:styleId="EndnoteReference">
    <w:name w:val="endnote reference"/>
    <w:basedOn w:val="DefaultParagraphFont"/>
    <w:semiHidden/>
    <w:unhideWhenUsed/>
    <w:rsid w:val="00C673AA"/>
    <w:rPr>
      <w:vertAlign w:val="superscript"/>
    </w:rPr>
  </w:style>
  <w:style w:type="character" w:styleId="CommentReference">
    <w:name w:val="annotation reference"/>
    <w:basedOn w:val="DefaultParagraphFont"/>
    <w:semiHidden/>
    <w:unhideWhenUsed/>
    <w:rsid w:val="003C141A"/>
    <w:rPr>
      <w:sz w:val="16"/>
      <w:szCs w:val="16"/>
    </w:rPr>
  </w:style>
  <w:style w:type="paragraph" w:styleId="CommentText">
    <w:name w:val="annotation text"/>
    <w:basedOn w:val="Normal"/>
    <w:link w:val="CommentTextChar"/>
    <w:semiHidden/>
    <w:unhideWhenUsed/>
    <w:rsid w:val="003C141A"/>
    <w:rPr>
      <w:sz w:val="20"/>
      <w:szCs w:val="20"/>
    </w:rPr>
  </w:style>
  <w:style w:type="character" w:customStyle="1" w:styleId="CommentTextChar">
    <w:name w:val="Comment Text Char"/>
    <w:basedOn w:val="DefaultParagraphFont"/>
    <w:link w:val="CommentText"/>
    <w:semiHidden/>
    <w:rsid w:val="003C141A"/>
  </w:style>
  <w:style w:type="paragraph" w:styleId="CommentSubject">
    <w:name w:val="annotation subject"/>
    <w:basedOn w:val="CommentText"/>
    <w:next w:val="CommentText"/>
    <w:link w:val="CommentSubjectChar"/>
    <w:semiHidden/>
    <w:unhideWhenUsed/>
    <w:rsid w:val="003C141A"/>
    <w:rPr>
      <w:b/>
      <w:bCs/>
    </w:rPr>
  </w:style>
  <w:style w:type="character" w:customStyle="1" w:styleId="CommentSubjectChar">
    <w:name w:val="Comment Subject Char"/>
    <w:basedOn w:val="CommentTextChar"/>
    <w:link w:val="CommentSubject"/>
    <w:semiHidden/>
    <w:rsid w:val="003C141A"/>
    <w:rPr>
      <w:b/>
      <w:bCs/>
    </w:rPr>
  </w:style>
  <w:style w:type="character" w:styleId="UnresolvedMention">
    <w:name w:val="Unresolved Mention"/>
    <w:basedOn w:val="DefaultParagraphFont"/>
    <w:uiPriority w:val="99"/>
    <w:semiHidden/>
    <w:unhideWhenUsed/>
    <w:rsid w:val="005C02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422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grants.nih.gov/grants/guide/notice-files/NOT-OD-16-094.html"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research.northwestern.edu/pi-eligibility-for-irb-protocols-iacuc-protocols-and-sponsored-research-proposalsaward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cfr.gov/current/title-45/subtitle-A/subchapter-A/part-46/subpart-A/section-46.11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e497b1db-a13e-4ee7-9197-b96be736c43f">ZZ3N2KNH64PS-1493-1096</_dlc_DocId>
    <_dlc_DocIdUrl xmlns="e497b1db-a13e-4ee7-9197-b96be736c43f">
      <Url>https://omega.huronconsultinggroup.com/hec/hels/pa/he/res/rs/cr/hrpp/_layouts/DocIdRedir.aspx?ID=ZZ3N2KNH64PS-1493-1096</Url>
      <Description>ZZ3N2KNH64PS-1493-1096</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6CDDE5DBF5327342BD7470BD7728D8DB" ma:contentTypeVersion="3" ma:contentTypeDescription="Create a new document." ma:contentTypeScope="" ma:versionID="296b4a60a7d0d3a5a0e0fac39f60655c">
  <xsd:schema xmlns:xsd="http://www.w3.org/2001/XMLSchema" xmlns:xs="http://www.w3.org/2001/XMLSchema" xmlns:p="http://schemas.microsoft.com/office/2006/metadata/properties" xmlns:ns1="http://schemas.microsoft.com/sharepoint/v3" xmlns:ns2="e497b1db-a13e-4ee7-9197-b96be736c43f" targetNamespace="http://schemas.microsoft.com/office/2006/metadata/properties" ma:root="true" ma:fieldsID="9d2211e50f677019423fcc30ebf668d9" ns1:_="" ns2:_="">
    <xsd:import namespace="http://schemas.microsoft.com/sharepoint/v3"/>
    <xsd:import namespace="e497b1db-a13e-4ee7-9197-b96be736c43f"/>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 ma:hidden="true" ma:internalName="PublishingStartDate">
      <xsd:simpleType>
        <xsd:restriction base="dms:Unknown"/>
      </xsd:simpleType>
    </xsd:element>
    <xsd:element name="PublishingExpirationDate" ma:index="12"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97b1db-a13e-4ee7-9197-b96be736c43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7894E5-7676-4AC1-8F7B-A46AF5A57C5A}">
  <ds:schemaRefs>
    <ds:schemaRef ds:uri="http://schemas.microsoft.com/office/2006/metadata/properties"/>
    <ds:schemaRef ds:uri="http://schemas.microsoft.com/office/infopath/2007/PartnerControls"/>
    <ds:schemaRef ds:uri="http://schemas.microsoft.com/sharepoint/v3"/>
    <ds:schemaRef ds:uri="e497b1db-a13e-4ee7-9197-b96be736c43f"/>
  </ds:schemaRefs>
</ds:datastoreItem>
</file>

<file path=customXml/itemProps2.xml><?xml version="1.0" encoding="utf-8"?>
<ds:datastoreItem xmlns:ds="http://schemas.openxmlformats.org/officeDocument/2006/customXml" ds:itemID="{3FDBD22F-3A9B-47C2-ACF2-6C35FD2B7F6D}">
  <ds:schemaRefs>
    <ds:schemaRef ds:uri="http://schemas.openxmlformats.org/officeDocument/2006/bibliography"/>
  </ds:schemaRefs>
</ds:datastoreItem>
</file>

<file path=customXml/itemProps3.xml><?xml version="1.0" encoding="utf-8"?>
<ds:datastoreItem xmlns:ds="http://schemas.openxmlformats.org/officeDocument/2006/customXml" ds:itemID="{1A95C901-DE4E-4DEF-B47D-E36CD4DC2DE3}">
  <ds:schemaRefs>
    <ds:schemaRef ds:uri="http://schemas.microsoft.com/sharepoint/events"/>
  </ds:schemaRefs>
</ds:datastoreItem>
</file>

<file path=customXml/itemProps4.xml><?xml version="1.0" encoding="utf-8"?>
<ds:datastoreItem xmlns:ds="http://schemas.openxmlformats.org/officeDocument/2006/customXml" ds:itemID="{7D22FC42-535B-4DF7-92FD-95A68A3AE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497b1db-a13e-4ee7-9197-b96be736c4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1206D0C-21F9-4B00-85DD-E4E8542FC9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900</Words>
  <Characters>5473</Characters>
  <Application>Microsoft Office Word</Application>
  <DocSecurity>0</DocSecurity>
  <Lines>111</Lines>
  <Paragraphs>65</Paragraphs>
  <ScaleCrop>false</ScaleCrop>
  <HeadingPairs>
    <vt:vector size="2" baseType="variant">
      <vt:variant>
        <vt:lpstr>Title</vt:lpstr>
      </vt:variant>
      <vt:variant>
        <vt:i4>1</vt:i4>
      </vt:variant>
    </vt:vector>
  </HeadingPairs>
  <TitlesOfParts>
    <vt:vector size="1" baseType="lpstr">
      <vt:lpstr>WORKSHEET: Payments</vt:lpstr>
    </vt:vector>
  </TitlesOfParts>
  <Manager>Huron Consulting Group, Inc.</Manager>
  <Company>Huron Consulting Group, Inc.</Company>
  <LinksUpToDate>false</LinksUpToDate>
  <CharactersWithSpaces>6308</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Payments</dc:title>
  <dc:subject>Huron HRPP Toolkit</dc:subject>
  <dc:creator>Huron Consulting Group, Inc.</dc:creator>
  <cp:keywords>Huron, HRPP, SOP</cp:keywords>
  <dc:description>©2009-2016 Huron Consulting Services, LLC. Use and distribution subject to End User License Agreement</dc:description>
  <cp:lastModifiedBy>Kim Rowan</cp:lastModifiedBy>
  <cp:revision>14</cp:revision>
  <cp:lastPrinted>2013-10-24T15:07:00Z</cp:lastPrinted>
  <dcterms:created xsi:type="dcterms:W3CDTF">2018-11-20T16:39:00Z</dcterms:created>
  <dcterms:modified xsi:type="dcterms:W3CDTF">2024-05-03T20:44:00Z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0x0101006CDDE5DBF5327342BD7470BD7728D8DB</vt:lpwstr>
  </property>
  <property fmtid="{D5CDD505-2E9C-101B-9397-08002B2CF9AE}" pid="3" name="_dlc_DocIdItemGuid">
    <vt:lpwstr>5afb994c-7ff4-420b-aa3a-beff9e92ef38</vt:lpwstr>
  </property>
  <property fmtid="{D5CDD505-2E9C-101B-9397-08002B2CF9AE}" pid="4" name="GrammarlyDocumentId">
    <vt:lpwstr>87203e87811ba556e0a10d083ddb1951023230d6a4fab5d9bb00d9f35ed742a1</vt:lpwstr>
  </property>
</Properties>
</file>