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69B41" w14:textId="77777777" w:rsidR="001C4D2C" w:rsidRDefault="009C7B2D" w:rsidP="00186B12">
      <w:pPr>
        <w:pStyle w:val="Title"/>
        <w:rPr>
          <w:b/>
          <w:bCs/>
          <w:sz w:val="28"/>
          <w:szCs w:val="28"/>
        </w:rPr>
      </w:pPr>
      <w:r w:rsidRPr="00935C0C">
        <w:rPr>
          <w:b/>
          <w:bCs/>
          <w:sz w:val="28"/>
          <w:szCs w:val="28"/>
        </w:rPr>
        <w:t xml:space="preserve">eIRB+ Tutorial: </w:t>
      </w:r>
    </w:p>
    <w:p w14:paraId="6401E99C" w14:textId="6E08BA0E" w:rsidR="005B4795" w:rsidRPr="005B4795" w:rsidRDefault="009C7B2D" w:rsidP="00186B12">
      <w:pPr>
        <w:pStyle w:val="Title"/>
      </w:pPr>
      <w:r w:rsidRPr="00935C0C">
        <w:rPr>
          <w:b/>
          <w:bCs/>
          <w:sz w:val="28"/>
          <w:szCs w:val="28"/>
        </w:rPr>
        <w:t>Self-Assessment for</w:t>
      </w:r>
      <w:r w:rsidR="00D47501">
        <w:rPr>
          <w:b/>
          <w:bCs/>
          <w:sz w:val="28"/>
          <w:szCs w:val="28"/>
        </w:rPr>
        <w:t xml:space="preserve"> the Research Community</w:t>
      </w:r>
    </w:p>
    <w:bookmarkStart w:id="0" w:name="_Toc194652038" w:displacedByCustomXml="next"/>
    <w:bookmarkStart w:id="1" w:name="_Toc179889412" w:displacedByCustomXml="next"/>
    <w:sdt>
      <w:sdtPr>
        <w:rPr>
          <w:rFonts w:eastAsiaTheme="minorEastAsia" w:cstheme="minorBidi"/>
          <w:b w:val="0"/>
          <w:bCs w:val="0"/>
          <w:color w:val="auto"/>
          <w:sz w:val="22"/>
          <w:szCs w:val="22"/>
        </w:rPr>
        <w:id w:val="374892911"/>
        <w:docPartObj>
          <w:docPartGallery w:val="Table of Contents"/>
          <w:docPartUnique/>
        </w:docPartObj>
      </w:sdtPr>
      <w:sdtContent>
        <w:p w14:paraId="7B16E6D7" w14:textId="14440745" w:rsidR="00363F1A" w:rsidRPr="00363F1A" w:rsidRDefault="005B4795" w:rsidP="00363F1A">
          <w:pPr>
            <w:pStyle w:val="TOCHeading"/>
          </w:pPr>
          <w:r>
            <w:t>Contents</w:t>
          </w:r>
          <w:bookmarkEnd w:id="1"/>
          <w:bookmarkEnd w:id="0"/>
        </w:p>
        <w:p w14:paraId="5259FB7B" w14:textId="2526A6A6" w:rsidR="00B87D5E" w:rsidRDefault="005B4795">
          <w:pPr>
            <w:pStyle w:val="TOC1"/>
            <w:rPr>
              <w:rFonts w:eastAsiaTheme="minorEastAsia"/>
              <w:b w:val="0"/>
              <w:kern w:val="2"/>
              <w:sz w:val="24"/>
              <w:szCs w:val="24"/>
              <w14:ligatures w14:val="standardContextual"/>
            </w:rPr>
          </w:pPr>
          <w:r>
            <w:rPr>
              <w:b w:val="0"/>
              <w:noProof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noProof w:val="0"/>
            </w:rPr>
            <w:fldChar w:fldCharType="separate"/>
          </w:r>
          <w:hyperlink w:anchor="_Toc194652038" w:history="1">
            <w:r w:rsidR="00B87D5E" w:rsidRPr="007C16BF">
              <w:rPr>
                <w:rStyle w:val="Hyperlink"/>
              </w:rPr>
              <w:t>Contents</w:t>
            </w:r>
            <w:r w:rsidR="00B87D5E">
              <w:rPr>
                <w:webHidden/>
              </w:rPr>
              <w:tab/>
            </w:r>
            <w:r w:rsidR="00B87D5E">
              <w:rPr>
                <w:webHidden/>
              </w:rPr>
              <w:fldChar w:fldCharType="begin"/>
            </w:r>
            <w:r w:rsidR="00B87D5E">
              <w:rPr>
                <w:webHidden/>
              </w:rPr>
              <w:instrText xml:space="preserve"> PAGEREF _Toc194652038 \h </w:instrText>
            </w:r>
            <w:r w:rsidR="00B87D5E">
              <w:rPr>
                <w:webHidden/>
              </w:rPr>
            </w:r>
            <w:r w:rsidR="00B87D5E">
              <w:rPr>
                <w:webHidden/>
              </w:rPr>
              <w:fldChar w:fldCharType="separate"/>
            </w:r>
            <w:r w:rsidR="00B87D5E">
              <w:rPr>
                <w:webHidden/>
              </w:rPr>
              <w:t>1</w:t>
            </w:r>
            <w:r w:rsidR="00B87D5E">
              <w:rPr>
                <w:webHidden/>
              </w:rPr>
              <w:fldChar w:fldCharType="end"/>
            </w:r>
          </w:hyperlink>
        </w:p>
        <w:p w14:paraId="61118455" w14:textId="4B7DE95F" w:rsidR="00B87D5E" w:rsidRDefault="00B87D5E">
          <w:pPr>
            <w:pStyle w:val="TOC1"/>
            <w:rPr>
              <w:rFonts w:eastAsiaTheme="minorEastAsia"/>
              <w:b w:val="0"/>
              <w:kern w:val="2"/>
              <w:sz w:val="24"/>
              <w:szCs w:val="24"/>
              <w14:ligatures w14:val="standardContextual"/>
            </w:rPr>
          </w:pPr>
          <w:hyperlink w:anchor="_Toc194652039" w:history="1">
            <w:r w:rsidRPr="007C16BF">
              <w:rPr>
                <w:rStyle w:val="Hyperlink"/>
              </w:rPr>
              <w:t>Post-Approval Monitoring (PAM) Assessment Activities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_Toc194652039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780EAB3C" w14:textId="0115CBC2" w:rsidR="00B87D5E" w:rsidRDefault="00B87D5E">
          <w:pPr>
            <w:pStyle w:val="TOC1"/>
            <w:rPr>
              <w:rFonts w:eastAsiaTheme="minorEastAsia"/>
              <w:b w:val="0"/>
              <w:kern w:val="2"/>
              <w:sz w:val="24"/>
              <w:szCs w:val="24"/>
              <w14:ligatures w14:val="standardContextual"/>
            </w:rPr>
          </w:pPr>
          <w:hyperlink w:anchor="_Toc194652040" w:history="1">
            <w:r w:rsidRPr="007C16BF">
              <w:rPr>
                <w:rStyle w:val="Hyperlink"/>
              </w:rPr>
              <w:t>Compliance Activity Notification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_Toc194652040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65CC0E63" w14:textId="74444AF6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41" w:history="1">
            <w:r w:rsidRPr="007C16BF">
              <w:rPr>
                <w:rStyle w:val="Hyperlink"/>
                <w:noProof/>
              </w:rPr>
              <w:t>Accessing the Notification Letter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50D3E4" w14:textId="12B53878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42" w:history="1">
            <w:r w:rsidRPr="007C16BF">
              <w:rPr>
                <w:rStyle w:val="Hyperlink"/>
                <w:noProof/>
              </w:rPr>
              <w:t>Reviewing the Notification Letter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DDA933" w14:textId="35D5A641" w:rsidR="00B87D5E" w:rsidRDefault="00B87D5E">
          <w:pPr>
            <w:pStyle w:val="TOC1"/>
            <w:rPr>
              <w:rFonts w:eastAsiaTheme="minorEastAsia"/>
              <w:b w:val="0"/>
              <w:kern w:val="2"/>
              <w:sz w:val="24"/>
              <w:szCs w:val="24"/>
              <w14:ligatures w14:val="standardContextual"/>
            </w:rPr>
          </w:pPr>
          <w:hyperlink w:anchor="_Toc194652043" w:history="1">
            <w:r w:rsidRPr="007C16BF">
              <w:rPr>
                <w:rStyle w:val="Hyperlink"/>
              </w:rPr>
              <w:t>Pre-Submission State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_Toc194652043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2DB0B510" w14:textId="35632F13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44" w:history="1">
            <w:r w:rsidRPr="007C16BF">
              <w:rPr>
                <w:rStyle w:val="Hyperlink"/>
                <w:noProof/>
              </w:rPr>
              <w:t>Completing the PAM Assessment Checklists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1EEEBE" w14:textId="2DB5EEA3" w:rsidR="00B87D5E" w:rsidRDefault="00B87D5E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45" w:history="1">
            <w:r w:rsidRPr="007C16BF">
              <w:rPr>
                <w:rStyle w:val="Hyperlink"/>
                <w:noProof/>
              </w:rPr>
              <w:t>View Edit/Checklists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B9D740" w14:textId="087A817C" w:rsidR="00B87D5E" w:rsidRDefault="00B87D5E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46" w:history="1">
            <w:r w:rsidRPr="007C16BF">
              <w:rPr>
                <w:rStyle w:val="Hyperlink"/>
                <w:noProof/>
              </w:rPr>
              <w:t>Using the Navigation Panel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837F34" w14:textId="76DC1529" w:rsidR="00B87D5E" w:rsidRDefault="00B87D5E">
          <w:pPr>
            <w:pStyle w:val="TOC3"/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47" w:history="1">
            <w:r w:rsidRPr="007C16BF">
              <w:rPr>
                <w:rStyle w:val="Hyperlink"/>
                <w:noProof/>
              </w:rPr>
              <w:t>Checklist Functions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B3B646" w14:textId="2267D691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48" w:history="1">
            <w:r w:rsidRPr="007C16BF">
              <w:rPr>
                <w:rStyle w:val="Hyperlink"/>
                <w:noProof/>
              </w:rPr>
              <w:t>Submitting the Checklists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6460BE" w14:textId="49BC0CEC" w:rsidR="00B87D5E" w:rsidRDefault="00B87D5E">
          <w:pPr>
            <w:pStyle w:val="TOC1"/>
            <w:rPr>
              <w:rFonts w:eastAsiaTheme="minorEastAsia"/>
              <w:b w:val="0"/>
              <w:kern w:val="2"/>
              <w:sz w:val="24"/>
              <w:szCs w:val="24"/>
              <w14:ligatures w14:val="standardContextual"/>
            </w:rPr>
          </w:pPr>
          <w:hyperlink w:anchor="_Toc194652049" w:history="1">
            <w:r w:rsidRPr="007C16BF">
              <w:rPr>
                <w:rStyle w:val="Hyperlink"/>
              </w:rPr>
              <w:t>Pre-Review State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_Toc194652049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45E00D2C" w14:textId="1227415E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50" w:history="1">
            <w:r w:rsidRPr="007C16BF">
              <w:rPr>
                <w:rStyle w:val="Hyperlink"/>
                <w:noProof/>
              </w:rPr>
              <w:t>Response Required (Pre-Review State)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663B02" w14:textId="3EEA1EC3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51" w:history="1">
            <w:r w:rsidRPr="007C16BF">
              <w:rPr>
                <w:rStyle w:val="Hyperlink"/>
                <w:noProof/>
              </w:rPr>
              <w:t>Responding to Observations (Pre-Review State)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F29664" w14:textId="340B45C8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52" w:history="1">
            <w:r w:rsidRPr="007C16BF">
              <w:rPr>
                <w:rStyle w:val="Hyperlink"/>
                <w:noProof/>
              </w:rPr>
              <w:t>Submitting the Response (Pre-Review State)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804BED" w14:textId="0D3E4CF0" w:rsidR="00B87D5E" w:rsidRDefault="00B87D5E">
          <w:pPr>
            <w:pStyle w:val="TOC1"/>
            <w:rPr>
              <w:rFonts w:eastAsiaTheme="minorEastAsia"/>
              <w:b w:val="0"/>
              <w:kern w:val="2"/>
              <w:sz w:val="24"/>
              <w:szCs w:val="24"/>
              <w14:ligatures w14:val="standardContextual"/>
            </w:rPr>
          </w:pPr>
          <w:hyperlink w:anchor="_Toc194652053" w:history="1">
            <w:r w:rsidRPr="007C16BF">
              <w:rPr>
                <w:rStyle w:val="Hyperlink"/>
              </w:rPr>
              <w:t>Compliance Review State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_Toc194652053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14:paraId="5CED9584" w14:textId="02AB651B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54" w:history="1">
            <w:r w:rsidRPr="007C16BF">
              <w:rPr>
                <w:rStyle w:val="Hyperlink"/>
                <w:noProof/>
              </w:rPr>
              <w:t>Response Required (Compliance Review State)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8DE1AA" w14:textId="684CDAE3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55" w:history="1">
            <w:r w:rsidRPr="007C16BF">
              <w:rPr>
                <w:rStyle w:val="Hyperlink"/>
                <w:noProof/>
              </w:rPr>
              <w:t>Responding to Follow-Up Actions (Compliance Review State)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170222" w14:textId="4775F826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56" w:history="1">
            <w:r w:rsidRPr="007C16BF">
              <w:rPr>
                <w:rStyle w:val="Hyperlink"/>
                <w:noProof/>
              </w:rPr>
              <w:t>Submitting the Response (Compliance Review State)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B9C837" w14:textId="7B33C575" w:rsidR="00B87D5E" w:rsidRDefault="00B87D5E">
          <w:pPr>
            <w:pStyle w:val="TOC1"/>
            <w:rPr>
              <w:rFonts w:eastAsiaTheme="minorEastAsia"/>
              <w:b w:val="0"/>
              <w:kern w:val="2"/>
              <w:sz w:val="24"/>
              <w:szCs w:val="24"/>
              <w14:ligatures w14:val="standardContextual"/>
            </w:rPr>
          </w:pPr>
          <w:hyperlink w:anchor="_Toc194652057" w:history="1">
            <w:r w:rsidRPr="007C16BF">
              <w:rPr>
                <w:rStyle w:val="Hyperlink"/>
              </w:rPr>
              <w:t>Closed Review State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_Toc194652057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22</w:t>
            </w:r>
            <w:r>
              <w:rPr>
                <w:webHidden/>
              </w:rPr>
              <w:fldChar w:fldCharType="end"/>
            </w:r>
          </w:hyperlink>
        </w:p>
        <w:p w14:paraId="1E42B51B" w14:textId="264A58DA" w:rsidR="00B87D5E" w:rsidRDefault="00B87D5E">
          <w:pPr>
            <w:pStyle w:val="TOC1"/>
            <w:rPr>
              <w:rFonts w:eastAsiaTheme="minorEastAsia"/>
              <w:b w:val="0"/>
              <w:kern w:val="2"/>
              <w:sz w:val="24"/>
              <w:szCs w:val="24"/>
              <w14:ligatures w14:val="standardContextual"/>
            </w:rPr>
          </w:pPr>
          <w:hyperlink w:anchor="_Toc194652058" w:history="1">
            <w:r w:rsidRPr="007C16BF">
              <w:rPr>
                <w:rStyle w:val="Hyperlink"/>
              </w:rPr>
              <w:t>Accessing Completed Compliance Activities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_Toc194652058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23</w:t>
            </w:r>
            <w:r>
              <w:rPr>
                <w:webHidden/>
              </w:rPr>
              <w:fldChar w:fldCharType="end"/>
            </w:r>
          </w:hyperlink>
        </w:p>
        <w:p w14:paraId="002A9F75" w14:textId="56879CE4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59" w:history="1">
            <w:r w:rsidRPr="007C16BF">
              <w:rPr>
                <w:rStyle w:val="Hyperlink"/>
                <w:noProof/>
              </w:rPr>
              <w:t>Accessing the PAM Closure Letter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340C63" w14:textId="3BED87F0" w:rsidR="00B87D5E" w:rsidRDefault="00B87D5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94652060" w:history="1">
            <w:r w:rsidRPr="007C16BF">
              <w:rPr>
                <w:rStyle w:val="Hyperlink"/>
                <w:noProof/>
              </w:rPr>
              <w:t>Accessing the Compliance Activity Print Review Page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_Toc194652060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CC3DB6" w14:textId="0A7EB14D" w:rsidR="00B87D5E" w:rsidRDefault="00B87D5E">
          <w:pPr>
            <w:pStyle w:val="TOC1"/>
            <w:rPr>
              <w:rFonts w:eastAsiaTheme="minorEastAsia"/>
              <w:b w:val="0"/>
              <w:kern w:val="2"/>
              <w:sz w:val="24"/>
              <w:szCs w:val="24"/>
              <w14:ligatures w14:val="standardContextual"/>
            </w:rPr>
          </w:pPr>
          <w:hyperlink w:anchor="_Toc194652061" w:history="1">
            <w:r w:rsidRPr="007C16BF">
              <w:rPr>
                <w:rStyle w:val="Hyperlink"/>
              </w:rPr>
              <w:t>Saving the Required Documentation from the Compliance Activity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_Toc194652061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23</w:t>
            </w:r>
            <w:r>
              <w:rPr>
                <w:webHidden/>
              </w:rPr>
              <w:fldChar w:fldCharType="end"/>
            </w:r>
          </w:hyperlink>
        </w:p>
        <w:p w14:paraId="5067A11F" w14:textId="65958338" w:rsidR="000370CC" w:rsidRDefault="005B4795">
          <w:pPr>
            <w:rPr>
              <w:b/>
              <w:bCs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33D40757" w14:textId="77777777" w:rsidR="00537072" w:rsidRDefault="00537072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</w:pPr>
      <w:r>
        <w:rPr>
          <w:b/>
          <w:bCs/>
        </w:rPr>
        <w:br w:type="page"/>
      </w:r>
    </w:p>
    <w:p w14:paraId="0DE985AF" w14:textId="6BC4C2D0" w:rsidR="00607DFD" w:rsidRPr="00483C4C" w:rsidRDefault="00607DFD" w:rsidP="00304FF3">
      <w:pPr>
        <w:pStyle w:val="Heading1"/>
      </w:pPr>
      <w:bookmarkStart w:id="2" w:name="_Navigating_the_Compliance"/>
      <w:bookmarkStart w:id="3" w:name="_Add_Comments"/>
      <w:bookmarkStart w:id="4" w:name="_Toc194652039"/>
      <w:bookmarkEnd w:id="2"/>
      <w:bookmarkEnd w:id="3"/>
      <w:r w:rsidRPr="003C227C">
        <w:lastRenderedPageBreak/>
        <w:t>Post-Approval Mon</w:t>
      </w:r>
      <w:r w:rsidRPr="002513CE">
        <w:t>ito</w:t>
      </w:r>
      <w:r w:rsidRPr="003C227C">
        <w:t xml:space="preserve">ring </w:t>
      </w:r>
      <w:r w:rsidR="009E0666" w:rsidRPr="003C227C">
        <w:t xml:space="preserve">(PAM) </w:t>
      </w:r>
      <w:r w:rsidRPr="003C227C">
        <w:t xml:space="preserve">Assessment </w:t>
      </w:r>
      <w:r w:rsidR="004F54AD" w:rsidRPr="003C227C">
        <w:t>Activities</w:t>
      </w:r>
      <w:bookmarkEnd w:id="4"/>
    </w:p>
    <w:p w14:paraId="7111C768" w14:textId="6612A745" w:rsidR="00241839" w:rsidRDefault="001D66DD" w:rsidP="00483C4C">
      <w:pPr>
        <w:pStyle w:val="ListParagraph"/>
        <w:numPr>
          <w:ilvl w:val="0"/>
          <w:numId w:val="23"/>
        </w:numPr>
        <w:spacing w:after="0"/>
      </w:pPr>
      <w:r w:rsidRPr="001D66DD">
        <w:t>Post-approval monitoring</w:t>
      </w:r>
      <w:r w:rsidR="00622BA9">
        <w:t xml:space="preserve"> (PAM)</w:t>
      </w:r>
      <w:r w:rsidRPr="001D66DD">
        <w:t xml:space="preserve"> is a</w:t>
      </w:r>
      <w:r w:rsidR="008E3B3C">
        <w:t xml:space="preserve"> routine</w:t>
      </w:r>
      <w:r w:rsidRPr="001D66DD">
        <w:t xml:space="preserve"> compliance review of IRB-approved studies that is </w:t>
      </w:r>
      <w:r w:rsidR="00F30658">
        <w:t xml:space="preserve">collaborative and </w:t>
      </w:r>
      <w:r w:rsidRPr="001D66DD">
        <w:t>education-focused to help improve research practices</w:t>
      </w:r>
      <w:r w:rsidR="00B91DE9">
        <w:t xml:space="preserve"> and protect research participants</w:t>
      </w:r>
      <w:r w:rsidRPr="001D66DD">
        <w:t>.</w:t>
      </w:r>
      <w:r w:rsidR="00095C4C">
        <w:t xml:space="preserve"> All active non-exempt human research studies are subject to routine monitoring, including those </w:t>
      </w:r>
      <w:r w:rsidR="009B4B4C">
        <w:t xml:space="preserve">where the Northwestern University IRB </w:t>
      </w:r>
      <w:r w:rsidR="009F0A8D">
        <w:t>ceded IRB review to an external IRB.</w:t>
      </w:r>
      <w:r w:rsidR="00C10C14">
        <w:t xml:space="preserve"> </w:t>
      </w:r>
      <w:r w:rsidR="00F30BD7">
        <w:t>Typically,</w:t>
      </w:r>
      <w:r w:rsidR="00D10C97">
        <w:t xml:space="preserve"> </w:t>
      </w:r>
      <w:r w:rsidR="0029456C">
        <w:t>the Compliance Team randomly selects a study for monitoring</w:t>
      </w:r>
      <w:r w:rsidR="00C27048">
        <w:t xml:space="preserve"> and </w:t>
      </w:r>
      <w:r w:rsidR="00B57347">
        <w:t>request</w:t>
      </w:r>
      <w:r w:rsidR="00C27048">
        <w:t>s the investigator</w:t>
      </w:r>
      <w:r w:rsidR="00D10C97">
        <w:t xml:space="preserve"> to </w:t>
      </w:r>
      <w:r w:rsidR="001965A5">
        <w:t>perform a self-assessment</w:t>
      </w:r>
      <w:r w:rsidR="0058029C">
        <w:t xml:space="preserve"> review</w:t>
      </w:r>
      <w:r w:rsidR="001965A5">
        <w:t xml:space="preserve"> </w:t>
      </w:r>
      <w:r w:rsidR="00B66703">
        <w:t xml:space="preserve">of their </w:t>
      </w:r>
      <w:r w:rsidR="00220299">
        <w:t xml:space="preserve">research to ensure that </w:t>
      </w:r>
      <w:r w:rsidR="007F7F36">
        <w:t xml:space="preserve">they are and have been conducting </w:t>
      </w:r>
      <w:r w:rsidR="00220299">
        <w:t>it in accordance with what is written and approved in their</w:t>
      </w:r>
      <w:r w:rsidR="004660B5">
        <w:t xml:space="preserve"> study protocol</w:t>
      </w:r>
      <w:r w:rsidR="00420850">
        <w:t>, federal regulations</w:t>
      </w:r>
      <w:r w:rsidR="00470CFC">
        <w:t xml:space="preserve">, </w:t>
      </w:r>
      <w:r w:rsidR="000B2FE3">
        <w:t>local laws, and institutional policies</w:t>
      </w:r>
      <w:r w:rsidR="00420850">
        <w:t xml:space="preserve"> and </w:t>
      </w:r>
      <w:r w:rsidR="00B93343">
        <w:t>guidelines</w:t>
      </w:r>
      <w:r w:rsidR="00420850">
        <w:t xml:space="preserve"> that govern</w:t>
      </w:r>
      <w:r w:rsidR="0016370D">
        <w:t xml:space="preserve"> human subjects research</w:t>
      </w:r>
      <w:r w:rsidR="000B2FE3">
        <w:t xml:space="preserve"> at Northwestern University</w:t>
      </w:r>
      <w:r w:rsidR="00426A7B">
        <w:t>.</w:t>
      </w:r>
      <w:r w:rsidR="005A173A">
        <w:t xml:space="preserve"> </w:t>
      </w:r>
      <w:r w:rsidR="002037AB">
        <w:t>F</w:t>
      </w:r>
      <w:r w:rsidR="00195EDC">
        <w:t>ind</w:t>
      </w:r>
      <w:r w:rsidR="00A82305">
        <w:t xml:space="preserve"> a</w:t>
      </w:r>
      <w:r w:rsidR="00B22E45">
        <w:t xml:space="preserve"> description of each </w:t>
      </w:r>
      <w:r w:rsidR="00B22E45" w:rsidDel="00320286">
        <w:t>type of</w:t>
      </w:r>
      <w:r w:rsidR="00215131" w:rsidDel="00320286">
        <w:t xml:space="preserve"> </w:t>
      </w:r>
      <w:r w:rsidR="00320286">
        <w:t>monitoring assessment</w:t>
      </w:r>
      <w:r w:rsidR="002037AB">
        <w:t xml:space="preserve"> </w:t>
      </w:r>
      <w:hyperlink r:id="rId11" w:history="1">
        <w:r w:rsidR="002037AB">
          <w:rPr>
            <w:rStyle w:val="Hyperlink"/>
          </w:rPr>
          <w:t>h</w:t>
        </w:r>
        <w:r w:rsidR="002037AB" w:rsidRPr="00E158F6">
          <w:rPr>
            <w:rStyle w:val="Hyperlink"/>
          </w:rPr>
          <w:t>ere</w:t>
        </w:r>
      </w:hyperlink>
      <w:r w:rsidR="00195EDC">
        <w:t>.</w:t>
      </w:r>
    </w:p>
    <w:p w14:paraId="1E40CF27" w14:textId="5AB2A17B" w:rsidR="00A11CA2" w:rsidRPr="003C227C" w:rsidRDefault="00A11CA2" w:rsidP="0086146A">
      <w:pPr>
        <w:pStyle w:val="Heading1"/>
      </w:pPr>
      <w:bookmarkStart w:id="5" w:name="_Toc194652040"/>
      <w:r w:rsidRPr="003C227C">
        <w:t>Compliance Activity Notification</w:t>
      </w:r>
      <w:bookmarkEnd w:id="5"/>
    </w:p>
    <w:p w14:paraId="3757D7D2" w14:textId="252A08EC" w:rsidR="00A11CA2" w:rsidRDefault="00A11CA2" w:rsidP="00A11CA2">
      <w:pPr>
        <w:pStyle w:val="ListParagraph"/>
        <w:numPr>
          <w:ilvl w:val="0"/>
          <w:numId w:val="23"/>
        </w:numPr>
      </w:pPr>
      <w:r>
        <w:t xml:space="preserve">After the Compliance Team creates a new request in the Compliance Workspace and sends it to the </w:t>
      </w:r>
      <w:r w:rsidR="001B1949">
        <w:t>Principal Investigator (</w:t>
      </w:r>
      <w:r>
        <w:t>PI</w:t>
      </w:r>
      <w:r w:rsidR="001B1949">
        <w:t>)</w:t>
      </w:r>
      <w:r>
        <w:t>, the PI and PI Proxy/</w:t>
      </w:r>
      <w:proofErr w:type="spellStart"/>
      <w:r>
        <w:t>ies</w:t>
      </w:r>
      <w:proofErr w:type="spellEnd"/>
      <w:r>
        <w:t xml:space="preserve"> should receive an </w:t>
      </w:r>
      <w:r w:rsidRPr="00CD55AF">
        <w:t>auto</w:t>
      </w:r>
      <w:r>
        <w:t>-</w:t>
      </w:r>
      <w:r w:rsidRPr="00CD55AF">
        <w:t xml:space="preserve">generated email from eIRB+ notifying them the Compliance Activity has been </w:t>
      </w:r>
      <w:r>
        <w:t>sent to the study team</w:t>
      </w:r>
      <w:r w:rsidR="00AD53DF">
        <w:t xml:space="preserve"> and a hyperlink to the </w:t>
      </w:r>
      <w:r w:rsidR="00EE71BA">
        <w:t>activity in eIRB+ (</w:t>
      </w:r>
      <w:r w:rsidR="00EE71BA" w:rsidRPr="00B87D5E">
        <w:rPr>
          <w:b/>
          <w:bCs/>
        </w:rPr>
        <w:t>COM ID</w:t>
      </w:r>
      <w:r w:rsidR="00EE71BA">
        <w:t>)</w:t>
      </w:r>
      <w:r w:rsidRPr="00CD55AF">
        <w:t>.</w:t>
      </w:r>
      <w:r>
        <w:t xml:space="preserve"> </w:t>
      </w:r>
    </w:p>
    <w:p w14:paraId="3FFF6629" w14:textId="3672DA85" w:rsidR="00A11CA2" w:rsidRDefault="00A11CA2" w:rsidP="00A11CA2">
      <w:pPr>
        <w:ind w:left="720"/>
      </w:pPr>
      <w:r w:rsidRPr="00483C4C">
        <w:rPr>
          <w:rStyle w:val="Strong"/>
        </w:rPr>
        <w:t>eIRB+ Compliance Tip:</w:t>
      </w:r>
      <w:r>
        <w:rPr>
          <w:rStyle w:val="printquestion"/>
        </w:rPr>
        <w:t xml:space="preserve"> </w:t>
      </w:r>
      <w:r w:rsidR="005C63CA">
        <w:t xml:space="preserve">Please note </w:t>
      </w:r>
      <w:r w:rsidR="007F7F36">
        <w:t xml:space="preserve">that </w:t>
      </w:r>
      <w:r w:rsidR="005C63CA">
        <w:t>auto-generated email responses are not monitored</w:t>
      </w:r>
      <w:r>
        <w:t xml:space="preserve">. </w:t>
      </w:r>
      <w:r w:rsidR="002C62BA">
        <w:rPr>
          <w:rStyle w:val="printquestion"/>
        </w:rPr>
        <w:t>C</w:t>
      </w:r>
      <w:r>
        <w:rPr>
          <w:rStyle w:val="printquestion"/>
        </w:rPr>
        <w:t xml:space="preserve">ontact the Compliance Analyst assigned to </w:t>
      </w:r>
      <w:r w:rsidR="002C62BA">
        <w:rPr>
          <w:rStyle w:val="printquestion"/>
        </w:rPr>
        <w:t>the</w:t>
      </w:r>
      <w:r>
        <w:rPr>
          <w:rStyle w:val="printquestion"/>
        </w:rPr>
        <w:t xml:space="preserve"> Compliance Activity </w:t>
      </w:r>
      <w:r w:rsidR="00805A07" w:rsidRPr="00483C4C">
        <w:t xml:space="preserve">using the </w:t>
      </w:r>
      <w:r w:rsidR="00805A07" w:rsidRPr="00B87D5E">
        <w:rPr>
          <w:b/>
          <w:bCs/>
        </w:rPr>
        <w:t>Add Comments</w:t>
      </w:r>
      <w:r w:rsidR="00C14658" w:rsidRPr="00B87D5E">
        <w:rPr>
          <w:b/>
          <w:bCs/>
        </w:rPr>
        <w:t xml:space="preserve"> i</w:t>
      </w:r>
      <w:r w:rsidR="00E82389">
        <w:rPr>
          <w:b/>
          <w:bCs/>
        </w:rPr>
        <w:t>con</w:t>
      </w:r>
      <w:r w:rsidR="00805A07" w:rsidRPr="00483C4C">
        <w:t xml:space="preserve"> </w:t>
      </w:r>
      <w:r w:rsidR="00805A07" w:rsidRPr="00483C4C">
        <w:rPr>
          <w:noProof/>
        </w:rPr>
        <w:drawing>
          <wp:inline distT="0" distB="0" distL="0" distR="0" wp14:anchorId="410539B5" wp14:editId="0083B6FD">
            <wp:extent cx="1238250" cy="314325"/>
            <wp:effectExtent l="0" t="0" r="0" b="9525"/>
            <wp:docPr id="18772289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26496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5A07" w:rsidRPr="00483C4C">
        <w:t xml:space="preserve"> </w:t>
      </w:r>
      <w:r>
        <w:t>under the Next Steps</w:t>
      </w:r>
      <w:r w:rsidRPr="00667A88">
        <w:t xml:space="preserve"> window on the left side of the Compliance Activity Page</w:t>
      </w:r>
      <w:r>
        <w:t>. Alternatively, Compliance team member contact information is available</w:t>
      </w:r>
      <w:r w:rsidRPr="001C6D56">
        <w:t xml:space="preserve"> </w:t>
      </w:r>
      <w:r w:rsidR="00766218">
        <w:t xml:space="preserve">on </w:t>
      </w:r>
      <w:r w:rsidRPr="001C6D56">
        <w:t xml:space="preserve">the IRB Office website Contact Us page at </w:t>
      </w:r>
      <w:r>
        <w:br/>
      </w:r>
      <w:hyperlink r:id="rId13">
        <w:r w:rsidRPr="01AA2C5A">
          <w:rPr>
            <w:rStyle w:val="Hyperlink"/>
          </w:rPr>
          <w:t>https://irb.northwestern.edu/about/contact-us/</w:t>
        </w:r>
      </w:hyperlink>
      <w:r>
        <w:t xml:space="preserve"> </w:t>
      </w:r>
      <w:r w:rsidRPr="001C6D56">
        <w:t xml:space="preserve">on the </w:t>
      </w:r>
      <w:r w:rsidRPr="00B87D5E">
        <w:rPr>
          <w:b/>
          <w:bCs/>
        </w:rPr>
        <w:t>Compliance and Education tab</w:t>
      </w:r>
      <w:r w:rsidRPr="001C6D56">
        <w:t>.</w:t>
      </w:r>
    </w:p>
    <w:p w14:paraId="43FF08B0" w14:textId="77777777" w:rsidR="00A11CA2" w:rsidRDefault="00A11CA2" w:rsidP="00A11CA2">
      <w:pPr>
        <w:ind w:left="720"/>
        <w:rPr>
          <w:rStyle w:val="printquestion"/>
        </w:rPr>
      </w:pPr>
      <w:r w:rsidRPr="005B5848">
        <w:rPr>
          <w:rStyle w:val="printquestion"/>
          <w:noProof/>
        </w:rPr>
        <w:drawing>
          <wp:inline distT="0" distB="0" distL="0" distR="0" wp14:anchorId="34BD6CA9" wp14:editId="56617A32">
            <wp:extent cx="4445228" cy="857294"/>
            <wp:effectExtent l="19050" t="19050" r="12700" b="19050"/>
            <wp:docPr id="2074414805" name="Picture 2074414805" descr="A purple rectangl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833993" name="Picture 1" descr="A purple rectangle with white tex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45228" cy="85729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EE60263" w14:textId="77777777" w:rsidR="00A11CA2" w:rsidRPr="0086146A" w:rsidRDefault="00A11CA2" w:rsidP="00D37675">
      <w:pPr>
        <w:pStyle w:val="Heading2"/>
      </w:pPr>
      <w:bookmarkStart w:id="6" w:name="_Toc194652041"/>
      <w:r w:rsidRPr="0086146A">
        <w:t>Accessing the Notification Letter</w:t>
      </w:r>
      <w:bookmarkEnd w:id="6"/>
    </w:p>
    <w:p w14:paraId="5537F81A" w14:textId="1046C994" w:rsidR="00B24E71" w:rsidRDefault="00A11CA2" w:rsidP="00A11CA2">
      <w:pPr>
        <w:pStyle w:val="ListParagraph"/>
        <w:numPr>
          <w:ilvl w:val="0"/>
          <w:numId w:val="23"/>
        </w:numPr>
        <w:spacing w:after="0" w:line="240" w:lineRule="auto"/>
      </w:pPr>
      <w:r>
        <w:t>The notification letter should arrive in the PI and PI Proxy</w:t>
      </w:r>
      <w:r w:rsidR="003C6F83">
        <w:t>’s</w:t>
      </w:r>
      <w:r>
        <w:t xml:space="preserve"> email inbox. </w:t>
      </w:r>
    </w:p>
    <w:p w14:paraId="08F67054" w14:textId="042F6931" w:rsidR="00A11CA2" w:rsidRDefault="00C244FD" w:rsidP="00483C4C">
      <w:pPr>
        <w:pStyle w:val="ListParagraph"/>
        <w:numPr>
          <w:ilvl w:val="1"/>
          <w:numId w:val="23"/>
        </w:numPr>
        <w:spacing w:after="0" w:line="240" w:lineRule="auto"/>
      </w:pPr>
      <w:r>
        <w:t xml:space="preserve">The Primary Contact for the IRB Project will </w:t>
      </w:r>
      <w:r w:rsidR="000B5512">
        <w:t xml:space="preserve">initially </w:t>
      </w:r>
      <w:r w:rsidR="003A4B63">
        <w:t xml:space="preserve">be listed </w:t>
      </w:r>
      <w:r w:rsidR="00C25F4A">
        <w:t>as a PI Proxy</w:t>
      </w:r>
      <w:r w:rsidR="000B5512">
        <w:t xml:space="preserve"> </w:t>
      </w:r>
      <w:r w:rsidR="003A4B63">
        <w:t>for the Compliance Activity</w:t>
      </w:r>
      <w:r w:rsidR="000B5512">
        <w:t>.</w:t>
      </w:r>
    </w:p>
    <w:p w14:paraId="713FEA67" w14:textId="77777777" w:rsidR="00A11CA2" w:rsidRDefault="00A11CA2" w:rsidP="00A11CA2">
      <w:pPr>
        <w:pStyle w:val="ListParagraph"/>
        <w:numPr>
          <w:ilvl w:val="1"/>
          <w:numId w:val="23"/>
        </w:numPr>
        <w:spacing w:after="0" w:line="240" w:lineRule="auto"/>
      </w:pPr>
      <w:r>
        <w:t>If the notification letter did not appear in the email inbox:</w:t>
      </w:r>
    </w:p>
    <w:p w14:paraId="3C1071D8" w14:textId="77777777" w:rsidR="00A11CA2" w:rsidRDefault="00A11CA2" w:rsidP="00A11CA2">
      <w:pPr>
        <w:pStyle w:val="ListParagraph"/>
        <w:numPr>
          <w:ilvl w:val="2"/>
          <w:numId w:val="23"/>
        </w:numPr>
        <w:spacing w:after="0" w:line="240" w:lineRule="auto"/>
      </w:pPr>
      <w:r>
        <w:t>Check that the correct email address is listed in the eIRB+ profile.</w:t>
      </w:r>
    </w:p>
    <w:p w14:paraId="5DEC5232" w14:textId="77777777" w:rsidR="00A11CA2" w:rsidRDefault="00A11CA2" w:rsidP="00A11CA2">
      <w:pPr>
        <w:pStyle w:val="ListParagraph"/>
        <w:numPr>
          <w:ilvl w:val="2"/>
          <w:numId w:val="23"/>
        </w:numPr>
        <w:spacing w:after="0" w:line="240" w:lineRule="auto"/>
      </w:pPr>
      <w:r>
        <w:t xml:space="preserve">Submit an </w:t>
      </w:r>
      <w:hyperlink r:id="rId15" w:history="1">
        <w:r w:rsidRPr="00920056">
          <w:rPr>
            <w:rStyle w:val="Hyperlink"/>
          </w:rPr>
          <w:t>eIRB+ Support Form request</w:t>
        </w:r>
      </w:hyperlink>
      <w:r>
        <w:t>.</w:t>
      </w:r>
    </w:p>
    <w:p w14:paraId="4E1A2320" w14:textId="77777777" w:rsidR="00A11CA2" w:rsidRDefault="00A11CA2" w:rsidP="00A11CA2">
      <w:pPr>
        <w:pStyle w:val="ListParagraph"/>
        <w:numPr>
          <w:ilvl w:val="0"/>
          <w:numId w:val="23"/>
        </w:numPr>
        <w:spacing w:after="0" w:line="240" w:lineRule="auto"/>
      </w:pPr>
      <w:r>
        <w:t>The notification letter can also be found in the History tab of the Compliance Activity.</w:t>
      </w:r>
    </w:p>
    <w:p w14:paraId="5BC27018" w14:textId="77777777" w:rsidR="00A11CA2" w:rsidRDefault="00A11CA2" w:rsidP="00A11CA2">
      <w:pPr>
        <w:spacing w:after="0" w:line="240" w:lineRule="auto"/>
        <w:jc w:val="center"/>
      </w:pPr>
      <w:r>
        <w:rPr>
          <w:noProof/>
        </w:rPr>
        <w:lastRenderedPageBreak/>
        <w:drawing>
          <wp:inline distT="0" distB="0" distL="0" distR="0" wp14:anchorId="77F57604" wp14:editId="517F61BD">
            <wp:extent cx="5943600" cy="2136775"/>
            <wp:effectExtent l="19050" t="19050" r="19050" b="15875"/>
            <wp:docPr id="71099426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234390" name="Picture 1" descr="A screenshot of a computer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677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3EF46A" w14:textId="77777777" w:rsidR="00553E24" w:rsidRDefault="00553E24" w:rsidP="00A11CA2">
      <w:pPr>
        <w:spacing w:after="0" w:line="240" w:lineRule="auto"/>
        <w:jc w:val="center"/>
      </w:pPr>
    </w:p>
    <w:p w14:paraId="4D533105" w14:textId="12F67519" w:rsidR="00A11CA2" w:rsidRPr="0086146A" w:rsidRDefault="00A11CA2" w:rsidP="00D37675">
      <w:pPr>
        <w:pStyle w:val="Heading2"/>
      </w:pPr>
      <w:bookmarkStart w:id="7" w:name="_Toc194652042"/>
      <w:r w:rsidRPr="0086146A">
        <w:t>Reviewing the Notification Letter</w:t>
      </w:r>
      <w:bookmarkEnd w:id="7"/>
    </w:p>
    <w:p w14:paraId="0B8C60AA" w14:textId="147D7164" w:rsidR="00A11CA2" w:rsidRDefault="00A11CA2" w:rsidP="00A11CA2">
      <w:pPr>
        <w:pStyle w:val="ListParagraph"/>
        <w:numPr>
          <w:ilvl w:val="0"/>
          <w:numId w:val="23"/>
        </w:numPr>
        <w:spacing w:after="0" w:line="240" w:lineRule="auto"/>
      </w:pPr>
      <w:r>
        <w:t>The notification letter will reflect the letter that was sent in the email</w:t>
      </w:r>
      <w:r w:rsidR="00B139F6">
        <w:t xml:space="preserve"> and include information about the post-approval monitoring activity</w:t>
      </w:r>
      <w:r>
        <w:t xml:space="preserve">. </w:t>
      </w:r>
    </w:p>
    <w:p w14:paraId="3454852D" w14:textId="7B75F9C5" w:rsidR="00935B5F" w:rsidRPr="00603272" w:rsidRDefault="00935B5F" w:rsidP="00603272">
      <w:pPr>
        <w:pStyle w:val="Heading1"/>
      </w:pPr>
      <w:bookmarkStart w:id="8" w:name="_Toc194652043"/>
      <w:r w:rsidRPr="00603272">
        <w:t>Pre-Submission State</w:t>
      </w:r>
      <w:bookmarkEnd w:id="8"/>
    </w:p>
    <w:p w14:paraId="490A147F" w14:textId="7DA163F1" w:rsidR="00362C4E" w:rsidRDefault="00362C4E" w:rsidP="00935B5F">
      <w:r>
        <w:rPr>
          <w:noProof/>
        </w:rPr>
        <w:drawing>
          <wp:inline distT="0" distB="0" distL="0" distR="0" wp14:anchorId="3384101C" wp14:editId="65E2C95B">
            <wp:extent cx="5943600" cy="1111250"/>
            <wp:effectExtent l="19050" t="19050" r="19050" b="12700"/>
            <wp:docPr id="2012490410" name="Picture 1" descr="A diagram of a pre-review respon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490410" name="Picture 1" descr="A diagram of a pre-review response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112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323512C" w14:textId="29E32830" w:rsidR="00935B5F" w:rsidRPr="00935B5F" w:rsidRDefault="00EE4C06" w:rsidP="003F774D">
      <w:pPr>
        <w:pStyle w:val="ListParagraph"/>
        <w:numPr>
          <w:ilvl w:val="0"/>
          <w:numId w:val="23"/>
        </w:numPr>
      </w:pPr>
      <w:r>
        <w:t>T</w:t>
      </w:r>
      <w:r w:rsidR="00793562">
        <w:t xml:space="preserve">he </w:t>
      </w:r>
      <w:r w:rsidR="00935B5F">
        <w:t>Pre-Submission state is pending action/response from</w:t>
      </w:r>
      <w:r w:rsidR="00EA102F">
        <w:t xml:space="preserve"> the PI </w:t>
      </w:r>
      <w:r w:rsidR="00AB017E">
        <w:t>or</w:t>
      </w:r>
      <w:r w:rsidR="00EA102F">
        <w:t xml:space="preserve"> PI Proxy/</w:t>
      </w:r>
      <w:proofErr w:type="spellStart"/>
      <w:r w:rsidR="00EA102F">
        <w:t>ies</w:t>
      </w:r>
      <w:proofErr w:type="spellEnd"/>
      <w:r w:rsidR="00AB017E">
        <w:t xml:space="preserve"> to move</w:t>
      </w:r>
      <w:r w:rsidR="0039418F">
        <w:t xml:space="preserve"> forward</w:t>
      </w:r>
      <w:r w:rsidR="000B16A2">
        <w:t xml:space="preserve"> in the Compliance Activity</w:t>
      </w:r>
      <w:r w:rsidR="00EA102F">
        <w:t>.</w:t>
      </w:r>
      <w:r w:rsidR="005F3AFD">
        <w:t xml:space="preserve"> When </w:t>
      </w:r>
      <w:r w:rsidR="00223784">
        <w:t>the</w:t>
      </w:r>
      <w:r w:rsidR="005F3AFD">
        <w:t xml:space="preserve"> Compliance Activity</w:t>
      </w:r>
      <w:r w:rsidR="00223784">
        <w:t xml:space="preserve"> is first accessed</w:t>
      </w:r>
      <w:r w:rsidR="0006451B">
        <w:t xml:space="preserve"> via the notification email </w:t>
      </w:r>
      <w:r w:rsidR="00F55B67">
        <w:t xml:space="preserve">hyperlink </w:t>
      </w:r>
      <w:r w:rsidR="0006451B">
        <w:t xml:space="preserve">or </w:t>
      </w:r>
      <w:r w:rsidR="00C56DEA">
        <w:t>by navigating to the eIRB+ Compliance Workspace</w:t>
      </w:r>
      <w:r w:rsidR="00F55B67">
        <w:t>, it will be in this state.</w:t>
      </w:r>
    </w:p>
    <w:p w14:paraId="47B2149B" w14:textId="43600C87" w:rsidR="009C000C" w:rsidRDefault="009C000C" w:rsidP="007454B0">
      <w:pPr>
        <w:pStyle w:val="ListParagraph"/>
        <w:spacing w:after="0" w:line="240" w:lineRule="auto"/>
        <w:ind w:left="360"/>
        <w:rPr>
          <w:b/>
          <w:bCs/>
        </w:rPr>
      </w:pPr>
    </w:p>
    <w:p w14:paraId="346583F8" w14:textId="784344C4" w:rsidR="0008246B" w:rsidRPr="006B2809" w:rsidRDefault="0008246B" w:rsidP="00483C4C">
      <w:pPr>
        <w:pStyle w:val="Heading2"/>
      </w:pPr>
      <w:bookmarkStart w:id="9" w:name="_Toc194652044"/>
      <w:r>
        <w:t xml:space="preserve">Completing the </w:t>
      </w:r>
      <w:r w:rsidRPr="006B2809">
        <w:t>PAM Assessment Checklists</w:t>
      </w:r>
      <w:bookmarkEnd w:id="9"/>
    </w:p>
    <w:p w14:paraId="6DB5DADA" w14:textId="708C8081" w:rsidR="000257EB" w:rsidRDefault="000257EB" w:rsidP="00483C4C">
      <w:pPr>
        <w:pStyle w:val="Heading3"/>
      </w:pPr>
      <w:bookmarkStart w:id="10" w:name="_Toc194652045"/>
      <w:r>
        <w:t>View Edit/Checklists</w:t>
      </w:r>
      <w:bookmarkEnd w:id="10"/>
    </w:p>
    <w:p w14:paraId="724FB30E" w14:textId="0A897370" w:rsidR="00753B34" w:rsidRDefault="00911855" w:rsidP="003F774D">
      <w:pPr>
        <w:pStyle w:val="ListParagraph"/>
        <w:numPr>
          <w:ilvl w:val="0"/>
          <w:numId w:val="23"/>
        </w:numPr>
        <w:spacing w:after="0" w:line="240" w:lineRule="auto"/>
      </w:pPr>
      <w:r>
        <w:t xml:space="preserve">Select </w:t>
      </w:r>
      <w:r w:rsidR="002D7F07">
        <w:t xml:space="preserve">the </w:t>
      </w:r>
      <w:r w:rsidRPr="00186B12">
        <w:rPr>
          <w:b/>
          <w:bCs/>
        </w:rPr>
        <w:t xml:space="preserve">View/Edit </w:t>
      </w:r>
      <w:r w:rsidR="00CE7418" w:rsidRPr="00186B12">
        <w:rPr>
          <w:b/>
          <w:bCs/>
        </w:rPr>
        <w:t>Checklists</w:t>
      </w:r>
      <w:r w:rsidR="00D47658">
        <w:rPr>
          <w:b/>
          <w:bCs/>
        </w:rPr>
        <w:t xml:space="preserve"> button</w:t>
      </w:r>
      <w:r w:rsidR="00CE7418">
        <w:t xml:space="preserve"> </w:t>
      </w:r>
      <w:r w:rsidR="00A25182">
        <w:rPr>
          <w:noProof/>
        </w:rPr>
        <w:drawing>
          <wp:inline distT="0" distB="0" distL="0" distR="0" wp14:anchorId="5A94A696" wp14:editId="5B8E8D2F">
            <wp:extent cx="1003300" cy="146210"/>
            <wp:effectExtent l="0" t="0" r="6350" b="6350"/>
            <wp:docPr id="1714006113" name="Picture 1714006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006113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41584" cy="151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352E">
        <w:t xml:space="preserve"> </w:t>
      </w:r>
      <w:r w:rsidR="00AD4EC1">
        <w:t xml:space="preserve">under the </w:t>
      </w:r>
      <w:r w:rsidR="00AD4EC1" w:rsidRPr="00186B12">
        <w:rPr>
          <w:b/>
          <w:bCs/>
        </w:rPr>
        <w:t>Studies</w:t>
      </w:r>
      <w:r w:rsidR="00AD4EC1" w:rsidRPr="00B87D5E">
        <w:rPr>
          <w:b/>
          <w:bCs/>
        </w:rPr>
        <w:t xml:space="preserve"> tab</w:t>
      </w:r>
      <w:r w:rsidR="00AD4EC1">
        <w:t xml:space="preserve"> </w:t>
      </w:r>
      <w:r w:rsidR="002D7F07">
        <w:t xml:space="preserve">on </w:t>
      </w:r>
      <w:r w:rsidR="00AD4EC1">
        <w:t xml:space="preserve">the Compliance </w:t>
      </w:r>
      <w:r w:rsidR="00D056BA">
        <w:t>Activity</w:t>
      </w:r>
      <w:r w:rsidR="00D03D4E">
        <w:t xml:space="preserve"> page</w:t>
      </w:r>
      <w:r w:rsidR="00D056BA">
        <w:t xml:space="preserve"> </w:t>
      </w:r>
      <w:r w:rsidR="00CE7418">
        <w:t xml:space="preserve">to </w:t>
      </w:r>
      <w:r w:rsidR="00FE4CDB">
        <w:t>view and complete</w:t>
      </w:r>
      <w:r w:rsidR="00CE7418">
        <w:t xml:space="preserve"> the Post-Approval Monitoring Assessment</w:t>
      </w:r>
      <w:r w:rsidR="00FC73E1">
        <w:t xml:space="preserve"> Checklist(s)</w:t>
      </w:r>
      <w:r w:rsidR="00CE7418">
        <w:t xml:space="preserve">. This will open the </w:t>
      </w:r>
      <w:r w:rsidR="00F930D9">
        <w:t xml:space="preserve">Post-Approval Monitoring </w:t>
      </w:r>
      <w:r w:rsidR="00CE7418">
        <w:t>checklist(s).</w:t>
      </w:r>
    </w:p>
    <w:p w14:paraId="1A93D66B" w14:textId="307ADE6A" w:rsidR="00E334A9" w:rsidRDefault="00A9344A" w:rsidP="007454B0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74B359A7" wp14:editId="0732EDE0">
            <wp:extent cx="5495925" cy="1314450"/>
            <wp:effectExtent l="19050" t="19050" r="28575" b="19050"/>
            <wp:docPr id="175196709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96709" name="Picture 1" descr="A close-up of a document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3144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1BC6D34" w14:textId="484190D7" w:rsidR="00D34660" w:rsidRDefault="00753B34" w:rsidP="00483C4C">
      <w:pPr>
        <w:pStyle w:val="ListParagraph"/>
        <w:numPr>
          <w:ilvl w:val="1"/>
          <w:numId w:val="23"/>
        </w:numPr>
        <w:spacing w:after="0" w:line="240" w:lineRule="auto"/>
      </w:pPr>
      <w:r>
        <w:lastRenderedPageBreak/>
        <w:t xml:space="preserve">The type of checklist that </w:t>
      </w:r>
      <w:r w:rsidR="00737DB2">
        <w:t>must</w:t>
      </w:r>
      <w:r>
        <w:t xml:space="preserve"> be completed varies for each study</w:t>
      </w:r>
      <w:r w:rsidR="00112B91">
        <w:t>.</w:t>
      </w:r>
      <w:r w:rsidR="002941B8">
        <w:t xml:space="preserve"> The checklist</w:t>
      </w:r>
      <w:r w:rsidR="00F0170E">
        <w:t xml:space="preserve">(s) required for </w:t>
      </w:r>
      <w:r w:rsidR="00356161">
        <w:t xml:space="preserve">the </w:t>
      </w:r>
      <w:r w:rsidR="00F0170E">
        <w:t>study will be predetermined in eIRB+</w:t>
      </w:r>
      <w:r w:rsidR="00993CB6">
        <w:t xml:space="preserve">. </w:t>
      </w:r>
      <w:r w:rsidR="006462BF">
        <w:t>I</w:t>
      </w:r>
      <w:r w:rsidR="00F0170E">
        <w:t>n some cases</w:t>
      </w:r>
      <w:r w:rsidR="00923D11">
        <w:t xml:space="preserve">, </w:t>
      </w:r>
      <w:r w:rsidR="00474889">
        <w:t xml:space="preserve">checklists will be </w:t>
      </w:r>
      <w:r w:rsidR="00431144">
        <w:t xml:space="preserve">determined based </w:t>
      </w:r>
      <w:r w:rsidR="002D7F07">
        <w:t xml:space="preserve">on </w:t>
      </w:r>
      <w:r w:rsidR="00B23F02">
        <w:t xml:space="preserve">the </w:t>
      </w:r>
      <w:r w:rsidR="00771EB3">
        <w:t xml:space="preserve">study </w:t>
      </w:r>
      <w:r w:rsidR="0014277B">
        <w:t>status</w:t>
      </w:r>
      <w:r w:rsidR="00585C69">
        <w:t>,</w:t>
      </w:r>
      <w:r w:rsidR="0014277B">
        <w:t xml:space="preserve"> </w:t>
      </w:r>
      <w:r w:rsidR="00923D11">
        <w:t xml:space="preserve">such as the </w:t>
      </w:r>
      <w:r w:rsidR="00993CB6">
        <w:t>Participant File Checklist (HRP-428)</w:t>
      </w:r>
      <w:r w:rsidR="00F0170E">
        <w:t xml:space="preserve">. </w:t>
      </w:r>
      <w:r w:rsidR="004A144B">
        <w:t xml:space="preserve">In other cases, it will be determined based on the </w:t>
      </w:r>
      <w:r w:rsidR="004149D9">
        <w:t xml:space="preserve">study </w:t>
      </w:r>
      <w:r w:rsidR="00E32984">
        <w:t>attributes</w:t>
      </w:r>
      <w:r w:rsidR="00A370AE">
        <w:t xml:space="preserve">, </w:t>
      </w:r>
      <w:r w:rsidR="00D54D9F">
        <w:t>including but not limited to</w:t>
      </w:r>
      <w:r w:rsidR="00A370AE">
        <w:t xml:space="preserve"> if</w:t>
      </w:r>
      <w:r w:rsidR="00E36EE1">
        <w:t xml:space="preserve"> </w:t>
      </w:r>
      <w:r w:rsidR="00401DEE">
        <w:t xml:space="preserve">it </w:t>
      </w:r>
      <w:r w:rsidR="00E36EE1">
        <w:t>is a clinical trial</w:t>
      </w:r>
      <w:r w:rsidR="00456D16">
        <w:t xml:space="preserve">, relies on an external IRB, </w:t>
      </w:r>
      <w:r w:rsidR="00D54D9F">
        <w:t>has no expiration date</w:t>
      </w:r>
      <w:r w:rsidR="00C31ACC">
        <w:t>, etc</w:t>
      </w:r>
      <w:r w:rsidR="00D54D9F">
        <w:t>.</w:t>
      </w:r>
      <w:r w:rsidR="00677248">
        <w:t xml:space="preserve"> These </w:t>
      </w:r>
      <w:r w:rsidR="000F7A31">
        <w:t xml:space="preserve">checklists can be utilized by study teams outside of a Compliance Team-initiated Post-Approval Monitoring activity, and it is recommended that </w:t>
      </w:r>
      <w:r w:rsidR="00307681">
        <w:t xml:space="preserve">the </w:t>
      </w:r>
      <w:r w:rsidR="000F7A31">
        <w:t xml:space="preserve">study team use the forms </w:t>
      </w:r>
      <w:r w:rsidR="008D6C1D" w:rsidRPr="008D6C1D">
        <w:t>after the first participant has been enrolled to ensure</w:t>
      </w:r>
      <w:r w:rsidR="00BC4502">
        <w:t xml:space="preserve"> their</w:t>
      </w:r>
      <w:r w:rsidR="008D6C1D" w:rsidRPr="008D6C1D">
        <w:t xml:space="preserve"> research records ar</w:t>
      </w:r>
      <w:r w:rsidR="00B943AD">
        <w:t>e compliant</w:t>
      </w:r>
      <w:r w:rsidR="008D6C1D" w:rsidRPr="008D6C1D">
        <w:t>.</w:t>
      </w:r>
      <w:r w:rsidR="008D6C1D">
        <w:t xml:space="preserve"> The </w:t>
      </w:r>
      <w:hyperlink r:id="rId20" w:history="1">
        <w:r w:rsidR="00E82177" w:rsidRPr="00E82177">
          <w:rPr>
            <w:rStyle w:val="Hyperlink"/>
          </w:rPr>
          <w:t xml:space="preserve">Post-Approval Monitoring </w:t>
        </w:r>
        <w:r w:rsidR="008D6C1D" w:rsidRPr="00E82177">
          <w:rPr>
            <w:rStyle w:val="Hyperlink"/>
          </w:rPr>
          <w:t>checklist</w:t>
        </w:r>
        <w:r w:rsidR="00427E07" w:rsidRPr="00E82177">
          <w:rPr>
            <w:rStyle w:val="Hyperlink"/>
          </w:rPr>
          <w:t>s</w:t>
        </w:r>
      </w:hyperlink>
      <w:r w:rsidR="00427E07">
        <w:t xml:space="preserve"> are available for use at any point</w:t>
      </w:r>
      <w:r w:rsidR="00692B02">
        <w:t xml:space="preserve"> and are readily accessible on the IRB Office website</w:t>
      </w:r>
      <w:r w:rsidR="00427E07">
        <w:t>.</w:t>
      </w:r>
    </w:p>
    <w:p w14:paraId="59085FB9" w14:textId="165E5E80" w:rsidR="00CE7418" w:rsidRDefault="00D4018B" w:rsidP="003F774D">
      <w:pPr>
        <w:pStyle w:val="ListParagraph"/>
        <w:numPr>
          <w:ilvl w:val="0"/>
          <w:numId w:val="23"/>
        </w:numPr>
        <w:spacing w:after="0"/>
      </w:pPr>
      <w:r>
        <w:t>Respond</w:t>
      </w:r>
      <w:r w:rsidR="00CE7418">
        <w:t xml:space="preserve"> to the items in the checklist.</w:t>
      </w:r>
      <w:r w:rsidR="00395C16">
        <w:t xml:space="preserve"> Read through and follow the in</w:t>
      </w:r>
      <w:r w:rsidR="00D522E5">
        <w:t>struction</w:t>
      </w:r>
      <w:r w:rsidR="00876895">
        <w:t xml:space="preserve">al text </w:t>
      </w:r>
      <w:r w:rsidR="00DC647F">
        <w:t>in</w:t>
      </w:r>
      <w:r w:rsidR="00876895">
        <w:t xml:space="preserve"> the PAM Checklists </w:t>
      </w:r>
      <w:r w:rsidR="00DC647F">
        <w:t>within the eIRB+ Compliance Workspace</w:t>
      </w:r>
      <w:r w:rsidR="00876895">
        <w:t>.</w:t>
      </w:r>
    </w:p>
    <w:p w14:paraId="4067E428" w14:textId="77777777" w:rsidR="00AC4C3A" w:rsidRDefault="00AC4C3A" w:rsidP="00483C4C">
      <w:pPr>
        <w:pStyle w:val="ListParagraph"/>
        <w:spacing w:after="0"/>
        <w:ind w:left="360"/>
      </w:pPr>
    </w:p>
    <w:p w14:paraId="45D826F5" w14:textId="377A9BE8" w:rsidR="000A71D1" w:rsidRDefault="00A96801" w:rsidP="00483C4C">
      <w:pPr>
        <w:pStyle w:val="Heading3"/>
      </w:pPr>
      <w:bookmarkStart w:id="11" w:name="_Toc194652046"/>
      <w:r>
        <w:t xml:space="preserve">Using the </w:t>
      </w:r>
      <w:r w:rsidR="000A71D1">
        <w:t>Navigation Panel</w:t>
      </w:r>
      <w:bookmarkEnd w:id="11"/>
    </w:p>
    <w:p w14:paraId="6B377310" w14:textId="22B6FF3C" w:rsidR="006D3B68" w:rsidRDefault="00A27CFE" w:rsidP="007454B0">
      <w:pPr>
        <w:pStyle w:val="ListParagraph"/>
        <w:numPr>
          <w:ilvl w:val="0"/>
          <w:numId w:val="23"/>
        </w:numPr>
        <w:rPr>
          <w:rStyle w:val="printquestion"/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rPr>
          <w:rStyle w:val="printquestion"/>
        </w:rPr>
        <w:t xml:space="preserve">The </w:t>
      </w:r>
      <w:r w:rsidR="006D3B68">
        <w:rPr>
          <w:rStyle w:val="printquestion"/>
        </w:rPr>
        <w:t>Navigation Panel</w:t>
      </w:r>
      <w:r>
        <w:rPr>
          <w:rStyle w:val="printquestion"/>
        </w:rPr>
        <w:t xml:space="preserve"> is located at the top and bottom of each checklist page.</w:t>
      </w:r>
    </w:p>
    <w:p w14:paraId="757425A6" w14:textId="3A001AB9" w:rsidR="00F74BD8" w:rsidRDefault="00F74BD8" w:rsidP="007454B0">
      <w:pPr>
        <w:jc w:val="center"/>
        <w:rPr>
          <w:rStyle w:val="printquestion"/>
        </w:rPr>
      </w:pPr>
      <w:r>
        <w:rPr>
          <w:noProof/>
        </w:rPr>
        <w:drawing>
          <wp:inline distT="0" distB="0" distL="0" distR="0" wp14:anchorId="310DF2EA" wp14:editId="1B70F8B0">
            <wp:extent cx="5943600" cy="208915"/>
            <wp:effectExtent l="19050" t="19050" r="19050" b="19685"/>
            <wp:docPr id="20789061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906145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91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4FED5F" w14:textId="7DD66C34" w:rsidR="00F74BD8" w:rsidRDefault="00EC0D00" w:rsidP="003F774D">
      <w:pPr>
        <w:pStyle w:val="ListParagraph"/>
        <w:numPr>
          <w:ilvl w:val="0"/>
          <w:numId w:val="23"/>
        </w:numPr>
        <w:rPr>
          <w:rStyle w:val="printquestion"/>
        </w:rPr>
      </w:pPr>
      <w:r>
        <w:rPr>
          <w:rStyle w:val="printquestion"/>
        </w:rPr>
        <w:t xml:space="preserve">The </w:t>
      </w:r>
      <w:r w:rsidRPr="00186B12">
        <w:rPr>
          <w:rStyle w:val="printquestion"/>
          <w:b/>
          <w:bCs/>
        </w:rPr>
        <w:t>Back</w:t>
      </w:r>
      <w:r>
        <w:rPr>
          <w:rStyle w:val="printquestion"/>
        </w:rPr>
        <w:t xml:space="preserve"> </w:t>
      </w:r>
      <w:r w:rsidR="007C1C68" w:rsidRPr="00186B12">
        <w:rPr>
          <w:rStyle w:val="printquestion"/>
          <w:b/>
          <w:bCs/>
        </w:rPr>
        <w:t>button</w:t>
      </w:r>
      <w:r w:rsidR="007C1C68">
        <w:rPr>
          <w:rStyle w:val="printquestion"/>
        </w:rPr>
        <w:t xml:space="preserve"> </w:t>
      </w:r>
      <w:r w:rsidR="00B53837">
        <w:rPr>
          <w:noProof/>
        </w:rPr>
        <w:drawing>
          <wp:inline distT="0" distB="0" distL="0" distR="0" wp14:anchorId="69181777" wp14:editId="2E2D50C8">
            <wp:extent cx="714375" cy="245566"/>
            <wp:effectExtent l="0" t="0" r="0" b="2540"/>
            <wp:docPr id="603472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472038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23538" cy="24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printquestion"/>
        </w:rPr>
        <w:t>an</w:t>
      </w:r>
      <w:r w:rsidR="00F7224B">
        <w:rPr>
          <w:rStyle w:val="printquestion"/>
        </w:rPr>
        <w:t xml:space="preserve">d </w:t>
      </w:r>
      <w:r w:rsidR="00F7224B" w:rsidRPr="00186B12">
        <w:rPr>
          <w:rStyle w:val="printquestion"/>
          <w:b/>
          <w:bCs/>
        </w:rPr>
        <w:t>Continue</w:t>
      </w:r>
      <w:r w:rsidR="007C1C68">
        <w:rPr>
          <w:rStyle w:val="printquestion"/>
          <w:b/>
          <w:bCs/>
        </w:rPr>
        <w:t xml:space="preserve"> button</w:t>
      </w:r>
      <w:r w:rsidR="00F7224B" w:rsidRPr="00186B12">
        <w:rPr>
          <w:rStyle w:val="printquestion"/>
          <w:b/>
          <w:bCs/>
        </w:rPr>
        <w:t xml:space="preserve"> </w:t>
      </w:r>
      <w:r w:rsidR="00A540DF">
        <w:rPr>
          <w:noProof/>
        </w:rPr>
        <w:drawing>
          <wp:inline distT="0" distB="0" distL="0" distR="0" wp14:anchorId="2F570E34" wp14:editId="39C8B64F">
            <wp:extent cx="880110" cy="214480"/>
            <wp:effectExtent l="0" t="0" r="0" b="0"/>
            <wp:docPr id="385969401" name="Picture 385969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03804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47411" cy="230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224B">
        <w:rPr>
          <w:rStyle w:val="printquestion"/>
        </w:rPr>
        <w:t xml:space="preserve"> allow</w:t>
      </w:r>
      <w:r w:rsidR="005104F2">
        <w:rPr>
          <w:rStyle w:val="printquestion"/>
        </w:rPr>
        <w:t xml:space="preserve"> the user </w:t>
      </w:r>
      <w:r w:rsidR="00F7224B">
        <w:rPr>
          <w:rStyle w:val="printquestion"/>
        </w:rPr>
        <w:t>to move forward or backward through the checklist pages.</w:t>
      </w:r>
    </w:p>
    <w:p w14:paraId="0E97AAFB" w14:textId="3D5C1889" w:rsidR="00B5435C" w:rsidRDefault="00526111" w:rsidP="003F774D">
      <w:pPr>
        <w:pStyle w:val="ListParagraph"/>
        <w:numPr>
          <w:ilvl w:val="2"/>
          <w:numId w:val="23"/>
        </w:numPr>
        <w:rPr>
          <w:rStyle w:val="printquestion"/>
        </w:rPr>
      </w:pPr>
      <w:r>
        <w:rPr>
          <w:rStyle w:val="printquestion"/>
        </w:rPr>
        <w:t>T</w:t>
      </w:r>
      <w:r w:rsidR="00B5435C">
        <w:rPr>
          <w:rStyle w:val="printquestion"/>
        </w:rPr>
        <w:t xml:space="preserve">he </w:t>
      </w:r>
      <w:r w:rsidR="00B5435C" w:rsidRPr="00186B12">
        <w:rPr>
          <w:rStyle w:val="printquestion"/>
          <w:b/>
          <w:bCs/>
        </w:rPr>
        <w:t>Back</w:t>
      </w:r>
      <w:r w:rsidR="007C1C68">
        <w:rPr>
          <w:rStyle w:val="printquestion"/>
          <w:b/>
          <w:bCs/>
        </w:rPr>
        <w:t xml:space="preserve"> button</w:t>
      </w:r>
      <w:r w:rsidR="00B5435C">
        <w:rPr>
          <w:rStyle w:val="printquestion"/>
        </w:rPr>
        <w:t xml:space="preserve"> </w:t>
      </w:r>
      <w:r w:rsidR="00B5435C">
        <w:rPr>
          <w:noProof/>
        </w:rPr>
        <w:drawing>
          <wp:inline distT="0" distB="0" distL="0" distR="0" wp14:anchorId="4BD4CDD1" wp14:editId="3DE898A1">
            <wp:extent cx="714375" cy="245566"/>
            <wp:effectExtent l="0" t="0" r="0" b="2540"/>
            <wp:docPr id="2623847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472038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23538" cy="24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0563">
        <w:rPr>
          <w:rStyle w:val="printquestion"/>
        </w:rPr>
        <w:t xml:space="preserve"> will </w:t>
      </w:r>
      <w:r w:rsidR="005104F2">
        <w:rPr>
          <w:rStyle w:val="printquestion"/>
        </w:rPr>
        <w:t>go</w:t>
      </w:r>
      <w:r w:rsidR="00182834">
        <w:rPr>
          <w:rStyle w:val="printquestion"/>
        </w:rPr>
        <w:t xml:space="preserve"> back</w:t>
      </w:r>
      <w:r w:rsidR="00FE0563">
        <w:rPr>
          <w:rStyle w:val="printquestion"/>
        </w:rPr>
        <w:t xml:space="preserve"> to the first page that has</w:t>
      </w:r>
      <w:r w:rsidR="001C794C">
        <w:rPr>
          <w:rStyle w:val="printquestion"/>
        </w:rPr>
        <w:t xml:space="preserve"> validation</w:t>
      </w:r>
      <w:r w:rsidR="00FE0563">
        <w:rPr>
          <w:rStyle w:val="printquestion"/>
        </w:rPr>
        <w:t xml:space="preserve"> errors. It will not always go back to the page directly before the one </w:t>
      </w:r>
      <w:r w:rsidR="00B05BD0">
        <w:rPr>
          <w:rStyle w:val="printquestion"/>
        </w:rPr>
        <w:t>the user is</w:t>
      </w:r>
      <w:r w:rsidR="00FE0563">
        <w:rPr>
          <w:rStyle w:val="printquestion"/>
        </w:rPr>
        <w:t xml:space="preserve"> currently on.</w:t>
      </w:r>
    </w:p>
    <w:p w14:paraId="51A4AB8F" w14:textId="346451A9" w:rsidR="00FE0563" w:rsidRDefault="00526111" w:rsidP="003F774D">
      <w:pPr>
        <w:pStyle w:val="ListParagraph"/>
        <w:numPr>
          <w:ilvl w:val="2"/>
          <w:numId w:val="23"/>
        </w:numPr>
        <w:rPr>
          <w:rStyle w:val="printquestion"/>
        </w:rPr>
      </w:pPr>
      <w:r>
        <w:rPr>
          <w:rStyle w:val="printquestion"/>
        </w:rPr>
        <w:t>T</w:t>
      </w:r>
      <w:r w:rsidR="00FE0563">
        <w:rPr>
          <w:rStyle w:val="printquestion"/>
        </w:rPr>
        <w:t xml:space="preserve">he </w:t>
      </w:r>
      <w:r w:rsidR="00FE0563" w:rsidRPr="00186B12">
        <w:rPr>
          <w:rStyle w:val="printquestion"/>
          <w:b/>
          <w:bCs/>
        </w:rPr>
        <w:t>Continue</w:t>
      </w:r>
      <w:r w:rsidR="007C1C68">
        <w:rPr>
          <w:rStyle w:val="printquestion"/>
          <w:b/>
          <w:bCs/>
        </w:rPr>
        <w:t xml:space="preserve"> button</w:t>
      </w:r>
      <w:r w:rsidR="00FE0563">
        <w:rPr>
          <w:rStyle w:val="printquestion"/>
        </w:rPr>
        <w:t xml:space="preserve"> </w:t>
      </w:r>
      <w:r w:rsidR="00FE0563">
        <w:rPr>
          <w:noProof/>
        </w:rPr>
        <w:drawing>
          <wp:inline distT="0" distB="0" distL="0" distR="0" wp14:anchorId="36CB8573" wp14:editId="38CB510A">
            <wp:extent cx="880110" cy="214480"/>
            <wp:effectExtent l="0" t="0" r="0" b="0"/>
            <wp:docPr id="1308078809" name="Picture 1308078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03804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47411" cy="230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printquestion"/>
        </w:rPr>
        <w:t xml:space="preserve"> will only take </w:t>
      </w:r>
      <w:r w:rsidR="00B05BD0">
        <w:rPr>
          <w:rStyle w:val="printquestion"/>
        </w:rPr>
        <w:t xml:space="preserve">the user </w:t>
      </w:r>
      <w:r>
        <w:rPr>
          <w:rStyle w:val="printquestion"/>
        </w:rPr>
        <w:t>to the next page if the current page is complete and showing no</w:t>
      </w:r>
      <w:r w:rsidR="001C794C">
        <w:rPr>
          <w:rStyle w:val="printquestion"/>
        </w:rPr>
        <w:t xml:space="preserve"> validation errors</w:t>
      </w:r>
      <w:r>
        <w:rPr>
          <w:rStyle w:val="printquestion"/>
        </w:rPr>
        <w:t>.</w:t>
      </w:r>
    </w:p>
    <w:p w14:paraId="5C646AB1" w14:textId="6E6F90B6" w:rsidR="00217D10" w:rsidRDefault="00217D10" w:rsidP="003F774D">
      <w:pPr>
        <w:pStyle w:val="ListParagraph"/>
        <w:numPr>
          <w:ilvl w:val="2"/>
          <w:numId w:val="23"/>
        </w:numPr>
        <w:rPr>
          <w:rStyle w:val="printquestion"/>
        </w:rPr>
      </w:pPr>
      <w:r>
        <w:rPr>
          <w:rStyle w:val="printquestion"/>
        </w:rPr>
        <w:t>Validation</w:t>
      </w:r>
      <w:r w:rsidR="003E09F6">
        <w:rPr>
          <w:rStyle w:val="printquestion"/>
        </w:rPr>
        <w:t xml:space="preserve"> errors are error warning messages that </w:t>
      </w:r>
      <w:r w:rsidR="00B05BD0">
        <w:rPr>
          <w:rStyle w:val="printquestion"/>
        </w:rPr>
        <w:t xml:space="preserve">will </w:t>
      </w:r>
      <w:r w:rsidR="003E09F6">
        <w:rPr>
          <w:rStyle w:val="printquestion"/>
        </w:rPr>
        <w:t>appear when required items are not complete</w:t>
      </w:r>
      <w:r w:rsidR="009D4628">
        <w:rPr>
          <w:rStyle w:val="printquestion"/>
        </w:rPr>
        <w:t>d appropriately.</w:t>
      </w:r>
    </w:p>
    <w:p w14:paraId="2AAAFDE6" w14:textId="45AB1FE0" w:rsidR="009D4628" w:rsidRDefault="007E0F26" w:rsidP="007454B0">
      <w:pPr>
        <w:ind w:left="360"/>
        <w:jc w:val="center"/>
        <w:rPr>
          <w:rStyle w:val="printquestion"/>
        </w:rPr>
      </w:pPr>
      <w:r>
        <w:rPr>
          <w:noProof/>
        </w:rPr>
        <w:drawing>
          <wp:inline distT="0" distB="0" distL="0" distR="0" wp14:anchorId="50F29DF4" wp14:editId="03D0BD36">
            <wp:extent cx="1457325" cy="781050"/>
            <wp:effectExtent l="19050" t="19050" r="28575" b="19050"/>
            <wp:docPr id="1203626580" name="Picture 1" descr="A close up of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626580" name="Picture 1" descr="A close up of red text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7810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E8AD23" w14:textId="1323F04C" w:rsidR="00271EE2" w:rsidRDefault="00DB4E20" w:rsidP="003F774D">
      <w:pPr>
        <w:pStyle w:val="ListParagraph"/>
        <w:numPr>
          <w:ilvl w:val="1"/>
          <w:numId w:val="23"/>
        </w:numPr>
      </w:pPr>
      <w:r>
        <w:rPr>
          <w:rStyle w:val="printquestion"/>
        </w:rPr>
        <w:t xml:space="preserve">Selecting the </w:t>
      </w:r>
      <w:r w:rsidR="00844D76" w:rsidRPr="00186B12">
        <w:rPr>
          <w:rStyle w:val="printquestion"/>
          <w:b/>
          <w:bCs/>
        </w:rPr>
        <w:t>Save</w:t>
      </w:r>
      <w:r w:rsidR="00C14658">
        <w:rPr>
          <w:rStyle w:val="printquestion"/>
          <w:b/>
          <w:bCs/>
        </w:rPr>
        <w:t xml:space="preserve"> icon</w:t>
      </w:r>
      <w:r w:rsidR="00564899">
        <w:rPr>
          <w:rStyle w:val="printquestion"/>
        </w:rPr>
        <w:t xml:space="preserve"> </w:t>
      </w:r>
      <w:r w:rsidR="00564899">
        <w:rPr>
          <w:noProof/>
        </w:rPr>
        <w:drawing>
          <wp:inline distT="0" distB="0" distL="0" distR="0" wp14:anchorId="47C73DDE" wp14:editId="5E65BF54">
            <wp:extent cx="523568" cy="228600"/>
            <wp:effectExtent l="0" t="0" r="0" b="0"/>
            <wp:docPr id="11992320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232088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704" cy="22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4D76">
        <w:rPr>
          <w:rStyle w:val="printquestion"/>
        </w:rPr>
        <w:t xml:space="preserve"> will </w:t>
      </w:r>
      <w:r w:rsidR="00B32306">
        <w:rPr>
          <w:rStyle w:val="printquestion"/>
        </w:rPr>
        <w:t xml:space="preserve">save </w:t>
      </w:r>
      <w:r w:rsidR="00A60D8F">
        <w:rPr>
          <w:rStyle w:val="printquestion"/>
        </w:rPr>
        <w:t>the</w:t>
      </w:r>
      <w:r w:rsidR="00B95B0E">
        <w:rPr>
          <w:rStyle w:val="printquestion"/>
        </w:rPr>
        <w:t xml:space="preserve"> </w:t>
      </w:r>
      <w:r w:rsidR="00541C44">
        <w:rPr>
          <w:rStyle w:val="printquestion"/>
        </w:rPr>
        <w:t xml:space="preserve">study team’s </w:t>
      </w:r>
      <w:r w:rsidR="00564899">
        <w:rPr>
          <w:rStyle w:val="printquestion"/>
        </w:rPr>
        <w:t>progress</w:t>
      </w:r>
      <w:r w:rsidR="00844D76">
        <w:rPr>
          <w:rStyle w:val="printquestion"/>
        </w:rPr>
        <w:t>.</w:t>
      </w:r>
    </w:p>
    <w:p w14:paraId="785F4DAB" w14:textId="1FC79320" w:rsidR="00B32306" w:rsidRDefault="00271EE2" w:rsidP="003F774D">
      <w:pPr>
        <w:pStyle w:val="ListParagraph"/>
        <w:numPr>
          <w:ilvl w:val="1"/>
          <w:numId w:val="23"/>
        </w:numPr>
      </w:pPr>
      <w:r>
        <w:t xml:space="preserve">The </w:t>
      </w:r>
      <w:r w:rsidRPr="00186B12">
        <w:rPr>
          <w:b/>
          <w:bCs/>
        </w:rPr>
        <w:t>Hide/Show Errors</w:t>
      </w:r>
      <w:r w:rsidR="00CA17FD">
        <w:rPr>
          <w:b/>
          <w:bCs/>
        </w:rPr>
        <w:t xml:space="preserve"> </w:t>
      </w:r>
      <w:r w:rsidR="00C14658">
        <w:rPr>
          <w:b/>
          <w:bCs/>
        </w:rPr>
        <w:t xml:space="preserve">icon </w:t>
      </w:r>
      <w:r w:rsidR="00E93FDF">
        <w:rPr>
          <w:noProof/>
        </w:rPr>
        <w:drawing>
          <wp:inline distT="0" distB="0" distL="0" distR="0" wp14:anchorId="16887C84" wp14:editId="39744E9B">
            <wp:extent cx="1085850" cy="180975"/>
            <wp:effectExtent l="0" t="0" r="0" b="9525"/>
            <wp:docPr id="4780802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080292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87566" cy="181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will toggle</w:t>
      </w:r>
      <w:r w:rsidR="001C794C">
        <w:t xml:space="preserve"> validation errors.</w:t>
      </w:r>
      <w:r w:rsidR="008F7618">
        <w:t xml:space="preserve"> </w:t>
      </w:r>
      <w:r w:rsidR="006F7A0C">
        <w:t xml:space="preserve">Selecting the </w:t>
      </w:r>
      <w:r w:rsidR="00CC4B91" w:rsidRPr="00186B12">
        <w:rPr>
          <w:b/>
          <w:bCs/>
        </w:rPr>
        <w:t>Hide/Show Errors</w:t>
      </w:r>
      <w:r w:rsidR="00C14658">
        <w:rPr>
          <w:b/>
          <w:bCs/>
        </w:rPr>
        <w:t xml:space="preserve"> icon</w:t>
      </w:r>
      <w:r w:rsidR="00CC4B91">
        <w:t xml:space="preserve"> </w:t>
      </w:r>
      <w:r w:rsidR="00CC4B91">
        <w:rPr>
          <w:noProof/>
        </w:rPr>
        <w:drawing>
          <wp:inline distT="0" distB="0" distL="0" distR="0" wp14:anchorId="5E14A365" wp14:editId="58CD431D">
            <wp:extent cx="1085850" cy="180975"/>
            <wp:effectExtent l="0" t="0" r="0" b="9525"/>
            <wp:docPr id="15611926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080292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87566" cy="181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4B91" w:rsidDel="00892F79">
        <w:t xml:space="preserve"> </w:t>
      </w:r>
      <w:r w:rsidR="00CC4B91">
        <w:t xml:space="preserve">will switch between showing </w:t>
      </w:r>
      <w:r w:rsidR="0024323F">
        <w:t xml:space="preserve">and </w:t>
      </w:r>
      <w:r w:rsidR="00CC4B91">
        <w:t xml:space="preserve">hiding the validating errors. </w:t>
      </w:r>
      <w:r w:rsidR="0014332A">
        <w:t>V</w:t>
      </w:r>
      <w:r w:rsidR="008F7618">
        <w:t xml:space="preserve">alidation </w:t>
      </w:r>
      <w:r w:rsidR="0014332A">
        <w:t xml:space="preserve">error messages </w:t>
      </w:r>
      <w:r w:rsidR="008F7618">
        <w:t>will appear in the bottom half of the page window.</w:t>
      </w:r>
    </w:p>
    <w:p w14:paraId="20E8380B" w14:textId="5A025825" w:rsidR="008F7618" w:rsidRDefault="003008B4" w:rsidP="000A71D1">
      <w:pPr>
        <w:jc w:val="center"/>
      </w:pPr>
      <w:r>
        <w:rPr>
          <w:noProof/>
        </w:rPr>
        <w:lastRenderedPageBreak/>
        <w:drawing>
          <wp:inline distT="0" distB="0" distL="0" distR="0" wp14:anchorId="26FC65E6" wp14:editId="1C20F976">
            <wp:extent cx="5943600" cy="3651250"/>
            <wp:effectExtent l="19050" t="19050" r="19050" b="25400"/>
            <wp:docPr id="207755789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557893" name="Picture 1" descr="A screenshot of a computer&#10;&#10;Description automatically generated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12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6BDE9E" w14:textId="079D8A6D" w:rsidR="00AC6D86" w:rsidRDefault="00AC6D86" w:rsidP="003F774D">
      <w:pPr>
        <w:pStyle w:val="ListParagraph"/>
        <w:numPr>
          <w:ilvl w:val="2"/>
          <w:numId w:val="23"/>
        </w:numPr>
        <w:spacing w:after="0"/>
      </w:pPr>
      <w:r>
        <w:t xml:space="preserve">The </w:t>
      </w:r>
      <w:r w:rsidRPr="00186B12">
        <w:rPr>
          <w:b/>
          <w:bCs/>
        </w:rPr>
        <w:t>Refresh</w:t>
      </w:r>
      <w:r w:rsidR="007C1C68">
        <w:rPr>
          <w:b/>
          <w:bCs/>
        </w:rPr>
        <w:t xml:space="preserve"> button</w:t>
      </w:r>
      <w:r>
        <w:t xml:space="preserve"> </w:t>
      </w:r>
      <w:r w:rsidR="00DD5506">
        <w:rPr>
          <w:noProof/>
        </w:rPr>
        <w:drawing>
          <wp:inline distT="0" distB="0" distL="0" distR="0" wp14:anchorId="2B2AEEFE" wp14:editId="1365CCB5">
            <wp:extent cx="699627" cy="219075"/>
            <wp:effectExtent l="0" t="0" r="5715" b="0"/>
            <wp:docPr id="10668021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802132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06062" cy="22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5506">
        <w:t xml:space="preserve"> </w:t>
      </w:r>
      <w:r>
        <w:t xml:space="preserve">will refresh the </w:t>
      </w:r>
      <w:r w:rsidR="00DD5506">
        <w:t>Error/Warning Messages.</w:t>
      </w:r>
    </w:p>
    <w:p w14:paraId="507612B6" w14:textId="4663F17D" w:rsidR="00DD5506" w:rsidRDefault="00DD5506" w:rsidP="003F774D">
      <w:pPr>
        <w:pStyle w:val="ListParagraph"/>
        <w:numPr>
          <w:ilvl w:val="1"/>
          <w:numId w:val="23"/>
        </w:numPr>
        <w:spacing w:after="0"/>
      </w:pPr>
      <w:r>
        <w:t xml:space="preserve">The </w:t>
      </w:r>
      <w:r w:rsidRPr="00186B12">
        <w:rPr>
          <w:b/>
          <w:bCs/>
        </w:rPr>
        <w:t>Print</w:t>
      </w:r>
      <w:r w:rsidR="007C1C68">
        <w:rPr>
          <w:b/>
          <w:bCs/>
        </w:rPr>
        <w:t xml:space="preserve"> icon</w:t>
      </w:r>
      <w:r w:rsidR="00F97646">
        <w:t xml:space="preserve"> </w:t>
      </w:r>
      <w:r w:rsidR="00B4069C">
        <w:rPr>
          <w:noProof/>
        </w:rPr>
        <w:drawing>
          <wp:inline distT="0" distB="0" distL="0" distR="0" wp14:anchorId="0370EAB9" wp14:editId="1DE976B4">
            <wp:extent cx="685800" cy="314325"/>
            <wp:effectExtent l="0" t="0" r="0" b="9525"/>
            <wp:docPr id="996310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3101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069C">
        <w:t xml:space="preserve"> </w:t>
      </w:r>
      <w:r w:rsidR="00144356">
        <w:t xml:space="preserve">will allow </w:t>
      </w:r>
      <w:r w:rsidR="00B222E7">
        <w:t xml:space="preserve">the user </w:t>
      </w:r>
      <w:r w:rsidR="00144356">
        <w:t xml:space="preserve">to </w:t>
      </w:r>
      <w:r w:rsidR="002A58AA">
        <w:t>print</w:t>
      </w:r>
      <w:r w:rsidR="00BC3A7A">
        <w:t xml:space="preserve"> or save a PDF of</w:t>
      </w:r>
      <w:r w:rsidR="002A58AA">
        <w:t xml:space="preserve"> the</w:t>
      </w:r>
      <w:r w:rsidR="00BC3A7A">
        <w:t xml:space="preserve"> current</w:t>
      </w:r>
      <w:r w:rsidR="002A58AA">
        <w:t xml:space="preserve"> page </w:t>
      </w:r>
      <w:r w:rsidR="00B222E7">
        <w:t xml:space="preserve">they </w:t>
      </w:r>
      <w:r w:rsidR="002A58AA">
        <w:t>are on</w:t>
      </w:r>
      <w:r w:rsidR="00BC3A7A">
        <w:t>.</w:t>
      </w:r>
    </w:p>
    <w:p w14:paraId="25BA8AE1" w14:textId="03343177" w:rsidR="00CD4E06" w:rsidRDefault="007A5DA1" w:rsidP="003F774D">
      <w:pPr>
        <w:pStyle w:val="ListParagraph"/>
        <w:numPr>
          <w:ilvl w:val="2"/>
          <w:numId w:val="23"/>
        </w:numPr>
        <w:spacing w:after="0"/>
      </w:pPr>
      <w:r>
        <w:t xml:space="preserve">Selecting the </w:t>
      </w:r>
      <w:r w:rsidRPr="00186B12">
        <w:rPr>
          <w:b/>
          <w:bCs/>
        </w:rPr>
        <w:t>Print</w:t>
      </w:r>
      <w:r w:rsidR="007C1C68">
        <w:rPr>
          <w:b/>
          <w:bCs/>
        </w:rPr>
        <w:t xml:space="preserve"> icon</w:t>
      </w:r>
      <w:r w:rsidR="009920CA">
        <w:rPr>
          <w:b/>
          <w:bCs/>
        </w:rPr>
        <w:t xml:space="preserve"> </w:t>
      </w:r>
      <w:r w:rsidR="009920CA">
        <w:rPr>
          <w:noProof/>
        </w:rPr>
        <w:drawing>
          <wp:inline distT="0" distB="0" distL="0" distR="0" wp14:anchorId="2491A011" wp14:editId="01B684D2">
            <wp:extent cx="685800" cy="314325"/>
            <wp:effectExtent l="0" t="0" r="0" b="9525"/>
            <wp:docPr id="20425666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3101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00001">
        <w:t xml:space="preserve"> </w:t>
      </w:r>
      <w:r>
        <w:t xml:space="preserve">will </w:t>
      </w:r>
      <w:r w:rsidR="00D13D8D">
        <w:t xml:space="preserve">show </w:t>
      </w:r>
      <w:r>
        <w:t xml:space="preserve">a </w:t>
      </w:r>
      <w:r w:rsidR="00875209">
        <w:t>P</w:t>
      </w:r>
      <w:r w:rsidR="00D13D8D">
        <w:t>rint</w:t>
      </w:r>
      <w:r w:rsidR="00875209">
        <w:t xml:space="preserve"> Preview </w:t>
      </w:r>
      <w:r>
        <w:t>page</w:t>
      </w:r>
      <w:r w:rsidR="00EF4740">
        <w:t>.</w:t>
      </w:r>
    </w:p>
    <w:p w14:paraId="44695D6A" w14:textId="2F384B31" w:rsidR="00A540DF" w:rsidRDefault="00A540DF" w:rsidP="007454B0">
      <w:pPr>
        <w:spacing w:after="0"/>
        <w:jc w:val="center"/>
      </w:pPr>
      <w:r w:rsidRPr="00A540DF">
        <w:rPr>
          <w:noProof/>
        </w:rPr>
        <w:lastRenderedPageBreak/>
        <w:drawing>
          <wp:inline distT="0" distB="0" distL="0" distR="0" wp14:anchorId="1DA95751" wp14:editId="6CDCBB8B">
            <wp:extent cx="3924300" cy="5394655"/>
            <wp:effectExtent l="19050" t="19050" r="19050" b="15875"/>
            <wp:docPr id="921662305" name="Picture 1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62305" name="Picture 1" descr="A screenshot of a document&#10;&#10;Description automatically generated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30863" cy="540367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90ABF1" w14:textId="76997783" w:rsidR="007A5DA1" w:rsidRDefault="00CD4E06" w:rsidP="003F774D">
      <w:pPr>
        <w:pStyle w:val="ListParagraph"/>
        <w:numPr>
          <w:ilvl w:val="3"/>
          <w:numId w:val="23"/>
        </w:numPr>
        <w:spacing w:after="0"/>
      </w:pPr>
      <w:r>
        <w:t>Selecting</w:t>
      </w:r>
      <w:r w:rsidR="009B5077">
        <w:t xml:space="preserve"> the </w:t>
      </w:r>
      <w:r w:rsidR="00A540DF" w:rsidRPr="00186B12">
        <w:rPr>
          <w:b/>
          <w:bCs/>
        </w:rPr>
        <w:t>Print</w:t>
      </w:r>
      <w:r w:rsidR="007C1C68">
        <w:rPr>
          <w:b/>
          <w:bCs/>
        </w:rPr>
        <w:t xml:space="preserve"> button</w:t>
      </w:r>
      <w:r w:rsidR="009B5077">
        <w:t xml:space="preserve"> </w:t>
      </w:r>
      <w:r w:rsidR="00C36415">
        <w:rPr>
          <w:noProof/>
        </w:rPr>
        <w:drawing>
          <wp:inline distT="0" distB="0" distL="0" distR="0" wp14:anchorId="0FA80EC1" wp14:editId="3D4AB06B">
            <wp:extent cx="733425" cy="276225"/>
            <wp:effectExtent l="0" t="0" r="9525" b="9525"/>
            <wp:docPr id="9410029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002979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5077">
        <w:t xml:space="preserve"> </w:t>
      </w:r>
      <w:r>
        <w:t>will</w:t>
      </w:r>
      <w:r w:rsidR="009B5077">
        <w:t xml:space="preserve"> open the </w:t>
      </w:r>
      <w:r w:rsidR="00180A18">
        <w:t xml:space="preserve">print screen </w:t>
      </w:r>
      <w:r w:rsidR="00120F80">
        <w:t>so that the user can</w:t>
      </w:r>
      <w:r w:rsidR="00180A18">
        <w:t xml:space="preserve"> choose to print or save a PDF copy.</w:t>
      </w:r>
    </w:p>
    <w:p w14:paraId="1AB4B0EF" w14:textId="045A48AC" w:rsidR="00CD4E06" w:rsidRDefault="00CD4E06" w:rsidP="007454B0">
      <w:pPr>
        <w:pStyle w:val="ListParagraph"/>
        <w:numPr>
          <w:ilvl w:val="3"/>
          <w:numId w:val="23"/>
        </w:numPr>
        <w:spacing w:after="0"/>
      </w:pPr>
      <w:r>
        <w:t xml:space="preserve">Selecting the </w:t>
      </w:r>
      <w:r w:rsidRPr="00186B12">
        <w:rPr>
          <w:b/>
          <w:bCs/>
        </w:rPr>
        <w:t>C</w:t>
      </w:r>
      <w:r w:rsidR="00A540DF" w:rsidRPr="00186B12">
        <w:rPr>
          <w:b/>
          <w:bCs/>
        </w:rPr>
        <w:t>lose</w:t>
      </w:r>
      <w:r w:rsidR="00C75632">
        <w:rPr>
          <w:b/>
          <w:bCs/>
        </w:rPr>
        <w:t xml:space="preserve"> button</w:t>
      </w:r>
      <w:r>
        <w:t xml:space="preserve"> </w:t>
      </w:r>
      <w:r w:rsidR="00812F6A">
        <w:rPr>
          <w:noProof/>
        </w:rPr>
        <w:drawing>
          <wp:inline distT="0" distB="0" distL="0" distR="0" wp14:anchorId="61F1A491" wp14:editId="03E89330">
            <wp:extent cx="828675" cy="295275"/>
            <wp:effectExtent l="0" t="0" r="9525" b="9525"/>
            <wp:docPr id="102644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120F80">
        <w:t xml:space="preserve"> </w:t>
      </w:r>
      <w:r>
        <w:t xml:space="preserve">will take </w:t>
      </w:r>
      <w:r w:rsidR="00120F80">
        <w:t xml:space="preserve">the user </w:t>
      </w:r>
      <w:r>
        <w:t xml:space="preserve">back to </w:t>
      </w:r>
      <w:r w:rsidR="00CA17FD">
        <w:t xml:space="preserve">the </w:t>
      </w:r>
      <w:r>
        <w:t xml:space="preserve">checklist page </w:t>
      </w:r>
      <w:r w:rsidR="00120F80">
        <w:t xml:space="preserve">they </w:t>
      </w:r>
      <w:r>
        <w:t>were on.</w:t>
      </w:r>
    </w:p>
    <w:p w14:paraId="35D2B714" w14:textId="5844151F" w:rsidR="00BC3A7A" w:rsidRDefault="00125630" w:rsidP="007454B0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46EB26EB" wp14:editId="1DAB0FF1">
            <wp:extent cx="5943600" cy="4057650"/>
            <wp:effectExtent l="19050" t="19050" r="19050" b="19050"/>
            <wp:docPr id="1575116581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116581" name="Picture 1" descr="A screenshot of a computer screen&#10;&#10;Description automatically generated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576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6C7F85A" w14:textId="16A2A8EF" w:rsidR="00344C92" w:rsidRDefault="00DD5506" w:rsidP="003F774D">
      <w:pPr>
        <w:pStyle w:val="ListParagraph"/>
        <w:numPr>
          <w:ilvl w:val="1"/>
          <w:numId w:val="23"/>
        </w:numPr>
        <w:spacing w:after="0"/>
      </w:pPr>
      <w:r>
        <w:t xml:space="preserve">The </w:t>
      </w:r>
      <w:r w:rsidRPr="00186B12">
        <w:rPr>
          <w:b/>
          <w:bCs/>
        </w:rPr>
        <w:t>Jump To</w:t>
      </w:r>
      <w:r w:rsidR="00C14658">
        <w:rPr>
          <w:b/>
          <w:bCs/>
        </w:rPr>
        <w:t xml:space="preserve"> icon</w:t>
      </w:r>
      <w:r>
        <w:t xml:space="preserve"> </w:t>
      </w:r>
      <w:r w:rsidR="00EB699D">
        <w:rPr>
          <w:noProof/>
        </w:rPr>
        <w:drawing>
          <wp:inline distT="0" distB="0" distL="0" distR="0" wp14:anchorId="79B6D541" wp14:editId="76201B84">
            <wp:extent cx="1019175" cy="276225"/>
            <wp:effectExtent l="0" t="0" r="9525" b="9525"/>
            <wp:docPr id="13705247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52475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699D">
        <w:t xml:space="preserve"> </w:t>
      </w:r>
      <w:r w:rsidR="007C0010">
        <w:t xml:space="preserve"> will allow </w:t>
      </w:r>
      <w:r w:rsidR="00120F80">
        <w:t xml:space="preserve">the user </w:t>
      </w:r>
      <w:r w:rsidR="007C0010">
        <w:t>to navigate to any checklist page</w:t>
      </w:r>
      <w:r w:rsidR="00214079">
        <w:t xml:space="preserve"> regardless of validation errors.</w:t>
      </w:r>
    </w:p>
    <w:p w14:paraId="6E101DFB" w14:textId="64A8E92D" w:rsidR="00B07828" w:rsidRDefault="00B07828" w:rsidP="003F774D">
      <w:pPr>
        <w:pStyle w:val="ListParagraph"/>
        <w:numPr>
          <w:ilvl w:val="2"/>
          <w:numId w:val="23"/>
        </w:numPr>
        <w:spacing w:after="0"/>
      </w:pPr>
      <w:r>
        <w:t xml:space="preserve">Selecting the </w:t>
      </w:r>
      <w:r w:rsidRPr="00186B12">
        <w:rPr>
          <w:b/>
          <w:bCs/>
        </w:rPr>
        <w:t>Jump To</w:t>
      </w:r>
      <w:r w:rsidR="00C14658">
        <w:rPr>
          <w:b/>
          <w:bCs/>
        </w:rPr>
        <w:t xml:space="preserve"> icon</w:t>
      </w:r>
      <w:r>
        <w:t xml:space="preserve"> </w:t>
      </w:r>
      <w:r>
        <w:rPr>
          <w:noProof/>
        </w:rPr>
        <w:drawing>
          <wp:inline distT="0" distB="0" distL="0" distR="0" wp14:anchorId="504D1EB8" wp14:editId="39A04DE3">
            <wp:extent cx="1019175" cy="276225"/>
            <wp:effectExtent l="0" t="0" r="9525" b="9525"/>
            <wp:docPr id="15547943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794376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will </w:t>
      </w:r>
      <w:r w:rsidR="00F31107">
        <w:t>display the full list of</w:t>
      </w:r>
      <w:r w:rsidR="008D6D86">
        <w:t xml:space="preserve"> clickable</w:t>
      </w:r>
      <w:r w:rsidR="00F31107">
        <w:t xml:space="preserve"> checklist pages</w:t>
      </w:r>
      <w:r w:rsidR="000C3567">
        <w:t xml:space="preserve"> for the user to select</w:t>
      </w:r>
      <w:r w:rsidR="004F20CD">
        <w:t>.</w:t>
      </w:r>
    </w:p>
    <w:p w14:paraId="54237687" w14:textId="6EFD1454" w:rsidR="00F17352" w:rsidRDefault="00F17352" w:rsidP="00483C4C">
      <w:pPr>
        <w:spacing w:after="0"/>
        <w:ind w:left="360" w:firstLine="720"/>
      </w:pPr>
      <w:r>
        <w:rPr>
          <w:noProof/>
        </w:rPr>
        <w:lastRenderedPageBreak/>
        <w:drawing>
          <wp:inline distT="0" distB="0" distL="0" distR="0" wp14:anchorId="7E01DCF6" wp14:editId="1D5C9921">
            <wp:extent cx="3028950" cy="3028950"/>
            <wp:effectExtent l="19050" t="19050" r="19050" b="19050"/>
            <wp:docPr id="168090425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904251" name="Picture 1" descr="A screenshot of a computer&#10;&#10;Description automatically generated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30289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CDB237A" w14:textId="4B842F53" w:rsidR="00CB2CA8" w:rsidRDefault="00CB2CA8" w:rsidP="00483C4C">
      <w:pPr>
        <w:pStyle w:val="Heading3"/>
      </w:pPr>
      <w:bookmarkStart w:id="12" w:name="_Toc194652047"/>
      <w:r>
        <w:t>Checklist Functions</w:t>
      </w:r>
      <w:bookmarkEnd w:id="12"/>
    </w:p>
    <w:p w14:paraId="110F5C47" w14:textId="2699383E" w:rsidR="00344C92" w:rsidRDefault="00476030" w:rsidP="003F774D">
      <w:pPr>
        <w:pStyle w:val="ListParagraph"/>
        <w:numPr>
          <w:ilvl w:val="1"/>
          <w:numId w:val="23"/>
        </w:numPr>
        <w:spacing w:after="0"/>
      </w:pPr>
      <w:r>
        <w:t xml:space="preserve">The </w:t>
      </w:r>
      <w:r w:rsidR="00CE7418">
        <w:t>red asterisk</w:t>
      </w:r>
      <w:r w:rsidR="00390378">
        <w:rPr>
          <w:noProof/>
        </w:rPr>
        <w:drawing>
          <wp:inline distT="0" distB="0" distL="0" distR="0" wp14:anchorId="1AABF729" wp14:editId="4A429BA9">
            <wp:extent cx="151075" cy="125896"/>
            <wp:effectExtent l="0" t="0" r="1905" b="7620"/>
            <wp:docPr id="378892415" name="Picture 378892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892415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4102" cy="128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means the field is required.</w:t>
      </w:r>
    </w:p>
    <w:p w14:paraId="7ED4EEF5" w14:textId="6E57A13E" w:rsidR="00AB6100" w:rsidRDefault="00E8714A" w:rsidP="007454B0">
      <w:pPr>
        <w:pStyle w:val="ListParagraph"/>
        <w:numPr>
          <w:ilvl w:val="2"/>
          <w:numId w:val="23"/>
        </w:numPr>
        <w:spacing w:after="0"/>
      </w:pPr>
      <w:r>
        <w:t>S</w:t>
      </w:r>
      <w:r w:rsidR="00AB6100">
        <w:t>elect</w:t>
      </w:r>
      <w:r>
        <w:t>ing</w:t>
      </w:r>
      <w:r w:rsidR="00AB6100">
        <w:t xml:space="preserve"> </w:t>
      </w:r>
      <w:r w:rsidR="004765F5">
        <w:t xml:space="preserve">the </w:t>
      </w:r>
      <w:r w:rsidR="00AB6100" w:rsidRPr="00186B12">
        <w:rPr>
          <w:b/>
          <w:bCs/>
        </w:rPr>
        <w:t>Continue</w:t>
      </w:r>
      <w:r w:rsidR="00C75632">
        <w:rPr>
          <w:b/>
          <w:bCs/>
        </w:rPr>
        <w:t xml:space="preserve"> button</w:t>
      </w:r>
      <w:r w:rsidR="00AB6100">
        <w:t xml:space="preserve"> </w:t>
      </w:r>
      <w:r w:rsidR="00AB6100">
        <w:rPr>
          <w:noProof/>
        </w:rPr>
        <w:drawing>
          <wp:inline distT="0" distB="0" distL="0" distR="0" wp14:anchorId="1B310F31" wp14:editId="355602C3">
            <wp:extent cx="880725" cy="214630"/>
            <wp:effectExtent l="0" t="0" r="0" b="0"/>
            <wp:docPr id="203703804" name="Picture 203703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03804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21102" cy="22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6100">
        <w:t xml:space="preserve"> </w:t>
      </w:r>
      <w:r>
        <w:t xml:space="preserve"> </w:t>
      </w:r>
      <w:r w:rsidR="006D3B68">
        <w:t>in the Navigation Panel</w:t>
      </w:r>
      <w:r w:rsidR="00AB6100">
        <w:t xml:space="preserve"> at the top </w:t>
      </w:r>
      <w:r w:rsidR="009F68E2">
        <w:t xml:space="preserve">right </w:t>
      </w:r>
      <w:r w:rsidR="00AB6100">
        <w:t>or bottom</w:t>
      </w:r>
      <w:r w:rsidR="009F68E2">
        <w:t xml:space="preserve"> right</w:t>
      </w:r>
      <w:r w:rsidR="00AB6100">
        <w:t xml:space="preserve"> </w:t>
      </w:r>
      <w:r w:rsidR="00F85B5D">
        <w:t xml:space="preserve">of </w:t>
      </w:r>
      <w:r w:rsidR="00AB6100">
        <w:t>the page without completing the require</w:t>
      </w:r>
      <w:r w:rsidR="00F85B5D">
        <w:t>d</w:t>
      </w:r>
      <w:r w:rsidR="00AB6100">
        <w:t xml:space="preserve"> fields</w:t>
      </w:r>
      <w:r w:rsidR="004765F5">
        <w:t>,</w:t>
      </w:r>
      <w:r w:rsidR="00AB6100">
        <w:t xml:space="preserve"> the system will not allow </w:t>
      </w:r>
      <w:r>
        <w:t xml:space="preserve">the user </w:t>
      </w:r>
      <w:r w:rsidR="00AB6100">
        <w:t>to continue</w:t>
      </w:r>
      <w:r w:rsidR="00EC08CE">
        <w:t>,</w:t>
      </w:r>
      <w:r w:rsidR="00AB6100">
        <w:t xml:space="preserve"> and each required field </w:t>
      </w:r>
      <w:r w:rsidR="009F68E2">
        <w:t xml:space="preserve">on the page </w:t>
      </w:r>
      <w:r w:rsidR="00AB6100">
        <w:t>will now be followed by red text stating, “This is a required field; therefore, you must provide the required information.”</w:t>
      </w:r>
    </w:p>
    <w:p w14:paraId="2CCD3553" w14:textId="051B1B3E" w:rsidR="00AB6100" w:rsidRDefault="00AB6100" w:rsidP="00084148">
      <w:pPr>
        <w:jc w:val="center"/>
      </w:pPr>
      <w:r>
        <w:rPr>
          <w:noProof/>
        </w:rPr>
        <w:drawing>
          <wp:inline distT="0" distB="0" distL="0" distR="0" wp14:anchorId="7BF0DA8F" wp14:editId="3C6DABD6">
            <wp:extent cx="3568700" cy="156579"/>
            <wp:effectExtent l="19050" t="19050" r="12700" b="15240"/>
            <wp:docPr id="718064972" name="Picture 718064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064972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845085" cy="16870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17D7CA" w14:textId="32D1C661" w:rsidR="0078430C" w:rsidRDefault="0078430C" w:rsidP="003F774D">
      <w:pPr>
        <w:pStyle w:val="ListParagraph"/>
        <w:numPr>
          <w:ilvl w:val="2"/>
          <w:numId w:val="23"/>
        </w:numPr>
      </w:pPr>
      <w:r>
        <w:t xml:space="preserve">Selecting </w:t>
      </w:r>
      <w:r w:rsidR="00C572F3">
        <w:t xml:space="preserve">the </w:t>
      </w:r>
      <w:r w:rsidRPr="00B87D5E">
        <w:rPr>
          <w:b/>
          <w:bCs/>
        </w:rPr>
        <w:t>Jump To</w:t>
      </w:r>
      <w:r w:rsidR="00C14658">
        <w:rPr>
          <w:b/>
          <w:bCs/>
        </w:rPr>
        <w:t xml:space="preserve"> icon</w:t>
      </w:r>
      <w:r w:rsidR="00C572F3">
        <w:t xml:space="preserve"> </w:t>
      </w:r>
      <w:r w:rsidR="00C572F3">
        <w:rPr>
          <w:noProof/>
        </w:rPr>
        <w:drawing>
          <wp:inline distT="0" distB="0" distL="0" distR="0" wp14:anchorId="0C715D56" wp14:editId="74166988">
            <wp:extent cx="1019175" cy="276225"/>
            <wp:effectExtent l="0" t="0" r="9525" b="9525"/>
            <wp:docPr id="20460771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794376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72F3">
        <w:t xml:space="preserve"> </w:t>
      </w:r>
      <w:r>
        <w:t xml:space="preserve"> </w:t>
      </w:r>
      <w:r w:rsidR="005175F1">
        <w:t xml:space="preserve">in the Navigation Panel at the top or bottom of the </w:t>
      </w:r>
      <w:r w:rsidR="00E0012B">
        <w:t>page</w:t>
      </w:r>
      <w:r>
        <w:t xml:space="preserve"> will allow </w:t>
      </w:r>
      <w:r w:rsidR="00BF3804">
        <w:t xml:space="preserve">the user </w:t>
      </w:r>
      <w:r>
        <w:t xml:space="preserve">to leave the page </w:t>
      </w:r>
      <w:r w:rsidR="00BF3804">
        <w:t xml:space="preserve">they </w:t>
      </w:r>
      <w:r>
        <w:t xml:space="preserve">are currently on and jump to another desired section even if </w:t>
      </w:r>
      <w:r w:rsidR="00BF3804">
        <w:t xml:space="preserve">the user has </w:t>
      </w:r>
      <w:r>
        <w:t>not completed all the required fields.</w:t>
      </w:r>
    </w:p>
    <w:p w14:paraId="644A8118" w14:textId="03091181" w:rsidR="0078430C" w:rsidRDefault="0078430C" w:rsidP="00084148">
      <w:pPr>
        <w:jc w:val="center"/>
      </w:pPr>
      <w:r>
        <w:rPr>
          <w:noProof/>
        </w:rPr>
        <w:drawing>
          <wp:inline distT="0" distB="0" distL="0" distR="0" wp14:anchorId="0DF12143" wp14:editId="16276ED4">
            <wp:extent cx="2933700" cy="189106"/>
            <wp:effectExtent l="19050" t="19050" r="19050" b="20955"/>
            <wp:docPr id="625968600" name="Picture 625968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96860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100767" cy="19987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940A07" w14:textId="34B43EA5" w:rsidR="0078430C" w:rsidRDefault="00CE3E44" w:rsidP="00603272">
      <w:pPr>
        <w:pStyle w:val="ListParagraph"/>
        <w:ind w:left="1440"/>
      </w:pPr>
      <w:r w:rsidRPr="00483C4C">
        <w:rPr>
          <w:rStyle w:val="Strong"/>
        </w:rPr>
        <w:t>eIRB+ Compliance Tip</w:t>
      </w:r>
      <w:r w:rsidR="0078430C" w:rsidRPr="00603272">
        <w:rPr>
          <w:b/>
          <w:bCs/>
        </w:rPr>
        <w:t xml:space="preserve">: </w:t>
      </w:r>
      <w:r w:rsidR="0078430C">
        <w:t xml:space="preserve">The information </w:t>
      </w:r>
      <w:r w:rsidR="00C16947">
        <w:t xml:space="preserve">previously </w:t>
      </w:r>
      <w:r w:rsidR="0078430C">
        <w:t xml:space="preserve">entered on the page </w:t>
      </w:r>
      <w:r w:rsidR="00473E80">
        <w:t>before</w:t>
      </w:r>
      <w:r w:rsidR="00BF3804">
        <w:t xml:space="preserve"> </w:t>
      </w:r>
      <w:r w:rsidR="0078430C">
        <w:t xml:space="preserve">jumping to another section without selecting </w:t>
      </w:r>
      <w:r w:rsidR="00BD057B">
        <w:t xml:space="preserve">the </w:t>
      </w:r>
      <w:r w:rsidR="0078430C" w:rsidRPr="00186B12">
        <w:rPr>
          <w:b/>
          <w:bCs/>
        </w:rPr>
        <w:t>Save</w:t>
      </w:r>
      <w:r w:rsidR="00C14658">
        <w:rPr>
          <w:b/>
          <w:bCs/>
        </w:rPr>
        <w:t xml:space="preserve"> icon</w:t>
      </w:r>
      <w:r w:rsidR="00BD057B">
        <w:t xml:space="preserve"> </w:t>
      </w:r>
      <w:r w:rsidR="00BD057B">
        <w:rPr>
          <w:noProof/>
        </w:rPr>
        <w:drawing>
          <wp:inline distT="0" distB="0" distL="0" distR="0" wp14:anchorId="63DBCD8A" wp14:editId="02690EC3">
            <wp:extent cx="523568" cy="228600"/>
            <wp:effectExtent l="0" t="0" r="0" b="0"/>
            <wp:docPr id="340626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232088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704" cy="22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057B">
        <w:t xml:space="preserve"> </w:t>
      </w:r>
      <w:r w:rsidR="00764856">
        <w:t xml:space="preserve"> will not be lost;</w:t>
      </w:r>
      <w:r w:rsidR="0078430C">
        <w:t xml:space="preserve"> however, it is highly recommended to save often to avoid potentially losing responses.</w:t>
      </w:r>
    </w:p>
    <w:p w14:paraId="0BE99600" w14:textId="0925C0AB" w:rsidR="00CE7418" w:rsidRDefault="001011E4" w:rsidP="003F774D">
      <w:pPr>
        <w:pStyle w:val="ListParagraph"/>
        <w:numPr>
          <w:ilvl w:val="2"/>
          <w:numId w:val="23"/>
        </w:numPr>
        <w:rPr>
          <w:rStyle w:val="printquestion"/>
        </w:rPr>
      </w:pPr>
      <w:r>
        <w:t>R</w:t>
      </w:r>
      <w:r w:rsidR="00493F18" w:rsidRPr="007454B0">
        <w:t xml:space="preserve">each out </w:t>
      </w:r>
      <w:r w:rsidR="001F0C0D">
        <w:t xml:space="preserve">to </w:t>
      </w:r>
      <w:r w:rsidR="00493F18" w:rsidRPr="007454B0">
        <w:t xml:space="preserve">the </w:t>
      </w:r>
      <w:hyperlink w:anchor="_Q:_How_do" w:history="1">
        <w:r w:rsidR="00493F18" w:rsidRPr="00493F18">
          <w:rPr>
            <w:rStyle w:val="Hyperlink"/>
          </w:rPr>
          <w:t>assigned Compliance Analyst</w:t>
        </w:r>
      </w:hyperlink>
      <w:r w:rsidR="00CE7418">
        <w:t xml:space="preserve"> or </w:t>
      </w:r>
      <w:r w:rsidR="00CE7418">
        <w:rPr>
          <w:rStyle w:val="printquestion"/>
        </w:rPr>
        <w:t xml:space="preserve">email </w:t>
      </w:r>
      <w:hyperlink r:id="rId39" w:history="1">
        <w:r w:rsidR="00CE7418">
          <w:rPr>
            <w:rStyle w:val="Hyperlink"/>
          </w:rPr>
          <w:t>irbcompliance@northwestern.edu</w:t>
        </w:r>
      </w:hyperlink>
      <w:r w:rsidR="00CE7418">
        <w:rPr>
          <w:rStyle w:val="printquestion"/>
        </w:rPr>
        <w:t xml:space="preserve"> </w:t>
      </w:r>
      <w:r w:rsidR="003555E3">
        <w:rPr>
          <w:rStyle w:val="printquestion"/>
        </w:rPr>
        <w:t>with any questions about how to answer an item</w:t>
      </w:r>
      <w:r w:rsidR="00CE7418">
        <w:rPr>
          <w:rStyle w:val="printquestion"/>
        </w:rPr>
        <w:t>.</w:t>
      </w:r>
    </w:p>
    <w:p w14:paraId="690E6016" w14:textId="01D41DC1" w:rsidR="006304CE" w:rsidRDefault="005A4FDD" w:rsidP="003F774D">
      <w:pPr>
        <w:pStyle w:val="ListParagraph"/>
        <w:numPr>
          <w:ilvl w:val="1"/>
          <w:numId w:val="23"/>
        </w:numPr>
        <w:rPr>
          <w:rStyle w:val="printquestion"/>
        </w:rPr>
      </w:pPr>
      <w:r>
        <w:rPr>
          <w:rStyle w:val="printquestion"/>
        </w:rPr>
        <w:t xml:space="preserve">The </w:t>
      </w:r>
      <w:r w:rsidR="007C169B" w:rsidRPr="00186B12">
        <w:rPr>
          <w:rStyle w:val="printquestion"/>
          <w:b/>
          <w:bCs/>
        </w:rPr>
        <w:t>F</w:t>
      </w:r>
      <w:r w:rsidRPr="00186B12">
        <w:rPr>
          <w:rStyle w:val="printquestion"/>
          <w:b/>
          <w:bCs/>
        </w:rPr>
        <w:t>inish</w:t>
      </w:r>
      <w:r w:rsidR="00C50DC0">
        <w:rPr>
          <w:rStyle w:val="printquestion"/>
          <w:b/>
          <w:bCs/>
        </w:rPr>
        <w:t xml:space="preserve"> button</w:t>
      </w:r>
      <w:r w:rsidRPr="00186B12">
        <w:rPr>
          <w:rStyle w:val="printquestion"/>
          <w:b/>
          <w:bCs/>
        </w:rPr>
        <w:t xml:space="preserve"> </w:t>
      </w:r>
      <w:r w:rsidR="007C169B">
        <w:rPr>
          <w:noProof/>
        </w:rPr>
        <w:drawing>
          <wp:inline distT="0" distB="0" distL="0" distR="0" wp14:anchorId="1D879133" wp14:editId="74DA06F3">
            <wp:extent cx="838200" cy="304800"/>
            <wp:effectExtent l="0" t="0" r="0" b="0"/>
            <wp:docPr id="7097617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761736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printquestion"/>
        </w:rPr>
        <w:t xml:space="preserve"> will appear at the end of the checklist. Select Finish when the checklist is complete</w:t>
      </w:r>
      <w:r w:rsidR="00E90388">
        <w:rPr>
          <w:rStyle w:val="printquestion"/>
        </w:rPr>
        <w:t xml:space="preserve"> to </w:t>
      </w:r>
      <w:r w:rsidR="00C556F5">
        <w:rPr>
          <w:rStyle w:val="printquestion"/>
        </w:rPr>
        <w:t>return</w:t>
      </w:r>
      <w:r w:rsidR="00E90388">
        <w:rPr>
          <w:rStyle w:val="printquestion"/>
        </w:rPr>
        <w:t xml:space="preserve"> to the main </w:t>
      </w:r>
      <w:r w:rsidR="00303409">
        <w:rPr>
          <w:rStyle w:val="printquestion"/>
        </w:rPr>
        <w:t>C</w:t>
      </w:r>
      <w:r w:rsidR="009D62D2">
        <w:rPr>
          <w:rStyle w:val="printquestion"/>
        </w:rPr>
        <w:t xml:space="preserve">ompliance </w:t>
      </w:r>
      <w:r w:rsidR="00303409">
        <w:rPr>
          <w:rStyle w:val="printquestion"/>
        </w:rPr>
        <w:t>A</w:t>
      </w:r>
      <w:r w:rsidR="00E90388">
        <w:rPr>
          <w:rStyle w:val="printquestion"/>
        </w:rPr>
        <w:t>ctivity page.</w:t>
      </w:r>
    </w:p>
    <w:p w14:paraId="7EB0FBC7" w14:textId="77777777" w:rsidR="003D5484" w:rsidRDefault="003D5484" w:rsidP="003D5484">
      <w:pPr>
        <w:pStyle w:val="ListParagraph"/>
        <w:ind w:left="2160"/>
        <w:rPr>
          <w:rStyle w:val="printquestion"/>
        </w:rPr>
      </w:pPr>
    </w:p>
    <w:p w14:paraId="157DC3E9" w14:textId="4AD2B973" w:rsidR="003D5484" w:rsidRPr="00727337" w:rsidRDefault="003D5484" w:rsidP="00483C4C">
      <w:pPr>
        <w:pStyle w:val="Heading2"/>
        <w:rPr>
          <w:rStyle w:val="printquestion"/>
          <w:rFonts w:eastAsiaTheme="minorHAnsi" w:cstheme="minorBidi"/>
          <w:color w:val="auto"/>
          <w:sz w:val="22"/>
          <w:szCs w:val="22"/>
        </w:rPr>
      </w:pPr>
      <w:bookmarkStart w:id="13" w:name="_Toc194652048"/>
      <w:r w:rsidRPr="006B2809">
        <w:rPr>
          <w:rStyle w:val="printquestion"/>
        </w:rPr>
        <w:lastRenderedPageBreak/>
        <w:t xml:space="preserve">Submitting </w:t>
      </w:r>
      <w:r w:rsidR="00FC487A">
        <w:rPr>
          <w:rStyle w:val="printquestion"/>
        </w:rPr>
        <w:t>t</w:t>
      </w:r>
      <w:r w:rsidR="00C556F5">
        <w:rPr>
          <w:rStyle w:val="printquestion"/>
        </w:rPr>
        <w:t>he</w:t>
      </w:r>
      <w:r w:rsidR="00C556F5" w:rsidRPr="006B2809">
        <w:rPr>
          <w:rStyle w:val="printquestion"/>
        </w:rPr>
        <w:t xml:space="preserve"> </w:t>
      </w:r>
      <w:r w:rsidRPr="006B2809">
        <w:rPr>
          <w:rStyle w:val="printquestion"/>
        </w:rPr>
        <w:t>Checklists</w:t>
      </w:r>
      <w:bookmarkEnd w:id="13"/>
    </w:p>
    <w:p w14:paraId="375B7FC8" w14:textId="0BFED064" w:rsidR="00B704FE" w:rsidRDefault="00B704FE" w:rsidP="003F774D">
      <w:pPr>
        <w:pStyle w:val="ListParagraph"/>
        <w:numPr>
          <w:ilvl w:val="0"/>
          <w:numId w:val="23"/>
        </w:numPr>
      </w:pPr>
      <w:r w:rsidRPr="00B704FE">
        <w:t xml:space="preserve">Once </w:t>
      </w:r>
      <w:r w:rsidR="00C556F5">
        <w:t>finished with</w:t>
      </w:r>
      <w:r w:rsidRPr="00B704FE">
        <w:t xml:space="preserve"> completing </w:t>
      </w:r>
      <w:r w:rsidR="00C556F5">
        <w:t>the</w:t>
      </w:r>
      <w:r w:rsidR="00C556F5" w:rsidRPr="00B704FE">
        <w:t xml:space="preserve"> </w:t>
      </w:r>
      <w:r w:rsidRPr="00B704FE">
        <w:t xml:space="preserve">self-assessment, </w:t>
      </w:r>
      <w:r w:rsidR="00FC487A">
        <w:t xml:space="preserve">the study team is </w:t>
      </w:r>
      <w:r w:rsidRPr="00B704FE">
        <w:t xml:space="preserve">ready to submit </w:t>
      </w:r>
      <w:r w:rsidR="00FC487A">
        <w:t>the</w:t>
      </w:r>
      <w:r w:rsidR="00FC487A" w:rsidRPr="00B704FE">
        <w:t xml:space="preserve"> </w:t>
      </w:r>
      <w:r w:rsidRPr="00B704FE">
        <w:t>response</w:t>
      </w:r>
      <w:r w:rsidR="00FC487A">
        <w:t xml:space="preserve"> back to the </w:t>
      </w:r>
      <w:r w:rsidR="001D1442">
        <w:t xml:space="preserve">IRB </w:t>
      </w:r>
      <w:r w:rsidR="00FC487A">
        <w:t>Compliance Team</w:t>
      </w:r>
      <w:r w:rsidRPr="00B704FE">
        <w:t xml:space="preserve">. Click on </w:t>
      </w:r>
      <w:r w:rsidRPr="00B704FE">
        <w:rPr>
          <w:b/>
          <w:bCs/>
        </w:rPr>
        <w:t>Submit Response</w:t>
      </w:r>
      <w:r w:rsidRPr="00B704FE">
        <w:t xml:space="preserve"> </w:t>
      </w:r>
      <w:r w:rsidR="00FB3CED">
        <w:rPr>
          <w:noProof/>
        </w:rPr>
        <w:drawing>
          <wp:inline distT="0" distB="0" distL="0" distR="0" wp14:anchorId="2AB82B4A" wp14:editId="7661757E">
            <wp:extent cx="1333500" cy="247650"/>
            <wp:effectExtent l="0" t="0" r="0" b="0"/>
            <wp:docPr id="2121330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3302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3CED">
        <w:t xml:space="preserve"> </w:t>
      </w:r>
      <w:r w:rsidRPr="00B704FE">
        <w:t>under Next Steps on the left side menu</w:t>
      </w:r>
      <w:r w:rsidR="00E90388">
        <w:t xml:space="preserve"> of the main </w:t>
      </w:r>
      <w:r w:rsidR="00303409">
        <w:t>C</w:t>
      </w:r>
      <w:r w:rsidR="009D62D2">
        <w:t xml:space="preserve">ompliance </w:t>
      </w:r>
      <w:r w:rsidR="00303409">
        <w:t>A</w:t>
      </w:r>
      <w:r w:rsidR="00E90388">
        <w:t>ctivity page</w:t>
      </w:r>
      <w:r w:rsidRPr="00B704FE">
        <w:t>.</w:t>
      </w:r>
    </w:p>
    <w:p w14:paraId="7424633A" w14:textId="429F2C1E" w:rsidR="00B704FE" w:rsidRPr="00B704FE" w:rsidRDefault="003179E3" w:rsidP="00B87D5E">
      <w:pPr>
        <w:pStyle w:val="ListParagraph"/>
        <w:ind w:left="1440"/>
        <w:jc w:val="center"/>
      </w:pPr>
      <w:r>
        <w:rPr>
          <w:noProof/>
        </w:rPr>
        <w:drawing>
          <wp:inline distT="0" distB="0" distL="0" distR="0" wp14:anchorId="6F6C649F" wp14:editId="709B9B23">
            <wp:extent cx="2790825" cy="2457450"/>
            <wp:effectExtent l="19050" t="19050" r="28575" b="19050"/>
            <wp:docPr id="1666371378" name="Picture 1666371378" descr="A screenshot of a surve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371378" name="Picture 1" descr="A screenshot of a survey&#10;&#10;Description automatically generated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4574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C41EDA1" w14:textId="36DEC3C7" w:rsidR="00B704FE" w:rsidRDefault="00B704FE" w:rsidP="007454B0">
      <w:pPr>
        <w:pStyle w:val="ListParagraph"/>
        <w:numPr>
          <w:ilvl w:val="1"/>
          <w:numId w:val="23"/>
        </w:numPr>
      </w:pPr>
      <w:r w:rsidRPr="00B704FE">
        <w:t xml:space="preserve">If </w:t>
      </w:r>
      <w:r w:rsidR="00882495" w:rsidRPr="00B704FE">
        <w:t>all</w:t>
      </w:r>
      <w:r w:rsidRPr="00B704FE">
        <w:t xml:space="preserve"> the required items</w:t>
      </w:r>
      <w:r w:rsidR="000030D8">
        <w:t xml:space="preserve"> </w:t>
      </w:r>
      <w:r w:rsidR="001D1442">
        <w:t>are not complete</w:t>
      </w:r>
      <w:r w:rsidR="000030D8">
        <w:t xml:space="preserve"> </w:t>
      </w:r>
      <w:r w:rsidR="001D1442">
        <w:t>before trying</w:t>
      </w:r>
      <w:r w:rsidR="000030D8" w:rsidRPr="00B704FE">
        <w:t xml:space="preserve"> to submit </w:t>
      </w:r>
      <w:r w:rsidR="001D1442">
        <w:t>the</w:t>
      </w:r>
      <w:r w:rsidR="001D1442" w:rsidRPr="00B704FE">
        <w:t xml:space="preserve"> </w:t>
      </w:r>
      <w:r w:rsidR="000030D8" w:rsidRPr="00B704FE">
        <w:t>response</w:t>
      </w:r>
      <w:r w:rsidR="001D1442">
        <w:t xml:space="preserve"> to the IRB Compliance Team</w:t>
      </w:r>
      <w:r w:rsidRPr="00B704FE">
        <w:t xml:space="preserve">, </w:t>
      </w:r>
      <w:r w:rsidR="000030D8" w:rsidRPr="00B704FE">
        <w:t xml:space="preserve">a pop-up window </w:t>
      </w:r>
      <w:r w:rsidR="000030D8">
        <w:t>will appear with</w:t>
      </w:r>
      <w:r w:rsidRPr="00B704FE">
        <w:t xml:space="preserve"> a list of error/warning messages for all required items </w:t>
      </w:r>
      <w:r w:rsidR="000030D8">
        <w:t>that are missing a response</w:t>
      </w:r>
      <w:r w:rsidRPr="00B704FE">
        <w:t>.</w:t>
      </w:r>
      <w:r w:rsidR="00B26349">
        <w:t xml:space="preserve"> This pop-up window will list every required item that needs to be addressed</w:t>
      </w:r>
      <w:r w:rsidR="00E309F7">
        <w:t>.</w:t>
      </w:r>
    </w:p>
    <w:p w14:paraId="7D0B53BA" w14:textId="15D6AC4C" w:rsidR="00B704FE" w:rsidRPr="00B704FE" w:rsidRDefault="00B26349" w:rsidP="007454B0">
      <w:pPr>
        <w:ind w:left="360"/>
        <w:jc w:val="center"/>
      </w:pPr>
      <w:r>
        <w:rPr>
          <w:noProof/>
        </w:rPr>
        <w:drawing>
          <wp:inline distT="0" distB="0" distL="0" distR="0" wp14:anchorId="679C916F" wp14:editId="651C2D97">
            <wp:extent cx="3588832" cy="3395207"/>
            <wp:effectExtent l="19050" t="19050" r="12065" b="15240"/>
            <wp:docPr id="1675793887" name="Picture 167579388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93887" name="Picture 1" descr="A screenshot of a computer&#10;&#10;Description automatically generated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631794" cy="343585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360C54" w14:textId="01F96FF4" w:rsidR="00977D4B" w:rsidRPr="006E51D1" w:rsidRDefault="001F0C0D" w:rsidP="003F774D">
      <w:pPr>
        <w:pStyle w:val="ListParagraph"/>
        <w:numPr>
          <w:ilvl w:val="0"/>
          <w:numId w:val="23"/>
        </w:numPr>
      </w:pPr>
      <w:r>
        <w:rPr>
          <w:rStyle w:val="printquestion"/>
        </w:rPr>
        <w:lastRenderedPageBreak/>
        <w:t>The PI may delegate PI Proxies</w:t>
      </w:r>
      <w:r w:rsidR="00CB667C">
        <w:rPr>
          <w:rStyle w:val="printquestion"/>
        </w:rPr>
        <w:t xml:space="preserve"> to</w:t>
      </w:r>
      <w:r w:rsidR="00BF248C">
        <w:rPr>
          <w:rStyle w:val="printquestion"/>
        </w:rPr>
        <w:t xml:space="preserve"> attest that </w:t>
      </w:r>
      <w:r w:rsidR="001A285D" w:rsidRPr="001A285D">
        <w:rPr>
          <w:rStyle w:val="printquestion"/>
        </w:rPr>
        <w:t>the information provided is true and accurate</w:t>
      </w:r>
      <w:r w:rsidR="00BF248C">
        <w:rPr>
          <w:rStyle w:val="printquestion"/>
        </w:rPr>
        <w:t xml:space="preserve"> on behalf of the PI</w:t>
      </w:r>
      <w:r>
        <w:rPr>
          <w:rStyle w:val="printquestion"/>
        </w:rPr>
        <w:t>. However,</w:t>
      </w:r>
      <w:r w:rsidR="00BF248C" w:rsidRPr="00BF248C">
        <w:t xml:space="preserve"> </w:t>
      </w:r>
      <w:r w:rsidR="0005074A">
        <w:t>t</w:t>
      </w:r>
      <w:r w:rsidR="00BF248C" w:rsidRPr="00BF248C">
        <w:rPr>
          <w:rStyle w:val="printquestion"/>
        </w:rPr>
        <w:t>he PI is ultimately responsible for the information provided</w:t>
      </w:r>
      <w:r w:rsidR="001A285D" w:rsidRPr="001A285D">
        <w:rPr>
          <w:rStyle w:val="printquestion"/>
        </w:rPr>
        <w:t>.</w:t>
      </w:r>
      <w:r w:rsidR="00977D4B">
        <w:rPr>
          <w:rStyle w:val="printquestion"/>
        </w:rPr>
        <w:t xml:space="preserve"> </w:t>
      </w:r>
      <w:r w:rsidR="00977D4B" w:rsidRPr="00B01021">
        <w:t>A new window will pop up for the PI</w:t>
      </w:r>
      <w:r w:rsidR="007B5603">
        <w:t xml:space="preserve"> or PI Proxy</w:t>
      </w:r>
      <w:r w:rsidR="00977D4B" w:rsidRPr="00B01021">
        <w:t xml:space="preserve"> to attest to the accuracy of the assessment.</w:t>
      </w:r>
      <w:r w:rsidR="00977D4B">
        <w:t xml:space="preserve"> </w:t>
      </w:r>
      <w:r w:rsidR="00977D4B" w:rsidRPr="006E51D1">
        <w:t xml:space="preserve">Click on the </w:t>
      </w:r>
      <w:r w:rsidR="00977D4B" w:rsidRPr="006E51D1">
        <w:rPr>
          <w:b/>
          <w:bCs/>
        </w:rPr>
        <w:t>checkbox</w:t>
      </w:r>
      <w:r w:rsidR="00977D4B">
        <w:rPr>
          <w:b/>
          <w:bCs/>
        </w:rPr>
        <w:t xml:space="preserve"> </w:t>
      </w:r>
      <w:r w:rsidR="00977D4B">
        <w:rPr>
          <w:noProof/>
        </w:rPr>
        <w:drawing>
          <wp:inline distT="0" distB="0" distL="0" distR="0" wp14:anchorId="34CDE18B" wp14:editId="59526989">
            <wp:extent cx="228600" cy="209550"/>
            <wp:effectExtent l="0" t="0" r="0" b="0"/>
            <wp:docPr id="3943862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21427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7D4B" w:rsidRPr="006E51D1">
        <w:t xml:space="preserve"> to confirm attestation and the </w:t>
      </w:r>
      <w:r w:rsidR="00496B02" w:rsidRPr="006E51D1">
        <w:rPr>
          <w:b/>
          <w:bCs/>
        </w:rPr>
        <w:t>O</w:t>
      </w:r>
      <w:r w:rsidR="00496B02">
        <w:rPr>
          <w:b/>
          <w:bCs/>
        </w:rPr>
        <w:t>K</w:t>
      </w:r>
      <w:r w:rsidR="00496B02" w:rsidRPr="006E51D1">
        <w:t xml:space="preserve"> </w:t>
      </w:r>
      <w:r w:rsidR="00C50DC0" w:rsidRPr="00B87D5E">
        <w:rPr>
          <w:b/>
          <w:bCs/>
        </w:rPr>
        <w:t>button</w:t>
      </w:r>
      <w:r w:rsidR="00977D4B">
        <w:rPr>
          <w:noProof/>
        </w:rPr>
        <w:drawing>
          <wp:inline distT="0" distB="0" distL="0" distR="0" wp14:anchorId="49A79705" wp14:editId="3D596406">
            <wp:extent cx="676275" cy="304800"/>
            <wp:effectExtent l="0" t="0" r="9525" b="0"/>
            <wp:docPr id="70867915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7D4B" w:rsidRPr="006E51D1">
        <w:t xml:space="preserve"> </w:t>
      </w:r>
      <w:r w:rsidR="00FC1D2F">
        <w:t xml:space="preserve"> </w:t>
      </w:r>
      <w:r w:rsidR="00977D4B" w:rsidRPr="006E51D1">
        <w:t xml:space="preserve">to </w:t>
      </w:r>
      <w:r w:rsidR="00FC1D2F">
        <w:t>return</w:t>
      </w:r>
      <w:r w:rsidR="00BB523D">
        <w:rPr>
          <w:rStyle w:val="printquestion"/>
        </w:rPr>
        <w:t xml:space="preserve"> to the main </w:t>
      </w:r>
      <w:r w:rsidR="00303409">
        <w:rPr>
          <w:rStyle w:val="printquestion"/>
        </w:rPr>
        <w:t>C</w:t>
      </w:r>
      <w:r w:rsidR="00FC1D2F">
        <w:rPr>
          <w:rStyle w:val="printquestion"/>
        </w:rPr>
        <w:t xml:space="preserve">ompliance </w:t>
      </w:r>
      <w:r w:rsidR="00303409">
        <w:rPr>
          <w:rStyle w:val="printquestion"/>
        </w:rPr>
        <w:t>A</w:t>
      </w:r>
      <w:r w:rsidR="00BB523D">
        <w:rPr>
          <w:rStyle w:val="printquestion"/>
        </w:rPr>
        <w:t>ctivity page.</w:t>
      </w:r>
      <w:r w:rsidR="00960DCC">
        <w:rPr>
          <w:rStyle w:val="printquestion"/>
        </w:rPr>
        <w:t xml:space="preserve"> </w:t>
      </w:r>
      <w:r w:rsidR="00960DCC">
        <w:t>A</w:t>
      </w:r>
      <w:r w:rsidR="00C44D7B">
        <w:t xml:space="preserve"> notification </w:t>
      </w:r>
      <w:r w:rsidR="00960DCC">
        <w:t xml:space="preserve">will be sent </w:t>
      </w:r>
      <w:r w:rsidR="00C44D7B">
        <w:t xml:space="preserve">to the Compliance Analyst </w:t>
      </w:r>
      <w:r w:rsidR="00F559AB">
        <w:t xml:space="preserve">informing them </w:t>
      </w:r>
      <w:r w:rsidR="00EA16B1">
        <w:t xml:space="preserve">that </w:t>
      </w:r>
      <w:r w:rsidR="00F559AB">
        <w:t xml:space="preserve">the Compliance Activity has been submitted for review. </w:t>
      </w:r>
      <w:r w:rsidR="00EC12FD">
        <w:t>The Compliance Activity will no lo</w:t>
      </w:r>
      <w:r w:rsidR="00FC3F66">
        <w:t xml:space="preserve">nger be found in </w:t>
      </w:r>
      <w:r w:rsidR="00FC1D2F">
        <w:t xml:space="preserve">the study team’s </w:t>
      </w:r>
      <w:r w:rsidR="00FC3F66">
        <w:t xml:space="preserve">Compliance Inbox. It </w:t>
      </w:r>
      <w:r w:rsidR="00E5006B">
        <w:t>will now appear in</w:t>
      </w:r>
      <w:r w:rsidR="00FC3F66">
        <w:t xml:space="preserve"> the </w:t>
      </w:r>
      <w:r w:rsidR="00E5006B" w:rsidRPr="00186B12">
        <w:rPr>
          <w:b/>
          <w:bCs/>
        </w:rPr>
        <w:t>My Reviews</w:t>
      </w:r>
      <w:r w:rsidR="00E5006B">
        <w:t xml:space="preserve"> or </w:t>
      </w:r>
      <w:r w:rsidR="00E5006B" w:rsidRPr="00186B12">
        <w:rPr>
          <w:b/>
          <w:bCs/>
        </w:rPr>
        <w:t>All Reviews</w:t>
      </w:r>
      <w:r w:rsidR="00E5006B">
        <w:t xml:space="preserve"> </w:t>
      </w:r>
      <w:r w:rsidR="00E5006B" w:rsidRPr="00B87D5E">
        <w:rPr>
          <w:b/>
          <w:bCs/>
        </w:rPr>
        <w:t>tabs</w:t>
      </w:r>
      <w:r w:rsidR="00B57736">
        <w:t xml:space="preserve"> within the Compliance Workspace</w:t>
      </w:r>
      <w:r w:rsidR="00E5006B">
        <w:t xml:space="preserve">. </w:t>
      </w:r>
      <w:r w:rsidR="00F559AB">
        <w:t>This will end the Pre</w:t>
      </w:r>
      <w:r w:rsidR="00345CB6">
        <w:t>-Submission state</w:t>
      </w:r>
      <w:r w:rsidR="00EA16B1">
        <w:t>,</w:t>
      </w:r>
      <w:r w:rsidR="00345CB6">
        <w:t xml:space="preserve"> and the Compliance Activity will enter the Pre-Review State.</w:t>
      </w:r>
    </w:p>
    <w:p w14:paraId="4796F8EC" w14:textId="1783C29E" w:rsidR="00557BE4" w:rsidRDefault="00292059" w:rsidP="00345CB6">
      <w:pPr>
        <w:pStyle w:val="ListParagraph"/>
        <w:ind w:left="360"/>
        <w:jc w:val="center"/>
        <w:rPr>
          <w:rStyle w:val="printquestion"/>
        </w:rPr>
      </w:pPr>
      <w:r w:rsidRPr="001A285D">
        <w:rPr>
          <w:noProof/>
        </w:rPr>
        <w:drawing>
          <wp:inline distT="0" distB="0" distL="0" distR="0" wp14:anchorId="24FE65E7" wp14:editId="4FDCC7DD">
            <wp:extent cx="3768918" cy="1625144"/>
            <wp:effectExtent l="19050" t="19050" r="22225" b="13335"/>
            <wp:docPr id="1900387091" name="Picture 190038709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387091" name="Picture 1" descr="A screenshot of a computer&#10;&#10;Description automatically generated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97504" cy="163747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3C8E137" w14:textId="77777777" w:rsidR="004303EA" w:rsidRDefault="004303EA" w:rsidP="00BF27F7">
      <w:pPr>
        <w:rPr>
          <w:rStyle w:val="Heading3Char"/>
        </w:rPr>
      </w:pPr>
      <w:bookmarkStart w:id="14" w:name="_Hlk176634285"/>
    </w:p>
    <w:p w14:paraId="33824AAD" w14:textId="5AA4A37A" w:rsidR="00973671" w:rsidRDefault="005B0050" w:rsidP="00483C4C">
      <w:pPr>
        <w:ind w:left="1080"/>
        <w:rPr>
          <w:rStyle w:val="printquestion"/>
        </w:rPr>
      </w:pPr>
      <w:r w:rsidRPr="00483C4C">
        <w:rPr>
          <w:rStyle w:val="Strong"/>
        </w:rPr>
        <w:t>eIRB+ Compliance Tip</w:t>
      </w:r>
      <w:r w:rsidRPr="007454B0">
        <w:t>:</w:t>
      </w:r>
      <w:bookmarkEnd w:id="14"/>
      <w:r>
        <w:rPr>
          <w:rStyle w:val="printquestion"/>
        </w:rPr>
        <w:t xml:space="preserve"> </w:t>
      </w:r>
      <w:r w:rsidR="00CB3270">
        <w:rPr>
          <w:rStyle w:val="printquestion"/>
        </w:rPr>
        <w:t>Forgot to</w:t>
      </w:r>
      <w:r>
        <w:rPr>
          <w:rStyle w:val="printquestion"/>
        </w:rPr>
        <w:t xml:space="preserve"> include some additional information, but already submitted the review?</w:t>
      </w:r>
      <w:r w:rsidR="00805A07">
        <w:rPr>
          <w:rStyle w:val="Heading3Char"/>
          <w:i w:val="0"/>
          <w:color w:val="000000"/>
          <w:sz w:val="22"/>
          <w:szCs w:val="22"/>
        </w:rPr>
        <w:t xml:space="preserve"> </w:t>
      </w:r>
    </w:p>
    <w:p w14:paraId="47E345BD" w14:textId="59488296" w:rsidR="00F10F8E" w:rsidRPr="00117406" w:rsidRDefault="00765614" w:rsidP="00483C4C">
      <w:pPr>
        <w:ind w:left="1080"/>
        <w:rPr>
          <w:rStyle w:val="printquestion"/>
          <w:rFonts w:cstheme="minorHAnsi"/>
        </w:rPr>
      </w:pPr>
      <w:r>
        <w:rPr>
          <w:rFonts w:eastAsiaTheme="majorEastAsia" w:cstheme="minorHAnsi"/>
        </w:rPr>
        <w:t>Users may a</w:t>
      </w:r>
      <w:r w:rsidR="00805A07" w:rsidRPr="00483C4C">
        <w:t xml:space="preserve">dd </w:t>
      </w:r>
      <w:r w:rsidR="003432C2">
        <w:t>comments</w:t>
      </w:r>
      <w:r w:rsidR="003432C2" w:rsidRPr="00483C4C">
        <w:t xml:space="preserve"> </w:t>
      </w:r>
      <w:r w:rsidR="00805A07" w:rsidRPr="00483C4C">
        <w:t xml:space="preserve">to the Compliance Activity using the </w:t>
      </w:r>
      <w:r w:rsidR="00805A07" w:rsidRPr="00B87D5E">
        <w:rPr>
          <w:b/>
          <w:bCs/>
        </w:rPr>
        <w:t xml:space="preserve">Add Comments </w:t>
      </w:r>
      <w:r w:rsidR="00C14658" w:rsidRPr="00B87D5E">
        <w:rPr>
          <w:b/>
          <w:bCs/>
        </w:rPr>
        <w:t>icon</w:t>
      </w:r>
      <w:r w:rsidR="00805A07" w:rsidRPr="00483C4C">
        <w:rPr>
          <w:noProof/>
        </w:rPr>
        <w:drawing>
          <wp:inline distT="0" distB="0" distL="0" distR="0" wp14:anchorId="6C2D23B2" wp14:editId="1ABF5914">
            <wp:extent cx="1238250" cy="314325"/>
            <wp:effectExtent l="0" t="0" r="0" b="9525"/>
            <wp:docPr id="2782015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26496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5A07" w:rsidRPr="00483C4C">
        <w:t xml:space="preserve"> </w:t>
      </w:r>
      <w:r w:rsidR="00D45E56">
        <w:t>under Next Steps</w:t>
      </w:r>
      <w:r w:rsidR="00D45E56" w:rsidRPr="00667A88">
        <w:t xml:space="preserve"> on the left side </w:t>
      </w:r>
      <w:r w:rsidR="00A00DDD">
        <w:t>menu</w:t>
      </w:r>
      <w:r w:rsidR="00D45E56" w:rsidRPr="00667A88">
        <w:t xml:space="preserve"> of the Compliance Activity Page</w:t>
      </w:r>
      <w:r w:rsidR="00D45E56">
        <w:t>.</w:t>
      </w:r>
      <w:r w:rsidR="004C53BC">
        <w:t xml:space="preserve"> </w:t>
      </w:r>
      <w:r w:rsidR="005A4009">
        <w:t>User</w:t>
      </w:r>
      <w:r w:rsidR="00C8387A">
        <w:t>s</w:t>
      </w:r>
      <w:r w:rsidR="004C53BC">
        <w:t xml:space="preserve"> may also email the </w:t>
      </w:r>
      <w:hyperlink w:anchor="_Q:_How_do" w:history="1">
        <w:r w:rsidR="004C53BC" w:rsidRPr="00A73898">
          <w:rPr>
            <w:rStyle w:val="Hyperlink"/>
          </w:rPr>
          <w:t>Compliance Analyst assigned</w:t>
        </w:r>
      </w:hyperlink>
      <w:r w:rsidR="004C53BC">
        <w:t xml:space="preserve"> to this Compliance Activity or the </w:t>
      </w:r>
      <w:hyperlink r:id="rId47" w:history="1">
        <w:r w:rsidR="004C53BC" w:rsidRPr="003B0659">
          <w:rPr>
            <w:rStyle w:val="Hyperlink"/>
          </w:rPr>
          <w:t>IRB Compliance Office</w:t>
        </w:r>
      </w:hyperlink>
      <w:r w:rsidR="004C53BC">
        <w:t>.</w:t>
      </w:r>
    </w:p>
    <w:p w14:paraId="562EA676" w14:textId="29884DAD" w:rsidR="00345CB6" w:rsidRDefault="008A7865" w:rsidP="00F20A02">
      <w:pPr>
        <w:pStyle w:val="Heading1"/>
        <w:rPr>
          <w:rStyle w:val="printquestion"/>
          <w:b w:val="0"/>
        </w:rPr>
      </w:pPr>
      <w:bookmarkStart w:id="15" w:name="_Toc194652049"/>
      <w:r>
        <w:rPr>
          <w:rStyle w:val="printquestion"/>
        </w:rPr>
        <w:t>Pre-Review State</w:t>
      </w:r>
      <w:bookmarkEnd w:id="15"/>
    </w:p>
    <w:p w14:paraId="64DBC2F4" w14:textId="4CBA0B07" w:rsidR="00BA0405" w:rsidRPr="00603272" w:rsidRDefault="00BA0405" w:rsidP="00603272">
      <w:pPr>
        <w:jc w:val="center"/>
      </w:pPr>
      <w:r>
        <w:rPr>
          <w:noProof/>
        </w:rPr>
        <w:drawing>
          <wp:inline distT="0" distB="0" distL="0" distR="0" wp14:anchorId="1845F1F9" wp14:editId="1E2753EA">
            <wp:extent cx="5943600" cy="1122680"/>
            <wp:effectExtent l="19050" t="19050" r="19050" b="20320"/>
            <wp:docPr id="575500822" name="Picture 1" descr="A diagram of a pre-review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500822" name="Picture 1" descr="A diagram of a pre-review process&#10;&#10;Description automatically generated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2268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1C36B8" w14:textId="4DC68F02" w:rsidR="00FC7BA8" w:rsidRDefault="00EE0030" w:rsidP="003F774D">
      <w:pPr>
        <w:pStyle w:val="ListParagraph"/>
        <w:numPr>
          <w:ilvl w:val="0"/>
          <w:numId w:val="23"/>
        </w:numPr>
      </w:pPr>
      <w:r>
        <w:t xml:space="preserve">The Pre-Review state is a state for the Compliance Analyst to </w:t>
      </w:r>
      <w:r w:rsidR="00E92B26">
        <w:t xml:space="preserve">ensure the checklists are completed, review the study, </w:t>
      </w:r>
      <w:r>
        <w:t>ask questions, collect information, and provide observations prior to the comprehensive Compliance Review state</w:t>
      </w:r>
      <w:r w:rsidR="00EA16B1">
        <w:t>,</w:t>
      </w:r>
      <w:r>
        <w:t xml:space="preserve"> where they provide the researcher with required and/or recommended </w:t>
      </w:r>
      <w:r w:rsidR="00EA16B1">
        <w:t>follow-</w:t>
      </w:r>
      <w:r>
        <w:t>up actions</w:t>
      </w:r>
      <w:r w:rsidR="00EA16B1">
        <w:t>.</w:t>
      </w:r>
    </w:p>
    <w:p w14:paraId="57DA3240" w14:textId="55691A64" w:rsidR="00353555" w:rsidRDefault="00E04A86" w:rsidP="00D32B9B">
      <w:pPr>
        <w:pStyle w:val="ListParagraph"/>
        <w:numPr>
          <w:ilvl w:val="1"/>
          <w:numId w:val="23"/>
        </w:numPr>
      </w:pPr>
      <w:r>
        <w:lastRenderedPageBreak/>
        <w:t xml:space="preserve">The </w:t>
      </w:r>
      <w:r w:rsidR="00C8387A">
        <w:t>user</w:t>
      </w:r>
      <w:r>
        <w:t xml:space="preserve"> </w:t>
      </w:r>
      <w:r w:rsidR="006B3521">
        <w:t xml:space="preserve">can still find the </w:t>
      </w:r>
      <w:r w:rsidR="00303409">
        <w:t>C</w:t>
      </w:r>
      <w:r w:rsidR="005074DE">
        <w:t xml:space="preserve">ompliance </w:t>
      </w:r>
      <w:r w:rsidR="00303409">
        <w:t>A</w:t>
      </w:r>
      <w:r w:rsidR="005074DE">
        <w:t xml:space="preserve">ctivity </w:t>
      </w:r>
      <w:r w:rsidR="00964193">
        <w:t>under the My Reviews and All Reviews tab when they first log into the Compliance Workspace.</w:t>
      </w:r>
    </w:p>
    <w:p w14:paraId="06987867" w14:textId="6C61FC36" w:rsidR="00FC7BA8" w:rsidRDefault="00FC7BA8" w:rsidP="007454B0">
      <w:pPr>
        <w:pStyle w:val="ListParagraph"/>
        <w:numPr>
          <w:ilvl w:val="1"/>
          <w:numId w:val="23"/>
        </w:numPr>
      </w:pPr>
      <w:r>
        <w:t xml:space="preserve">If the PI or PI Proxies need to add additional information after they submit the Compliance Activity back to the Compliance Analyst, they should access the </w:t>
      </w:r>
      <w:r w:rsidR="00303409">
        <w:t>C</w:t>
      </w:r>
      <w:r>
        <w:t xml:space="preserve">ompliance </w:t>
      </w:r>
      <w:r w:rsidR="00303409">
        <w:t>A</w:t>
      </w:r>
      <w:r>
        <w:t xml:space="preserve">ctivity via the steps above and </w:t>
      </w:r>
      <w:r w:rsidR="00A745FF">
        <w:t xml:space="preserve">click on the </w:t>
      </w:r>
      <w:r w:rsidR="00A745FF" w:rsidRPr="00B87D5E">
        <w:rPr>
          <w:b/>
          <w:bCs/>
        </w:rPr>
        <w:t xml:space="preserve">Add Comments </w:t>
      </w:r>
      <w:r w:rsidR="00ED59E7">
        <w:rPr>
          <w:b/>
          <w:bCs/>
        </w:rPr>
        <w:t xml:space="preserve">icon </w:t>
      </w:r>
      <w:r w:rsidR="00ED59E7" w:rsidRPr="00483C4C">
        <w:rPr>
          <w:noProof/>
        </w:rPr>
        <w:drawing>
          <wp:inline distT="0" distB="0" distL="0" distR="0" wp14:anchorId="2877EBAA" wp14:editId="1B98AA0F">
            <wp:extent cx="1238250" cy="314325"/>
            <wp:effectExtent l="0" t="0" r="0" b="9525"/>
            <wp:docPr id="8080550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26496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45FF">
        <w:t xml:space="preserve"> on the left side menu to add the additional information.</w:t>
      </w:r>
    </w:p>
    <w:p w14:paraId="71A20C1F" w14:textId="1E7AFA1F" w:rsidR="00EC12FD" w:rsidRPr="00603272" w:rsidRDefault="00EC12FD" w:rsidP="003F774D">
      <w:pPr>
        <w:pStyle w:val="ListParagraph"/>
        <w:numPr>
          <w:ilvl w:val="0"/>
          <w:numId w:val="23"/>
        </w:numPr>
      </w:pPr>
      <w:r w:rsidRPr="00EC12FD">
        <w:t xml:space="preserve">A </w:t>
      </w:r>
      <w:r w:rsidR="0025412B">
        <w:t>Compliance Analyst</w:t>
      </w:r>
      <w:r w:rsidRPr="00EC12FD">
        <w:t xml:space="preserve"> will review </w:t>
      </w:r>
      <w:r w:rsidR="006570ED">
        <w:t>the</w:t>
      </w:r>
      <w:r w:rsidRPr="00EC12FD">
        <w:t xml:space="preserve"> responses </w:t>
      </w:r>
      <w:r w:rsidR="0082341B">
        <w:t>in</w:t>
      </w:r>
      <w:r w:rsidR="0082341B" w:rsidRPr="00EC12FD">
        <w:t xml:space="preserve"> </w:t>
      </w:r>
      <w:r w:rsidRPr="00EC12FD">
        <w:t xml:space="preserve">the eIRB+ Compliance Workspace and will send the activity back to the </w:t>
      </w:r>
      <w:r w:rsidR="006570ED">
        <w:t>investigator</w:t>
      </w:r>
      <w:r w:rsidRPr="00EC12FD">
        <w:t xml:space="preserve"> with questions</w:t>
      </w:r>
      <w:r w:rsidR="00665C89">
        <w:t xml:space="preserve"> or</w:t>
      </w:r>
      <w:r w:rsidRPr="00EC12FD">
        <w:t xml:space="preserve"> required actions</w:t>
      </w:r>
      <w:r w:rsidR="00665C89">
        <w:t>. I</w:t>
      </w:r>
      <w:r w:rsidRPr="00EC12FD">
        <w:t xml:space="preserve">f there are no observations or actions for </w:t>
      </w:r>
      <w:r w:rsidR="006E06D6">
        <w:t xml:space="preserve">the </w:t>
      </w:r>
      <w:r w:rsidR="006570ED">
        <w:t>investigator</w:t>
      </w:r>
      <w:r w:rsidRPr="00EC12FD">
        <w:t xml:space="preserve"> to take</w:t>
      </w:r>
      <w:r w:rsidR="00665C89">
        <w:t xml:space="preserve">, the Compliance Analyst will </w:t>
      </w:r>
      <w:r w:rsidR="00665C89" w:rsidRPr="00EC12FD">
        <w:t>send a closure notification</w:t>
      </w:r>
      <w:r w:rsidRPr="00EC12FD">
        <w:t>.</w:t>
      </w:r>
    </w:p>
    <w:p w14:paraId="40F909C1" w14:textId="4AF45B8F" w:rsidR="00AE2C87" w:rsidRPr="00483C4C" w:rsidRDefault="00AE2C87" w:rsidP="007454B0">
      <w:pPr>
        <w:pStyle w:val="Heading2"/>
        <w:rPr>
          <w:rStyle w:val="printquestion"/>
          <w:sz w:val="28"/>
          <w:szCs w:val="28"/>
        </w:rPr>
      </w:pPr>
      <w:bookmarkStart w:id="16" w:name="_Toc194652050"/>
      <w:r w:rsidRPr="00483C4C">
        <w:rPr>
          <w:rStyle w:val="printquestion"/>
        </w:rPr>
        <w:t>Response Required (Pre-Review State)</w:t>
      </w:r>
      <w:bookmarkEnd w:id="16"/>
    </w:p>
    <w:p w14:paraId="77400FE2" w14:textId="2422A1AB" w:rsidR="004E1982" w:rsidRDefault="00220475" w:rsidP="00B87D5E">
      <w:pPr>
        <w:jc w:val="center"/>
      </w:pPr>
      <w:r>
        <w:rPr>
          <w:noProof/>
        </w:rPr>
        <w:drawing>
          <wp:inline distT="0" distB="0" distL="0" distR="0" wp14:anchorId="5FA0D16B" wp14:editId="60A220BF">
            <wp:extent cx="5943600" cy="1035050"/>
            <wp:effectExtent l="19050" t="19050" r="19050" b="12700"/>
            <wp:docPr id="1745759520" name="Picture 1" descr="A diagram of a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759520" name="Picture 1" descr="A diagram of a process&#10;&#10;Description automatically generated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350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D8199E" w14:textId="549D6BCC" w:rsidR="00E97223" w:rsidRDefault="00E97223" w:rsidP="00E97223">
      <w:pPr>
        <w:pStyle w:val="ListParagraph"/>
        <w:numPr>
          <w:ilvl w:val="0"/>
          <w:numId w:val="23"/>
        </w:numPr>
      </w:pPr>
      <w:bookmarkStart w:id="17" w:name="_Hlk178193912"/>
      <w:r>
        <w:t xml:space="preserve">Once the Compliance Analyst has </w:t>
      </w:r>
      <w:r w:rsidR="00A9438C">
        <w:t xml:space="preserve">completed their pre-review and </w:t>
      </w:r>
      <w:r>
        <w:t xml:space="preserve">returned the </w:t>
      </w:r>
      <w:r w:rsidR="00303409">
        <w:t>C</w:t>
      </w:r>
      <w:r w:rsidR="00297BDA">
        <w:t xml:space="preserve">ompliance </w:t>
      </w:r>
      <w:r w:rsidR="00303409">
        <w:t>A</w:t>
      </w:r>
      <w:r w:rsidR="00297BDA">
        <w:t>ctivity</w:t>
      </w:r>
      <w:r w:rsidR="005B0B07">
        <w:t>,</w:t>
      </w:r>
      <w:r>
        <w:t xml:space="preserve"> the PI and PI Proxy/</w:t>
      </w:r>
      <w:proofErr w:type="spellStart"/>
      <w:r>
        <w:t>ies</w:t>
      </w:r>
      <w:proofErr w:type="spellEnd"/>
      <w:r>
        <w:t xml:space="preserve"> should receive an email notifying them </w:t>
      </w:r>
      <w:r w:rsidR="0012172F">
        <w:t xml:space="preserve">that </w:t>
      </w:r>
      <w:r>
        <w:t>the Compliance Activity has been returned</w:t>
      </w:r>
      <w:bookmarkEnd w:id="17"/>
      <w:r w:rsidR="00787AC3">
        <w:t>.</w:t>
      </w:r>
    </w:p>
    <w:p w14:paraId="7DEF811D" w14:textId="59F85FAC" w:rsidR="001A285D" w:rsidRPr="00483C4C" w:rsidRDefault="003F79A8" w:rsidP="007454B0">
      <w:pPr>
        <w:pStyle w:val="Heading2"/>
        <w:rPr>
          <w:rStyle w:val="printquestion"/>
          <w:sz w:val="28"/>
          <w:szCs w:val="28"/>
        </w:rPr>
      </w:pPr>
      <w:bookmarkStart w:id="18" w:name="_Toc194652051"/>
      <w:r w:rsidRPr="00483C4C">
        <w:rPr>
          <w:rStyle w:val="printquestion"/>
        </w:rPr>
        <w:t>Responding to Observations</w:t>
      </w:r>
      <w:r w:rsidR="00CE2908" w:rsidRPr="00483C4C">
        <w:rPr>
          <w:rStyle w:val="printquestion"/>
        </w:rPr>
        <w:t xml:space="preserve"> (Pre-Review S</w:t>
      </w:r>
      <w:r w:rsidR="005A710C" w:rsidRPr="00483C4C">
        <w:rPr>
          <w:rStyle w:val="printquestion"/>
        </w:rPr>
        <w:t>tate)</w:t>
      </w:r>
      <w:bookmarkEnd w:id="18"/>
    </w:p>
    <w:p w14:paraId="3E807B27" w14:textId="12E1B06D" w:rsidR="00EC2114" w:rsidRDefault="00EC2114" w:rsidP="003F774D">
      <w:pPr>
        <w:pStyle w:val="ListParagraph"/>
        <w:numPr>
          <w:ilvl w:val="0"/>
          <w:numId w:val="23"/>
        </w:numPr>
      </w:pPr>
      <w:r w:rsidRPr="00EC2114">
        <w:t xml:space="preserve">Once the </w:t>
      </w:r>
      <w:r w:rsidR="00303409">
        <w:t>C</w:t>
      </w:r>
      <w:r w:rsidRPr="00EC2114">
        <w:t xml:space="preserve">ompliance </w:t>
      </w:r>
      <w:r w:rsidR="00303409">
        <w:t>A</w:t>
      </w:r>
      <w:r w:rsidRPr="00EC2114">
        <w:t xml:space="preserve">ctivity has been returned to </w:t>
      </w:r>
      <w:r w:rsidR="006E06D6">
        <w:t>the study team</w:t>
      </w:r>
      <w:r w:rsidR="00755EA0">
        <w:t>,</w:t>
      </w:r>
      <w:r w:rsidR="000C5412">
        <w:t xml:space="preserve"> the study team can</w:t>
      </w:r>
      <w:r w:rsidRPr="00EC2114">
        <w:t xml:space="preserve"> click on the </w:t>
      </w:r>
      <w:r w:rsidRPr="00B87D5E">
        <w:rPr>
          <w:b/>
          <w:bCs/>
        </w:rPr>
        <w:t>COM ID</w:t>
      </w:r>
      <w:r w:rsidRPr="00EC2114">
        <w:t xml:space="preserve"> within</w:t>
      </w:r>
      <w:r w:rsidR="00713E9E">
        <w:t xml:space="preserve"> </w:t>
      </w:r>
      <w:r w:rsidR="0012172F">
        <w:t xml:space="preserve">the </w:t>
      </w:r>
      <w:r w:rsidR="0060435F">
        <w:t xml:space="preserve">autogenerated email </w:t>
      </w:r>
      <w:r w:rsidR="00713E9E">
        <w:t>notification or</w:t>
      </w:r>
      <w:r w:rsidR="001F3725">
        <w:t xml:space="preserve"> within</w:t>
      </w:r>
      <w:r w:rsidRPr="00EC2114">
        <w:t xml:space="preserve"> </w:t>
      </w:r>
      <w:r w:rsidR="006E06D6">
        <w:t>the</w:t>
      </w:r>
      <w:r w:rsidRPr="00EC2114">
        <w:t xml:space="preserve"> Compliance</w:t>
      </w:r>
      <w:r w:rsidR="00C8387A">
        <w:t xml:space="preserve"> Workspace</w:t>
      </w:r>
      <w:r w:rsidRPr="00EC2114">
        <w:t xml:space="preserve"> </w:t>
      </w:r>
      <w:r w:rsidR="0029502A">
        <w:t>I</w:t>
      </w:r>
      <w:r w:rsidRPr="00EC2114">
        <w:t>nbox</w:t>
      </w:r>
      <w:r w:rsidR="00C8387A">
        <w:t xml:space="preserve"> tab</w:t>
      </w:r>
      <w:r w:rsidRPr="00EC2114">
        <w:t xml:space="preserve"> to access it.</w:t>
      </w:r>
    </w:p>
    <w:p w14:paraId="19D78780" w14:textId="7C75FE48" w:rsidR="00811529" w:rsidRDefault="00811529" w:rsidP="00F20A02">
      <w:pPr>
        <w:jc w:val="center"/>
      </w:pPr>
      <w:r>
        <w:rPr>
          <w:noProof/>
        </w:rPr>
        <w:drawing>
          <wp:inline distT="0" distB="0" distL="0" distR="0" wp14:anchorId="55A9069E" wp14:editId="5DD580ED">
            <wp:extent cx="3958414" cy="1050925"/>
            <wp:effectExtent l="19050" t="19050" r="23495" b="15875"/>
            <wp:docPr id="1527616363" name="Picture 152761636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465790" name="Picture 1" descr="A screenshot of a computer&#10;&#10;Description automatically generated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989678" cy="10592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E938A7" w14:textId="797967CF" w:rsidR="00EA5D63" w:rsidRDefault="00087435" w:rsidP="003F774D">
      <w:pPr>
        <w:pStyle w:val="ListParagraph"/>
        <w:numPr>
          <w:ilvl w:val="0"/>
          <w:numId w:val="23"/>
        </w:numPr>
      </w:pPr>
      <w:r>
        <w:t>T</w:t>
      </w:r>
      <w:r w:rsidR="00EA5D63" w:rsidRPr="00EA5D63">
        <w:t xml:space="preserve">he observations </w:t>
      </w:r>
      <w:r>
        <w:t xml:space="preserve">can be found </w:t>
      </w:r>
      <w:r w:rsidR="00685311">
        <w:t xml:space="preserve">in </w:t>
      </w:r>
      <w:r w:rsidR="00EA5D63" w:rsidRPr="00EA5D63" w:rsidDel="00685311">
        <w:t>the</w:t>
      </w:r>
      <w:r w:rsidR="00EA5D63" w:rsidRPr="00EA5D63">
        <w:t xml:space="preserve"> Observations tab</w:t>
      </w:r>
      <w:r w:rsidR="00685311">
        <w:t xml:space="preserve"> of the Compliance Activity</w:t>
      </w:r>
      <w:r w:rsidR="00EA5D63" w:rsidRPr="00EA5D63">
        <w:t>.</w:t>
      </w:r>
    </w:p>
    <w:p w14:paraId="3624363A" w14:textId="0D416F1B" w:rsidR="00371278" w:rsidRDefault="00371278" w:rsidP="00F20A02">
      <w:pPr>
        <w:jc w:val="center"/>
      </w:pPr>
      <w:r>
        <w:rPr>
          <w:noProof/>
        </w:rPr>
        <w:drawing>
          <wp:inline distT="0" distB="0" distL="0" distR="0" wp14:anchorId="22501223" wp14:editId="5F8300DE">
            <wp:extent cx="5943600" cy="931545"/>
            <wp:effectExtent l="19050" t="19050" r="19050" b="20955"/>
            <wp:docPr id="241202398" name="Picture 24120239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202398" name="Picture 1" descr="A screenshot of a computer&#10;&#10;Description automatically generated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315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8CB6B13" w14:textId="726419E5" w:rsidR="00C85E95" w:rsidRDefault="00C85E95" w:rsidP="003F774D">
      <w:pPr>
        <w:pStyle w:val="ListParagraph"/>
        <w:numPr>
          <w:ilvl w:val="0"/>
          <w:numId w:val="23"/>
        </w:numPr>
      </w:pPr>
      <w:r w:rsidRPr="00C85E95">
        <w:lastRenderedPageBreak/>
        <w:t>Click on</w:t>
      </w:r>
      <w:r w:rsidRPr="00186B12">
        <w:rPr>
          <w:b/>
          <w:bCs/>
        </w:rPr>
        <w:t xml:space="preserve"> Respond to Observations</w:t>
      </w:r>
      <w:r w:rsidR="000873AD">
        <w:rPr>
          <w:b/>
          <w:bCs/>
        </w:rPr>
        <w:t xml:space="preserve"> </w:t>
      </w:r>
      <w:r w:rsidR="000873AD">
        <w:rPr>
          <w:noProof/>
        </w:rPr>
        <w:drawing>
          <wp:inline distT="0" distB="0" distL="0" distR="0" wp14:anchorId="05425D7B" wp14:editId="5E08F1C0">
            <wp:extent cx="1704975" cy="304800"/>
            <wp:effectExtent l="0" t="0" r="9525" b="0"/>
            <wp:docPr id="11118432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843266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5E95">
        <w:t xml:space="preserve"> </w:t>
      </w:r>
      <w:r w:rsidR="00BE2282">
        <w:t>below</w:t>
      </w:r>
      <w:r w:rsidR="00BE2282" w:rsidRPr="00C85E95">
        <w:t xml:space="preserve"> </w:t>
      </w:r>
      <w:r w:rsidRPr="00C85E95">
        <w:t>Next Steps on the left side menu.</w:t>
      </w:r>
    </w:p>
    <w:p w14:paraId="5D574DE6" w14:textId="3BC5C773" w:rsidR="001D643C" w:rsidRDefault="001D643C" w:rsidP="00F20A02">
      <w:pPr>
        <w:jc w:val="center"/>
      </w:pPr>
      <w:r>
        <w:rPr>
          <w:noProof/>
        </w:rPr>
        <w:drawing>
          <wp:inline distT="0" distB="0" distL="0" distR="0" wp14:anchorId="2D815C46" wp14:editId="26AC8BBD">
            <wp:extent cx="2077144" cy="2287574"/>
            <wp:effectExtent l="19050" t="19050" r="18415" b="17780"/>
            <wp:docPr id="1492352518" name="Picture 149235251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352518" name="Picture 1" descr="A screenshot of a computer&#10;&#10;Description automatically generated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085066" cy="229629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B0FD5A" w14:textId="363D64F3" w:rsidR="000B35C4" w:rsidRDefault="000B35C4" w:rsidP="003F774D">
      <w:pPr>
        <w:pStyle w:val="ListParagraph"/>
        <w:numPr>
          <w:ilvl w:val="0"/>
          <w:numId w:val="23"/>
        </w:numPr>
      </w:pPr>
      <w:r w:rsidRPr="000B35C4">
        <w:t xml:space="preserve">A pop-up window will appear. Click on each </w:t>
      </w:r>
      <w:r w:rsidRPr="00186B12">
        <w:rPr>
          <w:b/>
          <w:bCs/>
        </w:rPr>
        <w:t>Update</w:t>
      </w:r>
      <w:r w:rsidR="008F4673">
        <w:rPr>
          <w:b/>
          <w:bCs/>
        </w:rPr>
        <w:t xml:space="preserve"> button</w:t>
      </w:r>
      <w:r w:rsidRPr="000B35C4">
        <w:t xml:space="preserve"> </w:t>
      </w:r>
      <w:r w:rsidR="00CD4E40">
        <w:rPr>
          <w:noProof/>
        </w:rPr>
        <w:drawing>
          <wp:inline distT="0" distB="0" distL="0" distR="0" wp14:anchorId="412CB172" wp14:editId="6AA049E3">
            <wp:extent cx="500932" cy="253281"/>
            <wp:effectExtent l="0" t="0" r="0" b="0"/>
            <wp:docPr id="816781704" name="Picture 816781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60162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5498" cy="26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4E40">
        <w:t xml:space="preserve">  </w:t>
      </w:r>
      <w:r w:rsidRPr="000B35C4">
        <w:t>next to each observation to respond.</w:t>
      </w:r>
    </w:p>
    <w:p w14:paraId="3EF72675" w14:textId="7C55E050" w:rsidR="0003791F" w:rsidRDefault="0003791F" w:rsidP="00F20A02">
      <w:pPr>
        <w:jc w:val="center"/>
      </w:pPr>
      <w:r>
        <w:rPr>
          <w:noProof/>
        </w:rPr>
        <w:drawing>
          <wp:inline distT="0" distB="0" distL="0" distR="0" wp14:anchorId="058B557A" wp14:editId="3C102E0C">
            <wp:extent cx="2326071" cy="1093846"/>
            <wp:effectExtent l="19050" t="19050" r="17145" b="11430"/>
            <wp:docPr id="539281840" name="Picture 53928184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281840" name="Picture 1" descr="A screenshot of a computer&#10;&#10;Description automatically generated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365246" cy="111226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78CB81" w14:textId="6C569112" w:rsidR="005856A1" w:rsidRDefault="005856A1" w:rsidP="003F774D">
      <w:pPr>
        <w:pStyle w:val="ListParagraph"/>
        <w:numPr>
          <w:ilvl w:val="0"/>
          <w:numId w:val="23"/>
        </w:numPr>
      </w:pPr>
      <w:r w:rsidRPr="005856A1">
        <w:t xml:space="preserve">Another pop-up window will appear to </w:t>
      </w:r>
      <w:r w:rsidR="007D20A0">
        <w:t>respond to</w:t>
      </w:r>
      <w:r w:rsidR="007D20A0" w:rsidRPr="005856A1">
        <w:t xml:space="preserve"> </w:t>
      </w:r>
      <w:r w:rsidRPr="005856A1">
        <w:t xml:space="preserve">the observation. Within this window, </w:t>
      </w:r>
      <w:r w:rsidR="002A4A50">
        <w:t xml:space="preserve">the </w:t>
      </w:r>
      <w:r w:rsidR="00845D0A">
        <w:t xml:space="preserve">user </w:t>
      </w:r>
      <w:r w:rsidR="002A4A50">
        <w:t>may</w:t>
      </w:r>
      <w:r w:rsidR="002A4A50" w:rsidRPr="005856A1">
        <w:t xml:space="preserve"> </w:t>
      </w:r>
      <w:r w:rsidRPr="005856A1">
        <w:t xml:space="preserve">type </w:t>
      </w:r>
      <w:r w:rsidR="006E06D6">
        <w:t>the</w:t>
      </w:r>
      <w:r w:rsidRPr="005856A1">
        <w:t xml:space="preserve"> response within the Researcher Response textbox and upload any supporting documents by clicking on the </w:t>
      </w:r>
      <w:r w:rsidRPr="00186B12">
        <w:rPr>
          <w:b/>
          <w:bCs/>
        </w:rPr>
        <w:t>Add</w:t>
      </w:r>
      <w:r w:rsidR="008F4673">
        <w:rPr>
          <w:b/>
          <w:bCs/>
        </w:rPr>
        <w:t xml:space="preserve"> button</w:t>
      </w:r>
      <w:r w:rsidRPr="00186B12">
        <w:rPr>
          <w:b/>
          <w:bCs/>
        </w:rPr>
        <w:t xml:space="preserve"> </w:t>
      </w:r>
      <w:r w:rsidR="00266FEA">
        <w:rPr>
          <w:noProof/>
        </w:rPr>
        <w:drawing>
          <wp:inline distT="0" distB="0" distL="0" distR="0" wp14:anchorId="37B4DC2F" wp14:editId="306FC12E">
            <wp:extent cx="347950" cy="226695"/>
            <wp:effectExtent l="0" t="0" r="0" b="1905"/>
            <wp:docPr id="1434936850" name="Picture 1434936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13175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61000" cy="235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4832">
        <w:rPr>
          <w:b/>
          <w:bCs/>
        </w:rPr>
        <w:t xml:space="preserve"> </w:t>
      </w:r>
      <w:r w:rsidRPr="005856A1">
        <w:t>.</w:t>
      </w:r>
    </w:p>
    <w:p w14:paraId="4FF87BE6" w14:textId="5389C75E" w:rsidR="006403C6" w:rsidRPr="005856A1" w:rsidRDefault="006403C6" w:rsidP="00F20A02">
      <w:pPr>
        <w:jc w:val="center"/>
      </w:pPr>
      <w:r>
        <w:rPr>
          <w:noProof/>
        </w:rPr>
        <w:lastRenderedPageBreak/>
        <w:drawing>
          <wp:inline distT="0" distB="0" distL="0" distR="0" wp14:anchorId="67B24D45" wp14:editId="43FC506F">
            <wp:extent cx="4981033" cy="4682490"/>
            <wp:effectExtent l="19050" t="19050" r="10160" b="22860"/>
            <wp:docPr id="210564538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645383" name="Picture 1" descr="A screenshot of a computer&#10;&#10;Description automatically generated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989928" cy="469085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923B908" w14:textId="5DEB7C81" w:rsidR="005856A1" w:rsidRPr="005856A1" w:rsidRDefault="005856A1" w:rsidP="003F774D">
      <w:pPr>
        <w:pStyle w:val="ListParagraph"/>
        <w:numPr>
          <w:ilvl w:val="0"/>
          <w:numId w:val="23"/>
        </w:numPr>
      </w:pPr>
      <w:r w:rsidRPr="005856A1">
        <w:t xml:space="preserve">Click the </w:t>
      </w:r>
      <w:r w:rsidR="002F4832" w:rsidRPr="00186B12">
        <w:rPr>
          <w:b/>
          <w:bCs/>
        </w:rPr>
        <w:t>O</w:t>
      </w:r>
      <w:r w:rsidR="002F4832">
        <w:rPr>
          <w:b/>
          <w:bCs/>
        </w:rPr>
        <w:t>K</w:t>
      </w:r>
      <w:r w:rsidR="008F4673">
        <w:rPr>
          <w:b/>
          <w:bCs/>
        </w:rPr>
        <w:t xml:space="preserve"> button</w:t>
      </w:r>
      <w:r w:rsidR="002F4832" w:rsidRPr="005856A1">
        <w:t xml:space="preserve"> </w:t>
      </w:r>
      <w:r w:rsidR="00EE109A">
        <w:rPr>
          <w:noProof/>
        </w:rPr>
        <w:drawing>
          <wp:inline distT="0" distB="0" distL="0" distR="0" wp14:anchorId="18A87F97" wp14:editId="5A83229F">
            <wp:extent cx="676275" cy="304800"/>
            <wp:effectExtent l="0" t="0" r="9525" b="0"/>
            <wp:docPr id="43940266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4832">
        <w:t xml:space="preserve"> </w:t>
      </w:r>
      <w:r w:rsidRPr="005856A1">
        <w:t>to continue.</w:t>
      </w:r>
    </w:p>
    <w:p w14:paraId="0AF9C5BC" w14:textId="77777777" w:rsidR="00A30578" w:rsidRDefault="00A30578" w:rsidP="00A30578">
      <w:pPr>
        <w:pStyle w:val="ListParagraph"/>
        <w:numPr>
          <w:ilvl w:val="0"/>
          <w:numId w:val="23"/>
        </w:numPr>
      </w:pPr>
      <w:r>
        <w:t>T</w:t>
      </w:r>
      <w:r w:rsidRPr="005856A1">
        <w:t>he</w:t>
      </w:r>
      <w:r>
        <w:t xml:space="preserve"> user must repeat these</w:t>
      </w:r>
      <w:r w:rsidRPr="005856A1">
        <w:t xml:space="preserve"> steps</w:t>
      </w:r>
      <w:r>
        <w:t xml:space="preserve"> until they </w:t>
      </w:r>
      <w:r w:rsidRPr="005856A1">
        <w:t xml:space="preserve">respond to all </w:t>
      </w:r>
      <w:r>
        <w:t xml:space="preserve">the </w:t>
      </w:r>
      <w:r w:rsidRPr="005856A1">
        <w:t>observations.</w:t>
      </w:r>
    </w:p>
    <w:p w14:paraId="71FAC9EB" w14:textId="79BAC859" w:rsidR="00F26615" w:rsidRPr="006B2809" w:rsidRDefault="00F26615" w:rsidP="00F20A02">
      <w:pPr>
        <w:pStyle w:val="Heading2"/>
      </w:pPr>
      <w:bookmarkStart w:id="19" w:name="_Toc194652052"/>
      <w:r w:rsidRPr="006B2809">
        <w:t>Submitting</w:t>
      </w:r>
      <w:r w:rsidR="00C84361">
        <w:t xml:space="preserve"> </w:t>
      </w:r>
      <w:r w:rsidR="00FB688B">
        <w:t>the</w:t>
      </w:r>
      <w:r w:rsidR="00FB688B" w:rsidRPr="006B2809">
        <w:t xml:space="preserve"> </w:t>
      </w:r>
      <w:r w:rsidRPr="006B2809">
        <w:t>Response</w:t>
      </w:r>
      <w:r w:rsidR="00CD6609">
        <w:t xml:space="preserve"> (Pre-Review State)</w:t>
      </w:r>
      <w:bookmarkEnd w:id="19"/>
    </w:p>
    <w:p w14:paraId="59C72D68" w14:textId="70C7A169" w:rsidR="00C44DDD" w:rsidRDefault="00C44DDD" w:rsidP="003F774D">
      <w:pPr>
        <w:pStyle w:val="ListParagraph"/>
        <w:numPr>
          <w:ilvl w:val="0"/>
          <w:numId w:val="23"/>
        </w:numPr>
      </w:pPr>
      <w:r w:rsidRPr="00C44DDD">
        <w:t xml:space="preserve">Once </w:t>
      </w:r>
      <w:r w:rsidR="00893E9F">
        <w:t>all the observation</w:t>
      </w:r>
      <w:r w:rsidR="0084435C">
        <w:t xml:space="preserve"> responses have been entered</w:t>
      </w:r>
      <w:r w:rsidRPr="00C44DDD">
        <w:t xml:space="preserve">, click on </w:t>
      </w:r>
      <w:r w:rsidRPr="00C44DDD">
        <w:rPr>
          <w:b/>
          <w:bCs/>
        </w:rPr>
        <w:t>Submit Response (Pre-Review)</w:t>
      </w:r>
      <w:r w:rsidRPr="00C44DDD">
        <w:t xml:space="preserve"> </w:t>
      </w:r>
      <w:r w:rsidR="00054790">
        <w:rPr>
          <w:noProof/>
        </w:rPr>
        <w:drawing>
          <wp:inline distT="0" distB="0" distL="0" distR="0" wp14:anchorId="6EF48317" wp14:editId="3555F4CE">
            <wp:extent cx="2076450" cy="247650"/>
            <wp:effectExtent l="0" t="0" r="0" b="0"/>
            <wp:docPr id="12844920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492078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4790">
        <w:t xml:space="preserve"> </w:t>
      </w:r>
      <w:r w:rsidR="00596160">
        <w:t>below</w:t>
      </w:r>
      <w:r w:rsidR="00596160" w:rsidRPr="00C44DDD">
        <w:t xml:space="preserve"> </w:t>
      </w:r>
      <w:r w:rsidRPr="00C44DDD">
        <w:t>Next Steps on the left side menu.</w:t>
      </w:r>
    </w:p>
    <w:p w14:paraId="6F57AFF1" w14:textId="56A56265" w:rsidR="00AB3E07" w:rsidRDefault="00AB3E07" w:rsidP="00F20A02">
      <w:pPr>
        <w:jc w:val="center"/>
      </w:pPr>
      <w:r>
        <w:rPr>
          <w:noProof/>
        </w:rPr>
        <w:lastRenderedPageBreak/>
        <w:drawing>
          <wp:inline distT="0" distB="0" distL="0" distR="0" wp14:anchorId="21BCB062" wp14:editId="194E2BFD">
            <wp:extent cx="2257871" cy="2351350"/>
            <wp:effectExtent l="19050" t="19050" r="9525" b="11430"/>
            <wp:docPr id="1939863873" name="Picture 193986387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863873" name="Picture 1" descr="A screenshot of a computer screen&#10;&#10;Description automatically generated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267559" cy="236143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8C34295" w14:textId="332B5E4C" w:rsidR="00236E9B" w:rsidRDefault="002F4832" w:rsidP="00080E53">
      <w:pPr>
        <w:pStyle w:val="ListParagraph"/>
        <w:numPr>
          <w:ilvl w:val="0"/>
          <w:numId w:val="23"/>
        </w:numPr>
      </w:pPr>
      <w:r>
        <w:rPr>
          <w:rStyle w:val="printquestion"/>
        </w:rPr>
        <w:t>The PI may delegate PI Proxies</w:t>
      </w:r>
      <w:r w:rsidR="00933DCA">
        <w:rPr>
          <w:rStyle w:val="printquestion"/>
        </w:rPr>
        <w:t xml:space="preserve"> to </w:t>
      </w:r>
      <w:r w:rsidR="0033072B">
        <w:rPr>
          <w:rStyle w:val="printquestion"/>
        </w:rPr>
        <w:t xml:space="preserve">attest that </w:t>
      </w:r>
      <w:r w:rsidR="0033072B" w:rsidRPr="001A285D">
        <w:rPr>
          <w:rStyle w:val="printquestion"/>
        </w:rPr>
        <w:t>the information provided is true and accurate</w:t>
      </w:r>
      <w:r w:rsidR="0033072B">
        <w:rPr>
          <w:rStyle w:val="printquestion"/>
        </w:rPr>
        <w:t xml:space="preserve"> on behalf of the PI</w:t>
      </w:r>
      <w:r>
        <w:rPr>
          <w:rStyle w:val="printquestion"/>
        </w:rPr>
        <w:t>. However,</w:t>
      </w:r>
      <w:r w:rsidR="0033072B" w:rsidRPr="00BF248C">
        <w:t xml:space="preserve"> </w:t>
      </w:r>
      <w:r w:rsidR="00042451">
        <w:t>t</w:t>
      </w:r>
      <w:r w:rsidR="0033072B" w:rsidRPr="00BF248C">
        <w:rPr>
          <w:rStyle w:val="printquestion"/>
        </w:rPr>
        <w:t>he PI is ultimately responsible for the information provided</w:t>
      </w:r>
      <w:r w:rsidR="0033072B" w:rsidRPr="001A285D">
        <w:rPr>
          <w:rStyle w:val="printquestion"/>
        </w:rPr>
        <w:t>.</w:t>
      </w:r>
      <w:r w:rsidR="0033072B">
        <w:rPr>
          <w:rStyle w:val="printquestion"/>
        </w:rPr>
        <w:t xml:space="preserve"> </w:t>
      </w:r>
      <w:r w:rsidR="0033072B" w:rsidRPr="00B01021">
        <w:t>A new window will pop up for the PI</w:t>
      </w:r>
      <w:r w:rsidR="0033072B">
        <w:t xml:space="preserve"> or PI Proxy</w:t>
      </w:r>
      <w:r w:rsidR="0033072B" w:rsidRPr="00B01021">
        <w:t xml:space="preserve"> to attest to the accuracy of the assessment.</w:t>
      </w:r>
      <w:r w:rsidR="0033072B">
        <w:t xml:space="preserve"> </w:t>
      </w:r>
    </w:p>
    <w:p w14:paraId="31E82DC7" w14:textId="21CD56A3" w:rsidR="00236E9B" w:rsidRDefault="000F19A0" w:rsidP="00236E9B">
      <w:pPr>
        <w:pStyle w:val="ListParagraph"/>
        <w:numPr>
          <w:ilvl w:val="1"/>
          <w:numId w:val="23"/>
        </w:numPr>
      </w:pPr>
      <w:r>
        <w:t>If there are observations that were not responded to</w:t>
      </w:r>
      <w:r w:rsidR="007E01EF">
        <w:t xml:space="preserve">, </w:t>
      </w:r>
      <w:r w:rsidR="002F4832">
        <w:t xml:space="preserve">the </w:t>
      </w:r>
      <w:r w:rsidR="00B9601F">
        <w:t>r</w:t>
      </w:r>
      <w:r w:rsidR="00236E9B">
        <w:t xml:space="preserve">ed text will appear below the </w:t>
      </w:r>
      <w:r w:rsidR="00B94B47">
        <w:t>attestation</w:t>
      </w:r>
      <w:r w:rsidR="002F4832">
        <w:t>,</w:t>
      </w:r>
      <w:r w:rsidR="00B94B47">
        <w:t xml:space="preserve"> </w:t>
      </w:r>
      <w:r w:rsidR="00F10E07">
        <w:t>noting</w:t>
      </w:r>
      <w:r w:rsidR="00B94B47">
        <w:t xml:space="preserve"> there are observations missing responses</w:t>
      </w:r>
      <w:r w:rsidR="002F4832">
        <w:t>,</w:t>
      </w:r>
      <w:r>
        <w:t xml:space="preserve"> and the </w:t>
      </w:r>
      <w:r w:rsidRPr="006E51D1">
        <w:rPr>
          <w:b/>
          <w:bCs/>
        </w:rPr>
        <w:t>checkbox</w:t>
      </w:r>
      <w:r>
        <w:rPr>
          <w:b/>
          <w:bCs/>
        </w:rPr>
        <w:t xml:space="preserve"> </w:t>
      </w:r>
      <w:r>
        <w:rPr>
          <w:noProof/>
        </w:rPr>
        <w:drawing>
          <wp:inline distT="0" distB="0" distL="0" distR="0" wp14:anchorId="3429A170" wp14:editId="3C230946">
            <wp:extent cx="228600" cy="209550"/>
            <wp:effectExtent l="0" t="0" r="0" b="0"/>
            <wp:docPr id="3435220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21427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513E35">
        <w:t>for the PI</w:t>
      </w:r>
      <w:r w:rsidR="009171F2">
        <w:t xml:space="preserve">’s attestation </w:t>
      </w:r>
      <w:r>
        <w:t>will be unclickable.</w:t>
      </w:r>
      <w:r w:rsidR="000C48B1">
        <w:t xml:space="preserve"> The only option is to select one of the </w:t>
      </w:r>
      <w:r w:rsidR="000C48B1" w:rsidRPr="00186B12">
        <w:rPr>
          <w:b/>
          <w:bCs/>
        </w:rPr>
        <w:t>Cancel</w:t>
      </w:r>
      <w:r w:rsidR="00263603">
        <w:rPr>
          <w:b/>
          <w:bCs/>
        </w:rPr>
        <w:t xml:space="preserve"> buttons</w:t>
      </w:r>
      <w:r w:rsidR="000C48B1" w:rsidRPr="00186B12">
        <w:rPr>
          <w:b/>
          <w:bCs/>
        </w:rPr>
        <w:t xml:space="preserve"> </w:t>
      </w:r>
      <w:r w:rsidR="000C48B1">
        <w:rPr>
          <w:noProof/>
        </w:rPr>
        <w:drawing>
          <wp:inline distT="0" distB="0" distL="0" distR="0" wp14:anchorId="39F61D47" wp14:editId="31CE0D9A">
            <wp:extent cx="904875" cy="304800"/>
            <wp:effectExtent l="0" t="0" r="9525" b="0"/>
            <wp:docPr id="13232844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858219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0E07">
        <w:t xml:space="preserve"> </w:t>
      </w:r>
      <w:r w:rsidR="000C48B1">
        <w:t>or close the window until every observation has been responded to.</w:t>
      </w:r>
    </w:p>
    <w:p w14:paraId="41CECDB3" w14:textId="12B67D33" w:rsidR="00B94B47" w:rsidRDefault="00B94B47" w:rsidP="00B87D5E">
      <w:pPr>
        <w:jc w:val="center"/>
      </w:pPr>
      <w:r>
        <w:rPr>
          <w:noProof/>
        </w:rPr>
        <w:drawing>
          <wp:inline distT="0" distB="0" distL="0" distR="0" wp14:anchorId="7DEDC8FB" wp14:editId="6F9CEFBE">
            <wp:extent cx="5943600" cy="3228340"/>
            <wp:effectExtent l="19050" t="19050" r="19050" b="10160"/>
            <wp:docPr id="48540664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406640" name="Picture 1" descr="A screenshot of a computer&#10;&#10;Description automatically generated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834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A2F086B" w14:textId="6C64C977" w:rsidR="0033072B" w:rsidRPr="006E51D1" w:rsidRDefault="0033072B" w:rsidP="00080E53">
      <w:pPr>
        <w:pStyle w:val="ListParagraph"/>
        <w:numPr>
          <w:ilvl w:val="0"/>
          <w:numId w:val="23"/>
        </w:numPr>
      </w:pPr>
      <w:r w:rsidRPr="006E51D1">
        <w:lastRenderedPageBreak/>
        <w:t xml:space="preserve">Click on the </w:t>
      </w:r>
      <w:r w:rsidRPr="006E51D1">
        <w:rPr>
          <w:b/>
          <w:bCs/>
        </w:rPr>
        <w:t>checkbox</w:t>
      </w:r>
      <w:r>
        <w:rPr>
          <w:b/>
          <w:bCs/>
        </w:rPr>
        <w:t xml:space="preserve"> </w:t>
      </w:r>
      <w:r>
        <w:rPr>
          <w:noProof/>
        </w:rPr>
        <w:drawing>
          <wp:inline distT="0" distB="0" distL="0" distR="0" wp14:anchorId="160FC135" wp14:editId="7573BCA2">
            <wp:extent cx="228600" cy="209550"/>
            <wp:effectExtent l="0" t="0" r="0" b="0"/>
            <wp:docPr id="236393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21427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E51D1">
        <w:t xml:space="preserve"> to confirm attestation and the </w:t>
      </w:r>
      <w:r w:rsidR="00496B02" w:rsidRPr="006E51D1">
        <w:rPr>
          <w:b/>
          <w:bCs/>
        </w:rPr>
        <w:t>O</w:t>
      </w:r>
      <w:r w:rsidR="00496B02">
        <w:rPr>
          <w:b/>
          <w:bCs/>
        </w:rPr>
        <w:t>K</w:t>
      </w:r>
      <w:r w:rsidR="00263603">
        <w:rPr>
          <w:b/>
          <w:bCs/>
        </w:rPr>
        <w:t xml:space="preserve"> button</w:t>
      </w:r>
      <w:r>
        <w:rPr>
          <w:noProof/>
        </w:rPr>
        <w:drawing>
          <wp:inline distT="0" distB="0" distL="0" distR="0" wp14:anchorId="74187D66" wp14:editId="6A8F9748">
            <wp:extent cx="676275" cy="304800"/>
            <wp:effectExtent l="0" t="0" r="9525" b="0"/>
            <wp:docPr id="103194776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51D1">
        <w:t xml:space="preserve"> </w:t>
      </w:r>
      <w:r w:rsidR="00080E53" w:rsidRPr="00B01021">
        <w:t xml:space="preserve">to </w:t>
      </w:r>
      <w:r w:rsidR="006336E8">
        <w:t xml:space="preserve">submit the Compliance Activity to the Compliance Review State and </w:t>
      </w:r>
      <w:r w:rsidR="007F054D">
        <w:t>return</w:t>
      </w:r>
      <w:r>
        <w:rPr>
          <w:rStyle w:val="printquestion"/>
        </w:rPr>
        <w:t xml:space="preserve"> to the main </w:t>
      </w:r>
      <w:r w:rsidR="00303409">
        <w:rPr>
          <w:rStyle w:val="printquestion"/>
        </w:rPr>
        <w:t>C</w:t>
      </w:r>
      <w:r w:rsidR="007F054D">
        <w:rPr>
          <w:rStyle w:val="printquestion"/>
        </w:rPr>
        <w:t xml:space="preserve">ompliance </w:t>
      </w:r>
      <w:r w:rsidR="00303409">
        <w:rPr>
          <w:rStyle w:val="printquestion"/>
        </w:rPr>
        <w:t>A</w:t>
      </w:r>
      <w:r>
        <w:rPr>
          <w:rStyle w:val="printquestion"/>
        </w:rPr>
        <w:t xml:space="preserve">ctivity page. </w:t>
      </w:r>
      <w:r>
        <w:t xml:space="preserve">A notification will be sent to the Compliance Analyst informing them </w:t>
      </w:r>
      <w:r w:rsidR="00496B02">
        <w:t xml:space="preserve">that </w:t>
      </w:r>
      <w:r>
        <w:t xml:space="preserve">the Compliance Activity has been submitted for review. The Compliance Activity will no longer be found in </w:t>
      </w:r>
      <w:r w:rsidR="000774E5">
        <w:t xml:space="preserve">the </w:t>
      </w:r>
      <w:r>
        <w:t>Compliance Inbox. It will now appear in the</w:t>
      </w:r>
      <w:r w:rsidDel="00BA3E84">
        <w:t xml:space="preserve"> </w:t>
      </w:r>
      <w:r>
        <w:t xml:space="preserve">My Reviews </w:t>
      </w:r>
      <w:r w:rsidR="00BA3E84">
        <w:t>and</w:t>
      </w:r>
      <w:r>
        <w:t xml:space="preserve"> All Reviews tabs</w:t>
      </w:r>
      <w:r w:rsidR="00BA3E84">
        <w:t xml:space="preserve"> within the main Compliance Workspace page</w:t>
      </w:r>
      <w:r>
        <w:t>.</w:t>
      </w:r>
    </w:p>
    <w:p w14:paraId="1962B210" w14:textId="77777777" w:rsidR="0033072B" w:rsidRDefault="0033072B" w:rsidP="0033072B">
      <w:pPr>
        <w:pStyle w:val="ListParagraph"/>
        <w:ind w:left="360"/>
        <w:jc w:val="center"/>
        <w:rPr>
          <w:rStyle w:val="printquestion"/>
        </w:rPr>
      </w:pPr>
      <w:r w:rsidRPr="001A285D">
        <w:rPr>
          <w:noProof/>
        </w:rPr>
        <w:drawing>
          <wp:inline distT="0" distB="0" distL="0" distR="0" wp14:anchorId="21AB8E48" wp14:editId="5D2863D1">
            <wp:extent cx="3768918" cy="1625144"/>
            <wp:effectExtent l="19050" t="19050" r="22225" b="13335"/>
            <wp:docPr id="91971712" name="Picture 9197171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387091" name="Picture 1" descr="A screenshot of a computer&#10;&#10;Description automatically generated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97504" cy="163747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399D380" w14:textId="115615CF" w:rsidR="0033072B" w:rsidRPr="0033072B" w:rsidRDefault="0033072B" w:rsidP="00483C4C">
      <w:pPr>
        <w:rPr>
          <w:rFonts w:cstheme="minorHAnsi"/>
        </w:rPr>
      </w:pPr>
    </w:p>
    <w:p w14:paraId="5E7713A8" w14:textId="50FFA33B" w:rsidR="008D603F" w:rsidRDefault="006D083F" w:rsidP="008D603F">
      <w:pPr>
        <w:pStyle w:val="Heading1"/>
      </w:pPr>
      <w:bookmarkStart w:id="20" w:name="_Toc194652053"/>
      <w:r>
        <w:t>Compliance</w:t>
      </w:r>
      <w:r w:rsidR="007057E0">
        <w:t xml:space="preserve"> Review</w:t>
      </w:r>
      <w:r>
        <w:t xml:space="preserve"> State</w:t>
      </w:r>
      <w:bookmarkEnd w:id="20"/>
    </w:p>
    <w:p w14:paraId="1E5987E0" w14:textId="06E3BD99" w:rsidR="008D603F" w:rsidRPr="007454B0" w:rsidRDefault="008D603F" w:rsidP="007454B0">
      <w:pPr>
        <w:jc w:val="center"/>
      </w:pPr>
      <w:r>
        <w:rPr>
          <w:noProof/>
        </w:rPr>
        <w:drawing>
          <wp:inline distT="0" distB="0" distL="0" distR="0" wp14:anchorId="69ED4902" wp14:editId="77B366EB">
            <wp:extent cx="5943600" cy="995680"/>
            <wp:effectExtent l="19050" t="19050" r="19050" b="13970"/>
            <wp:docPr id="1474732136" name="Picture 1" descr="A diagram of a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732136" name="Picture 1" descr="A diagram of a process&#10;&#10;Description automatically generated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9568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17E7480" w14:textId="7191D410" w:rsidR="004107F9" w:rsidRDefault="004107F9" w:rsidP="00417C78">
      <w:pPr>
        <w:pStyle w:val="ListParagraph"/>
        <w:numPr>
          <w:ilvl w:val="0"/>
          <w:numId w:val="23"/>
        </w:numPr>
      </w:pPr>
      <w:r>
        <w:t xml:space="preserve">Once the Compliance Analyst has returned the </w:t>
      </w:r>
      <w:r w:rsidR="00303409">
        <w:t>C</w:t>
      </w:r>
      <w:r w:rsidR="00297BDA">
        <w:t xml:space="preserve">ompliance </w:t>
      </w:r>
      <w:r w:rsidR="00303409">
        <w:t>A</w:t>
      </w:r>
      <w:r w:rsidR="00297BDA">
        <w:t>ctivity</w:t>
      </w:r>
      <w:r w:rsidR="000E3026">
        <w:t>,</w:t>
      </w:r>
      <w:r>
        <w:t xml:space="preserve"> the PI and PI Proxy/</w:t>
      </w:r>
      <w:proofErr w:type="spellStart"/>
      <w:r>
        <w:t>ies</w:t>
      </w:r>
      <w:proofErr w:type="spellEnd"/>
      <w:r>
        <w:t xml:space="preserve"> should receive an</w:t>
      </w:r>
      <w:r w:rsidR="00D36AEF">
        <w:t xml:space="preserve"> </w:t>
      </w:r>
      <w:r w:rsidR="00496B02">
        <w:t>auto-</w:t>
      </w:r>
      <w:r w:rsidR="00D36AEF">
        <w:t>generated</w:t>
      </w:r>
      <w:r>
        <w:t xml:space="preserve"> email </w:t>
      </w:r>
      <w:r w:rsidR="00D36AEF">
        <w:t xml:space="preserve">from eIRB+ </w:t>
      </w:r>
      <w:r>
        <w:t xml:space="preserve">notifying them </w:t>
      </w:r>
      <w:r w:rsidR="00496B02">
        <w:t xml:space="preserve">that </w:t>
      </w:r>
      <w:r>
        <w:t xml:space="preserve">the </w:t>
      </w:r>
      <w:r w:rsidR="00303409">
        <w:t>C</w:t>
      </w:r>
      <w:r>
        <w:t xml:space="preserve">ompliance </w:t>
      </w:r>
      <w:r w:rsidR="00303409">
        <w:t>A</w:t>
      </w:r>
      <w:r>
        <w:t>ctivity has been returned.</w:t>
      </w:r>
      <w:r w:rsidR="006D7D2F">
        <w:t xml:space="preserve"> The Compliance </w:t>
      </w:r>
      <w:r w:rsidR="00E56ABA">
        <w:t xml:space="preserve">Review </w:t>
      </w:r>
      <w:r w:rsidR="006D7D2F">
        <w:t xml:space="preserve">state is the </w:t>
      </w:r>
      <w:r w:rsidR="00993F85">
        <w:t xml:space="preserve">comprehensive review of the </w:t>
      </w:r>
      <w:r w:rsidR="00303409">
        <w:t>C</w:t>
      </w:r>
      <w:r w:rsidR="00E170C7">
        <w:t xml:space="preserve">ompliance </w:t>
      </w:r>
      <w:r w:rsidR="00303409">
        <w:t>A</w:t>
      </w:r>
      <w:r w:rsidR="00E170C7">
        <w:t>ctivity</w:t>
      </w:r>
      <w:r w:rsidR="00993F85">
        <w:t>.</w:t>
      </w:r>
      <w:r w:rsidR="00417C78">
        <w:t xml:space="preserve"> The Compliance Analyst will review </w:t>
      </w:r>
      <w:r w:rsidR="000E3026">
        <w:t>the</w:t>
      </w:r>
      <w:r w:rsidR="00417C78">
        <w:t xml:space="preserve"> responses in the PAM checklists, </w:t>
      </w:r>
      <w:r w:rsidR="000E3026">
        <w:t>the</w:t>
      </w:r>
      <w:r w:rsidR="00417C78">
        <w:t xml:space="preserve"> response to observations, as well as </w:t>
      </w:r>
      <w:r w:rsidR="00EA2B49">
        <w:t>the</w:t>
      </w:r>
      <w:r w:rsidR="00417C78">
        <w:t xml:space="preserve"> study protocol, informed consent forms, etc. to determine whether any actions are required/recommended. In the Compliance Review State, the Compliance Analyst </w:t>
      </w:r>
      <w:r w:rsidR="00691B1C">
        <w:t>may</w:t>
      </w:r>
      <w:r w:rsidR="00417C78">
        <w:t xml:space="preserve"> provide Follow-Up actions, education, best practices, etc. If any response indicate</w:t>
      </w:r>
      <w:r w:rsidR="00A928AD">
        <w:t>s</w:t>
      </w:r>
      <w:r w:rsidR="00417C78">
        <w:t xml:space="preserve"> potential non-compliance</w:t>
      </w:r>
      <w:r w:rsidR="0086147E">
        <w:t>,</w:t>
      </w:r>
      <w:r w:rsidR="00417C78">
        <w:t xml:space="preserve"> the Compliance Analyst will work with </w:t>
      </w:r>
      <w:r w:rsidR="00A928AD">
        <w:t>the study team</w:t>
      </w:r>
      <w:r w:rsidR="00417C78">
        <w:t xml:space="preserve"> to document the event, report the event if it meets IRB reporting criteria, </w:t>
      </w:r>
      <w:r w:rsidR="00C33BAE">
        <w:t xml:space="preserve">develop a </w:t>
      </w:r>
      <w:r w:rsidR="00417C78">
        <w:t xml:space="preserve">CAPA plan, </w:t>
      </w:r>
      <w:r w:rsidR="00C33BAE">
        <w:t>or take any additional actions</w:t>
      </w:r>
      <w:r w:rsidR="00417C78">
        <w:t>. (When a follow-up action of a Modification might be requested).</w:t>
      </w:r>
    </w:p>
    <w:p w14:paraId="4EEA5078" w14:textId="77777777" w:rsidR="003527A5" w:rsidRPr="007454B0" w:rsidRDefault="003527A5" w:rsidP="007454B0">
      <w:pPr>
        <w:pStyle w:val="ListParagraph"/>
        <w:ind w:left="360"/>
      </w:pPr>
    </w:p>
    <w:p w14:paraId="6AB3CCBE" w14:textId="2DEC2081" w:rsidR="002F781A" w:rsidRDefault="002F781A" w:rsidP="007454B0">
      <w:pPr>
        <w:pStyle w:val="Heading2"/>
      </w:pPr>
      <w:bookmarkStart w:id="21" w:name="_Toc194652054"/>
      <w:r>
        <w:lastRenderedPageBreak/>
        <w:t>Response Required (Compliance</w:t>
      </w:r>
      <w:r w:rsidR="007057E0">
        <w:t xml:space="preserve"> Review</w:t>
      </w:r>
      <w:r>
        <w:t xml:space="preserve"> State)</w:t>
      </w:r>
      <w:bookmarkEnd w:id="21"/>
    </w:p>
    <w:p w14:paraId="2076E0E4" w14:textId="532E2697" w:rsidR="00036208" w:rsidRDefault="00036208" w:rsidP="007454B0">
      <w:pPr>
        <w:jc w:val="center"/>
      </w:pPr>
      <w:r>
        <w:rPr>
          <w:noProof/>
        </w:rPr>
        <w:drawing>
          <wp:inline distT="0" distB="0" distL="0" distR="0" wp14:anchorId="2C8B500A" wp14:editId="58E88E09">
            <wp:extent cx="5943600" cy="970915"/>
            <wp:effectExtent l="19050" t="19050" r="19050" b="19685"/>
            <wp:docPr id="2136552226" name="Picture 1" descr="A diagram of a pre-review response requir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552226" name="Picture 1" descr="A diagram of a pre-review response required&#10;&#10;Description automatically generated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091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45522BD" w14:textId="6F084B7E" w:rsidR="00035A5F" w:rsidRDefault="00987576" w:rsidP="007454B0">
      <w:pPr>
        <w:pStyle w:val="ListParagraph"/>
        <w:numPr>
          <w:ilvl w:val="0"/>
          <w:numId w:val="23"/>
        </w:numPr>
      </w:pPr>
      <w:r w:rsidRPr="00987576">
        <w:t xml:space="preserve">Once the Compliance Analyst has completed their </w:t>
      </w:r>
      <w:r>
        <w:t xml:space="preserve">compliance </w:t>
      </w:r>
      <w:r w:rsidRPr="00987576">
        <w:t xml:space="preserve">review and returned the </w:t>
      </w:r>
      <w:r w:rsidR="00303409">
        <w:t>C</w:t>
      </w:r>
      <w:r w:rsidR="00E170C7">
        <w:t xml:space="preserve">ompliance </w:t>
      </w:r>
      <w:r w:rsidR="00303409">
        <w:t>A</w:t>
      </w:r>
      <w:r w:rsidR="00E170C7">
        <w:t>ctivity</w:t>
      </w:r>
      <w:r w:rsidRPr="00987576">
        <w:t>, the PI and PI Proxy/</w:t>
      </w:r>
      <w:proofErr w:type="spellStart"/>
      <w:r w:rsidRPr="00987576">
        <w:t>ies</w:t>
      </w:r>
      <w:proofErr w:type="spellEnd"/>
      <w:r w:rsidRPr="00987576">
        <w:t xml:space="preserve"> should receive an email notifying them </w:t>
      </w:r>
      <w:r w:rsidR="00496B02">
        <w:t xml:space="preserve">that </w:t>
      </w:r>
      <w:r w:rsidRPr="00987576">
        <w:t>the Compliance Activity has been returned.</w:t>
      </w:r>
    </w:p>
    <w:p w14:paraId="1C66377A" w14:textId="3621EB41" w:rsidR="004837A3" w:rsidRDefault="004837A3" w:rsidP="004837A3">
      <w:pPr>
        <w:pStyle w:val="ListParagraph"/>
        <w:numPr>
          <w:ilvl w:val="0"/>
          <w:numId w:val="23"/>
        </w:numPr>
      </w:pPr>
      <w:r w:rsidRPr="00483C4C">
        <w:rPr>
          <w:rStyle w:val="Strong"/>
        </w:rPr>
        <w:t>eIRB+ Compliance Tip</w:t>
      </w:r>
      <w:r w:rsidRPr="007454B0">
        <w:t>:</w:t>
      </w:r>
      <w:r>
        <w:rPr>
          <w:rStyle w:val="printquestion"/>
        </w:rPr>
        <w:t xml:space="preserve"> </w:t>
      </w:r>
      <w:r>
        <w:t xml:space="preserve">Replying to the auto-generated email notification may result in a delayed response. </w:t>
      </w:r>
      <w:r>
        <w:rPr>
          <w:rStyle w:val="printquestion"/>
        </w:rPr>
        <w:t>Contact the Compliance Analyst assigned to the Compliance Activity by clicking on</w:t>
      </w:r>
      <w:r w:rsidRPr="00483C4C">
        <w:t xml:space="preserve"> the </w:t>
      </w:r>
      <w:r w:rsidRPr="00B87D5E">
        <w:rPr>
          <w:b/>
          <w:bCs/>
        </w:rPr>
        <w:t>Add Comments</w:t>
      </w:r>
      <w:r w:rsidR="00B45BAA">
        <w:rPr>
          <w:b/>
          <w:bCs/>
        </w:rPr>
        <w:t xml:space="preserve"> </w:t>
      </w:r>
      <w:r w:rsidR="00D81C67">
        <w:rPr>
          <w:b/>
          <w:bCs/>
        </w:rPr>
        <w:t>icon</w:t>
      </w:r>
      <w:r w:rsidRPr="00483C4C">
        <w:t xml:space="preserve"> </w:t>
      </w:r>
      <w:r w:rsidRPr="00483C4C">
        <w:rPr>
          <w:noProof/>
        </w:rPr>
        <w:drawing>
          <wp:inline distT="0" distB="0" distL="0" distR="0" wp14:anchorId="6E5667FE" wp14:editId="03E0672D">
            <wp:extent cx="1238250" cy="314325"/>
            <wp:effectExtent l="0" t="0" r="0" b="9525"/>
            <wp:docPr id="20993900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26496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3C4C">
        <w:t xml:space="preserve"> </w:t>
      </w:r>
      <w:r>
        <w:t>under Next Steps</w:t>
      </w:r>
      <w:r w:rsidRPr="00667A88">
        <w:t xml:space="preserve"> on the left side </w:t>
      </w:r>
      <w:r>
        <w:t>menu. Alternatively, Compliance team member contact information is available</w:t>
      </w:r>
      <w:r w:rsidRPr="001C6D56">
        <w:t xml:space="preserve"> </w:t>
      </w:r>
      <w:r>
        <w:t>on</w:t>
      </w:r>
      <w:r w:rsidRPr="001C6D56">
        <w:t xml:space="preserve"> the IRB Office website Contact Us page at </w:t>
      </w:r>
      <w:r>
        <w:br/>
      </w:r>
      <w:hyperlink r:id="rId64">
        <w:r w:rsidRPr="01AA2C5A">
          <w:rPr>
            <w:rStyle w:val="Hyperlink"/>
          </w:rPr>
          <w:t>https://irb.northwestern.edu/about/contact-us/</w:t>
        </w:r>
      </w:hyperlink>
      <w:r>
        <w:t xml:space="preserve"> within</w:t>
      </w:r>
      <w:r w:rsidRPr="001C6D56">
        <w:t xml:space="preserve"> the  </w:t>
      </w:r>
      <w:r w:rsidRPr="00B87D5E">
        <w:rPr>
          <w:b/>
          <w:bCs/>
        </w:rPr>
        <w:t>Compliance and Education tab</w:t>
      </w:r>
      <w:r w:rsidRPr="001C6D56">
        <w:t>.</w:t>
      </w:r>
    </w:p>
    <w:p w14:paraId="5DBB1D0D" w14:textId="762158CE" w:rsidR="004837A3" w:rsidRDefault="004837A3" w:rsidP="00B87D5E">
      <w:pPr>
        <w:pStyle w:val="ListParagraph"/>
        <w:ind w:left="360"/>
        <w:jc w:val="center"/>
      </w:pPr>
      <w:r w:rsidRPr="005B5848">
        <w:rPr>
          <w:rStyle w:val="printquestion"/>
          <w:noProof/>
        </w:rPr>
        <w:drawing>
          <wp:inline distT="0" distB="0" distL="0" distR="0" wp14:anchorId="52E2CC0A" wp14:editId="08AC8EAE">
            <wp:extent cx="4445228" cy="857294"/>
            <wp:effectExtent l="19050" t="19050" r="12700" b="19050"/>
            <wp:docPr id="477867622" name="Picture 477867622" descr="A purple rectangl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833993" name="Picture 1" descr="A purple rectangle with white tex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45228" cy="85729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1F5BFAC" w14:textId="77777777" w:rsidR="004837A3" w:rsidRPr="007454B0" w:rsidRDefault="004837A3" w:rsidP="00B87D5E">
      <w:pPr>
        <w:pStyle w:val="ListParagraph"/>
        <w:ind w:left="360"/>
      </w:pPr>
    </w:p>
    <w:p w14:paraId="48B65567" w14:textId="7D694E78" w:rsidR="00F87331" w:rsidRDefault="00345EB4" w:rsidP="00B87D5E">
      <w:pPr>
        <w:pStyle w:val="Heading2"/>
      </w:pPr>
      <w:bookmarkStart w:id="22" w:name="_Toc194652055"/>
      <w:r w:rsidRPr="006B2809">
        <w:t>Responding to Follow-Up Actions</w:t>
      </w:r>
      <w:r w:rsidR="0097303D">
        <w:t xml:space="preserve"> (Compliance Review State)</w:t>
      </w:r>
      <w:bookmarkEnd w:id="22"/>
    </w:p>
    <w:p w14:paraId="26F77B2E" w14:textId="507774F0" w:rsidR="00345EB4" w:rsidRPr="00345EB4" w:rsidRDefault="00F87331" w:rsidP="003F774D">
      <w:pPr>
        <w:pStyle w:val="ListParagraph"/>
        <w:numPr>
          <w:ilvl w:val="0"/>
          <w:numId w:val="23"/>
        </w:numPr>
      </w:pPr>
      <w:r>
        <w:t>C</w:t>
      </w:r>
      <w:r w:rsidR="00345EB4" w:rsidRPr="00345EB4">
        <w:t xml:space="preserve">lick on the </w:t>
      </w:r>
      <w:r w:rsidR="00345EB4" w:rsidRPr="00345EB4">
        <w:rPr>
          <w:b/>
          <w:bCs/>
        </w:rPr>
        <w:t xml:space="preserve">COM ID </w:t>
      </w:r>
      <w:r w:rsidR="00831D9F">
        <w:t xml:space="preserve">hyperlink in the </w:t>
      </w:r>
      <w:r w:rsidR="0043180E">
        <w:t xml:space="preserve">eIRB+ </w:t>
      </w:r>
      <w:r w:rsidR="008073D2">
        <w:t xml:space="preserve">notification email or </w:t>
      </w:r>
      <w:r w:rsidR="00345EB4" w:rsidRPr="00345EB4">
        <w:t xml:space="preserve">within the Compliance </w:t>
      </w:r>
      <w:r w:rsidR="0029502A">
        <w:t>I</w:t>
      </w:r>
      <w:r w:rsidR="00A27B5B">
        <w:t>n</w:t>
      </w:r>
      <w:r w:rsidR="00345EB4" w:rsidRPr="00345EB4">
        <w:t xml:space="preserve">box to access </w:t>
      </w:r>
      <w:r>
        <w:t xml:space="preserve">the </w:t>
      </w:r>
      <w:r w:rsidR="00303409">
        <w:t>C</w:t>
      </w:r>
      <w:r>
        <w:t>ompliance</w:t>
      </w:r>
      <w:r w:rsidR="008073D2">
        <w:t xml:space="preserve"> </w:t>
      </w:r>
      <w:r w:rsidR="00303409">
        <w:t>A</w:t>
      </w:r>
      <w:r w:rsidR="008073D2">
        <w:t>ctivity</w:t>
      </w:r>
      <w:r w:rsidR="00345EB4" w:rsidRPr="00345EB4">
        <w:t>.</w:t>
      </w:r>
    </w:p>
    <w:p w14:paraId="6824A932" w14:textId="400B78B1" w:rsidR="00B01021" w:rsidRDefault="00B11E4F" w:rsidP="00F20A02">
      <w:pPr>
        <w:jc w:val="center"/>
      </w:pPr>
      <w:r>
        <w:rPr>
          <w:noProof/>
        </w:rPr>
        <w:drawing>
          <wp:inline distT="0" distB="0" distL="0" distR="0" wp14:anchorId="1321FBBD" wp14:editId="6262B198">
            <wp:extent cx="3958414" cy="1050925"/>
            <wp:effectExtent l="19050" t="19050" r="23495" b="15875"/>
            <wp:docPr id="1593991510" name="Picture 15939915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465790" name="Picture 1" descr="A screenshot of a computer&#10;&#10;Description automatically generated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989678" cy="10592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8650279" w14:textId="44A6FD43" w:rsidR="00374226" w:rsidRDefault="00374226" w:rsidP="003F774D">
      <w:pPr>
        <w:pStyle w:val="ListParagraph"/>
        <w:numPr>
          <w:ilvl w:val="0"/>
          <w:numId w:val="23"/>
        </w:numPr>
      </w:pPr>
      <w:r>
        <w:t xml:space="preserve">The Follow-Up Actions can be </w:t>
      </w:r>
      <w:r w:rsidR="005674EF">
        <w:t>viewed on the Follow-Up Actions tab of the Compliance Activity.</w:t>
      </w:r>
      <w:r w:rsidR="00B81975">
        <w:t xml:space="preserve"> The Follow-Up Actions can only be viewed here.</w:t>
      </w:r>
      <w:r w:rsidR="00F21501">
        <w:t xml:space="preserve"> No action can be taken in this section of the Compliance Activity.</w:t>
      </w:r>
    </w:p>
    <w:p w14:paraId="14AFF271" w14:textId="1A424D6B" w:rsidR="005674EF" w:rsidRDefault="005674EF" w:rsidP="00B87D5E">
      <w:pPr>
        <w:jc w:val="center"/>
      </w:pPr>
      <w:r>
        <w:rPr>
          <w:noProof/>
        </w:rPr>
        <w:lastRenderedPageBreak/>
        <w:drawing>
          <wp:inline distT="0" distB="0" distL="0" distR="0" wp14:anchorId="7CA0D20A" wp14:editId="17ED28DD">
            <wp:extent cx="5943600" cy="2503805"/>
            <wp:effectExtent l="19050" t="19050" r="19050" b="10795"/>
            <wp:docPr id="69996342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963421" name="Picture 1" descr="A screenshot of a computer&#10;&#10;Description automatically generated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0380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1760E6D" w14:textId="4BF44D00" w:rsidR="000A0628" w:rsidRPr="000A0628" w:rsidRDefault="00F21501" w:rsidP="003F774D">
      <w:pPr>
        <w:pStyle w:val="ListParagraph"/>
        <w:numPr>
          <w:ilvl w:val="0"/>
          <w:numId w:val="23"/>
        </w:numPr>
      </w:pPr>
      <w:r>
        <w:t>To respond to the Follow-Up Actions</w:t>
      </w:r>
      <w:r w:rsidR="00083575">
        <w:t>,</w:t>
      </w:r>
      <w:r>
        <w:t xml:space="preserve"> c</w:t>
      </w:r>
      <w:r w:rsidR="000A0628" w:rsidRPr="000A0628">
        <w:t>lick on</w:t>
      </w:r>
      <w:r w:rsidR="00116DB9">
        <w:t xml:space="preserve"> the</w:t>
      </w:r>
      <w:r w:rsidR="000A0628" w:rsidRPr="000A0628">
        <w:t xml:space="preserve"> </w:t>
      </w:r>
      <w:r w:rsidR="000A0628" w:rsidRPr="000A0628">
        <w:rPr>
          <w:b/>
          <w:bCs/>
        </w:rPr>
        <w:t>Respond to Follow-Up Actions</w:t>
      </w:r>
      <w:r w:rsidR="000A0628">
        <w:rPr>
          <w:b/>
        </w:rPr>
        <w:t xml:space="preserve"> </w:t>
      </w:r>
      <w:r w:rsidR="00167A61">
        <w:rPr>
          <w:b/>
        </w:rPr>
        <w:t xml:space="preserve">icon </w:t>
      </w:r>
      <w:r w:rsidR="00D23604">
        <w:rPr>
          <w:noProof/>
        </w:rPr>
        <w:drawing>
          <wp:inline distT="0" distB="0" distL="0" distR="0" wp14:anchorId="01F56D90" wp14:editId="3F78E2BD">
            <wp:extent cx="2057400" cy="238125"/>
            <wp:effectExtent l="0" t="0" r="0" b="9525"/>
            <wp:docPr id="949261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261148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0628" w:rsidRPr="000A0628">
        <w:t xml:space="preserve"> </w:t>
      </w:r>
      <w:r w:rsidR="00596160">
        <w:t>below</w:t>
      </w:r>
      <w:r w:rsidR="00596160" w:rsidRPr="000A0628">
        <w:t xml:space="preserve"> </w:t>
      </w:r>
      <w:r w:rsidR="000A0628" w:rsidRPr="000A0628">
        <w:t>Next Steps on the left side menu.</w:t>
      </w:r>
    </w:p>
    <w:p w14:paraId="6ACB363D" w14:textId="51D64904" w:rsidR="000A0628" w:rsidRDefault="003168CD" w:rsidP="00F20A02">
      <w:pPr>
        <w:jc w:val="center"/>
      </w:pPr>
      <w:r>
        <w:rPr>
          <w:noProof/>
        </w:rPr>
        <w:drawing>
          <wp:inline distT="0" distB="0" distL="0" distR="0" wp14:anchorId="24BC01BC" wp14:editId="575C5818">
            <wp:extent cx="1864372" cy="1908313"/>
            <wp:effectExtent l="19050" t="19050" r="21590" b="15875"/>
            <wp:docPr id="902194058" name="Picture 902194058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194058" name="Picture 1" descr="A screenshot of a computer screen&#10;&#10;Description automatically generated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868964" cy="191301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8938515" w14:textId="4AA8C8EA" w:rsidR="005A00F4" w:rsidRDefault="005A00F4" w:rsidP="003F774D">
      <w:pPr>
        <w:pStyle w:val="ListParagraph"/>
        <w:numPr>
          <w:ilvl w:val="0"/>
          <w:numId w:val="23"/>
        </w:numPr>
      </w:pPr>
      <w:r w:rsidRPr="005A00F4">
        <w:t xml:space="preserve">A new window will pop up. Click on </w:t>
      </w:r>
      <w:proofErr w:type="gramStart"/>
      <w:r w:rsidRPr="005A00F4">
        <w:t xml:space="preserve">the  </w:t>
      </w:r>
      <w:r w:rsidRPr="005A00F4">
        <w:rPr>
          <w:b/>
          <w:bCs/>
        </w:rPr>
        <w:t>Update</w:t>
      </w:r>
      <w:proofErr w:type="gramEnd"/>
      <w:r w:rsidR="00B935CF">
        <w:rPr>
          <w:b/>
          <w:bCs/>
        </w:rPr>
        <w:t xml:space="preserve"> button</w:t>
      </w:r>
      <w:r w:rsidRPr="005A00F4">
        <w:t xml:space="preserve"> </w:t>
      </w:r>
      <w:r w:rsidR="004901AA">
        <w:rPr>
          <w:noProof/>
        </w:rPr>
        <w:drawing>
          <wp:inline distT="0" distB="0" distL="0" distR="0" wp14:anchorId="45C4A9BE" wp14:editId="7C6996E1">
            <wp:extent cx="500932" cy="253281"/>
            <wp:effectExtent l="0" t="0" r="0" b="0"/>
            <wp:docPr id="65160162" name="Picture 6516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60162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5498" cy="26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A00F4">
        <w:t xml:space="preserve"> next to each follow</w:t>
      </w:r>
      <w:r w:rsidR="00DA2940">
        <w:t>-</w:t>
      </w:r>
      <w:r w:rsidRPr="005A00F4">
        <w:t>up action to respond.</w:t>
      </w:r>
    </w:p>
    <w:p w14:paraId="05F45273" w14:textId="590E4509" w:rsidR="005A00F4" w:rsidRPr="005A00F4" w:rsidRDefault="00922629" w:rsidP="00F20A02">
      <w:pPr>
        <w:jc w:val="center"/>
      </w:pPr>
      <w:r>
        <w:rPr>
          <w:noProof/>
        </w:rPr>
        <w:lastRenderedPageBreak/>
        <w:drawing>
          <wp:inline distT="0" distB="0" distL="0" distR="0" wp14:anchorId="367E44E8" wp14:editId="63C48FAA">
            <wp:extent cx="5943600" cy="3992245"/>
            <wp:effectExtent l="19050" t="19050" r="19050" b="27305"/>
            <wp:docPr id="18741837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83777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922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655E1A" w14:textId="50048A5C" w:rsidR="005A00F4" w:rsidRDefault="005A00F4" w:rsidP="003F774D">
      <w:pPr>
        <w:pStyle w:val="ListParagraph"/>
        <w:numPr>
          <w:ilvl w:val="0"/>
          <w:numId w:val="23"/>
        </w:numPr>
      </w:pPr>
      <w:r w:rsidRPr="005A00F4">
        <w:t xml:space="preserve">A new window will pop up. Type </w:t>
      </w:r>
      <w:r w:rsidR="000B7398">
        <w:t>a</w:t>
      </w:r>
      <w:r w:rsidR="000B7398" w:rsidRPr="005A00F4">
        <w:t xml:space="preserve"> </w:t>
      </w:r>
      <w:r w:rsidRPr="005A00F4">
        <w:t>response in the Researcher Response textbox.</w:t>
      </w:r>
    </w:p>
    <w:p w14:paraId="60D538B3" w14:textId="0D1A02B0" w:rsidR="00967F6B" w:rsidRPr="005A00F4" w:rsidRDefault="00967F6B" w:rsidP="00F20A02">
      <w:pPr>
        <w:jc w:val="center"/>
      </w:pPr>
      <w:r>
        <w:rPr>
          <w:noProof/>
        </w:rPr>
        <w:lastRenderedPageBreak/>
        <w:drawing>
          <wp:inline distT="0" distB="0" distL="0" distR="0" wp14:anchorId="39E5D2E2" wp14:editId="5DA9D5D8">
            <wp:extent cx="5362575" cy="4165162"/>
            <wp:effectExtent l="19050" t="19050" r="9525" b="26035"/>
            <wp:docPr id="91934365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343651" name="Picture 1" descr="A screenshot of a computer&#10;&#10;Description automatically generated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373681" cy="417378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1D805BA" w14:textId="483091A6" w:rsidR="005A00F4" w:rsidRPr="005A00F4" w:rsidRDefault="005A00F4" w:rsidP="003F774D">
      <w:pPr>
        <w:pStyle w:val="ListParagraph"/>
        <w:numPr>
          <w:ilvl w:val="0"/>
          <w:numId w:val="23"/>
        </w:numPr>
      </w:pPr>
      <w:r w:rsidRPr="005A00F4">
        <w:t xml:space="preserve">Add any supporting documents by clicking on the </w:t>
      </w:r>
      <w:r w:rsidRPr="005A00F4">
        <w:rPr>
          <w:b/>
          <w:bCs/>
        </w:rPr>
        <w:t>+Add</w:t>
      </w:r>
      <w:r w:rsidR="00B935CF">
        <w:rPr>
          <w:b/>
          <w:bCs/>
        </w:rPr>
        <w:t xml:space="preserve"> button</w:t>
      </w:r>
      <w:r w:rsidRPr="005A00F4">
        <w:t xml:space="preserve"> </w:t>
      </w:r>
      <w:r w:rsidR="006744E4">
        <w:rPr>
          <w:noProof/>
        </w:rPr>
        <w:drawing>
          <wp:inline distT="0" distB="0" distL="0" distR="0" wp14:anchorId="6086FD01" wp14:editId="573BB593">
            <wp:extent cx="347950" cy="226695"/>
            <wp:effectExtent l="0" t="0" r="0" b="1905"/>
            <wp:docPr id="419131750" name="Picture 419131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13175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61000" cy="235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A00F4">
        <w:t>.</w:t>
      </w:r>
    </w:p>
    <w:p w14:paraId="07609B32" w14:textId="50A40AF4" w:rsidR="005A00F4" w:rsidRPr="005A00F4" w:rsidRDefault="005A00F4" w:rsidP="003F774D">
      <w:pPr>
        <w:pStyle w:val="ListParagraph"/>
        <w:numPr>
          <w:ilvl w:val="0"/>
          <w:numId w:val="23"/>
        </w:numPr>
      </w:pPr>
      <w:r w:rsidRPr="005A00F4">
        <w:t xml:space="preserve">Click the </w:t>
      </w:r>
      <w:r w:rsidR="00496B02" w:rsidRPr="005A00F4">
        <w:rPr>
          <w:b/>
          <w:bCs/>
        </w:rPr>
        <w:t>O</w:t>
      </w:r>
      <w:r w:rsidR="00496B02">
        <w:rPr>
          <w:b/>
          <w:bCs/>
        </w:rPr>
        <w:t>K</w:t>
      </w:r>
      <w:r w:rsidR="00B935CF">
        <w:rPr>
          <w:b/>
          <w:bCs/>
        </w:rPr>
        <w:t xml:space="preserve"> button </w:t>
      </w:r>
      <w:r w:rsidR="00EE109A">
        <w:rPr>
          <w:noProof/>
        </w:rPr>
        <w:drawing>
          <wp:inline distT="0" distB="0" distL="0" distR="0" wp14:anchorId="395B4D40" wp14:editId="21DF226E">
            <wp:extent cx="676275" cy="304800"/>
            <wp:effectExtent l="0" t="0" r="9525" b="0"/>
            <wp:docPr id="161422840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00F4">
        <w:t xml:space="preserve"> to continue.</w:t>
      </w:r>
    </w:p>
    <w:p w14:paraId="202E92ED" w14:textId="13C4FF20" w:rsidR="005A00F4" w:rsidRPr="005A00F4" w:rsidRDefault="00F14114" w:rsidP="003F774D">
      <w:pPr>
        <w:pStyle w:val="ListParagraph"/>
        <w:numPr>
          <w:ilvl w:val="0"/>
          <w:numId w:val="23"/>
        </w:numPr>
      </w:pPr>
      <w:r>
        <w:t>R</w:t>
      </w:r>
      <w:r w:rsidR="005A00F4" w:rsidRPr="005A00F4">
        <w:t>epeat these steps for all follow-up actions.</w:t>
      </w:r>
    </w:p>
    <w:p w14:paraId="7E450259" w14:textId="40451565" w:rsidR="00D914CD" w:rsidRDefault="00F64891" w:rsidP="00B87D5E">
      <w:pPr>
        <w:pStyle w:val="ListParagraph"/>
        <w:numPr>
          <w:ilvl w:val="0"/>
          <w:numId w:val="23"/>
        </w:numPr>
      </w:pPr>
      <w:r w:rsidRPr="00F64891">
        <w:t xml:space="preserve">If the </w:t>
      </w:r>
      <w:r w:rsidR="006738CA" w:rsidRPr="00483C4C">
        <w:t>Compliance Analyst asks to submit a Closure, Continuing Review, Modification, or RNI, the required IRB submission will need to be created with eIRB+ prior to responding to the follow-up action. To select a related IRB Submission</w:t>
      </w:r>
      <w:r w:rsidR="00E34AE6" w:rsidRPr="00483C4C">
        <w:t xml:space="preserve"> created</w:t>
      </w:r>
      <w:r w:rsidR="00DD7BEE" w:rsidRPr="00483C4C">
        <w:t xml:space="preserve"> to address the </w:t>
      </w:r>
      <w:r w:rsidR="00906990" w:rsidRPr="00483C4C">
        <w:t>request</w:t>
      </w:r>
      <w:r w:rsidR="00D9138D">
        <w:t>,</w:t>
      </w:r>
      <w:r w:rsidRPr="00F64891">
        <w:t xml:space="preserve"> </w:t>
      </w:r>
      <w:r w:rsidR="002736DD">
        <w:t>c</w:t>
      </w:r>
      <w:r w:rsidRPr="00F64891">
        <w:t xml:space="preserve">lick on the </w:t>
      </w:r>
      <w:r w:rsidRPr="00B87D5E">
        <w:rPr>
          <w:b/>
          <w:bCs/>
        </w:rPr>
        <w:t>ellipsis (…)</w:t>
      </w:r>
      <w:r w:rsidRPr="00F64891">
        <w:t xml:space="preserve"> </w:t>
      </w:r>
      <w:proofErr w:type="spellStart"/>
      <w:r w:rsidRPr="00F64891">
        <w:t>toselect</w:t>
      </w:r>
      <w:proofErr w:type="spellEnd"/>
      <w:r w:rsidRPr="00F64891">
        <w:t xml:space="preserve"> the</w:t>
      </w:r>
      <w:r w:rsidR="006271C1">
        <w:t xml:space="preserve"> IRB</w:t>
      </w:r>
      <w:r w:rsidRPr="00F64891">
        <w:t xml:space="preserve"> submission.</w:t>
      </w:r>
    </w:p>
    <w:p w14:paraId="622A764E" w14:textId="3AB9A03C" w:rsidR="00F64891" w:rsidRDefault="0024682F" w:rsidP="00B87D5E">
      <w:pPr>
        <w:pStyle w:val="ListParagraph"/>
        <w:ind w:left="360"/>
        <w:jc w:val="center"/>
      </w:pPr>
      <w:r>
        <w:lastRenderedPageBreak/>
        <w:br/>
      </w:r>
      <w:r>
        <w:rPr>
          <w:noProof/>
        </w:rPr>
        <w:drawing>
          <wp:inline distT="0" distB="0" distL="0" distR="0" wp14:anchorId="676CD0A6" wp14:editId="26E3E2FD">
            <wp:extent cx="3927944" cy="2259827"/>
            <wp:effectExtent l="19050" t="19050" r="15875" b="26670"/>
            <wp:docPr id="819436006" name="Picture 81943600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355653" name="Picture 1" descr="A screenshot of a computer&#10;&#10;Description automatically generated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943629" cy="226885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D218F99" w14:textId="4A5D1907" w:rsidR="0024682F" w:rsidRDefault="0024682F" w:rsidP="003F774D">
      <w:pPr>
        <w:pStyle w:val="ListParagraph"/>
        <w:numPr>
          <w:ilvl w:val="0"/>
          <w:numId w:val="23"/>
        </w:numPr>
      </w:pPr>
      <w:r>
        <w:t xml:space="preserve">Click on the </w:t>
      </w:r>
      <w:r w:rsidR="00496B02">
        <w:rPr>
          <w:b/>
          <w:bCs/>
        </w:rPr>
        <w:t>OK</w:t>
      </w:r>
      <w:r w:rsidR="00B935CF">
        <w:rPr>
          <w:b/>
          <w:bCs/>
        </w:rPr>
        <w:t xml:space="preserve"> button</w:t>
      </w:r>
      <w:r w:rsidR="003133A0">
        <w:rPr>
          <w:noProof/>
        </w:rPr>
        <w:drawing>
          <wp:inline distT="0" distB="0" distL="0" distR="0" wp14:anchorId="4B34BEAF" wp14:editId="4184245A">
            <wp:extent cx="676275" cy="304800"/>
            <wp:effectExtent l="0" t="0" r="9525" b="0"/>
            <wp:docPr id="1855655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to continue and close out of </w:t>
      </w:r>
      <w:r w:rsidR="001425C4">
        <w:t>the Related IRB Submission selection</w:t>
      </w:r>
      <w:r>
        <w:t xml:space="preserve"> window.</w:t>
      </w:r>
    </w:p>
    <w:p w14:paraId="0D6908C9" w14:textId="2AF137B9" w:rsidR="001425C4" w:rsidRDefault="001425C4" w:rsidP="003F774D">
      <w:pPr>
        <w:pStyle w:val="ListParagraph"/>
        <w:numPr>
          <w:ilvl w:val="0"/>
          <w:numId w:val="23"/>
        </w:numPr>
      </w:pPr>
      <w:r>
        <w:t xml:space="preserve">Click on the </w:t>
      </w:r>
      <w:r w:rsidR="00496B02">
        <w:rPr>
          <w:b/>
          <w:bCs/>
        </w:rPr>
        <w:t>OK</w:t>
      </w:r>
      <w:r w:rsidR="00B935CF">
        <w:rPr>
          <w:b/>
          <w:bCs/>
        </w:rPr>
        <w:t xml:space="preserve"> button</w:t>
      </w:r>
      <w:r>
        <w:rPr>
          <w:noProof/>
        </w:rPr>
        <w:drawing>
          <wp:inline distT="0" distB="0" distL="0" distR="0" wp14:anchorId="169A998D" wp14:editId="44017251">
            <wp:extent cx="676275" cy="304800"/>
            <wp:effectExtent l="0" t="0" r="9525" b="0"/>
            <wp:docPr id="49943939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to continue and close out of the</w:t>
      </w:r>
      <w:r w:rsidR="005B532C">
        <w:t xml:space="preserve"> Follow-up Actions Details window.</w:t>
      </w:r>
    </w:p>
    <w:p w14:paraId="5993212E" w14:textId="1F1F365F" w:rsidR="009C0284" w:rsidRPr="00F64891" w:rsidRDefault="009C0284" w:rsidP="00483C4C">
      <w:pPr>
        <w:pStyle w:val="ListParagraph"/>
        <w:numPr>
          <w:ilvl w:val="0"/>
          <w:numId w:val="23"/>
        </w:numPr>
        <w:spacing w:after="0"/>
      </w:pPr>
      <w:r>
        <w:t xml:space="preserve">Click on the </w:t>
      </w:r>
      <w:r w:rsidR="00496B02">
        <w:rPr>
          <w:b/>
          <w:bCs/>
        </w:rPr>
        <w:t>OK</w:t>
      </w:r>
      <w:r w:rsidR="00B935CF">
        <w:rPr>
          <w:b/>
          <w:bCs/>
        </w:rPr>
        <w:t xml:space="preserve"> button</w:t>
      </w:r>
      <w:r>
        <w:rPr>
          <w:noProof/>
        </w:rPr>
        <w:drawing>
          <wp:inline distT="0" distB="0" distL="0" distR="0" wp14:anchorId="760EB330" wp14:editId="2CFD3A84">
            <wp:extent cx="676275" cy="304800"/>
            <wp:effectExtent l="0" t="0" r="9525" b="0"/>
            <wp:docPr id="3473168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to continue and close out of the</w:t>
      </w:r>
      <w:r w:rsidR="0092285F">
        <w:t xml:space="preserve"> Responses to</w:t>
      </w:r>
      <w:r>
        <w:t xml:space="preserve"> Follow-up Actions window.</w:t>
      </w:r>
    </w:p>
    <w:p w14:paraId="00305A3A" w14:textId="1EF71914" w:rsidR="005A00F4" w:rsidRDefault="005A00F4" w:rsidP="00F20A02">
      <w:pPr>
        <w:jc w:val="center"/>
      </w:pPr>
    </w:p>
    <w:p w14:paraId="798723D6" w14:textId="3F662693" w:rsidR="003059A9" w:rsidRDefault="003059A9" w:rsidP="00F20A02">
      <w:pPr>
        <w:pStyle w:val="Heading2"/>
      </w:pPr>
      <w:bookmarkStart w:id="23" w:name="_Toc194652056"/>
      <w:r>
        <w:t xml:space="preserve">Submitting </w:t>
      </w:r>
      <w:r w:rsidR="005C62F7">
        <w:t xml:space="preserve">the </w:t>
      </w:r>
      <w:r>
        <w:t>Response</w:t>
      </w:r>
      <w:r w:rsidR="0097303D">
        <w:t xml:space="preserve"> (Compliance Review State)</w:t>
      </w:r>
      <w:bookmarkEnd w:id="23"/>
    </w:p>
    <w:p w14:paraId="0A95F069" w14:textId="083F6471" w:rsidR="00721608" w:rsidRPr="00721608" w:rsidRDefault="00721608" w:rsidP="003F774D">
      <w:pPr>
        <w:pStyle w:val="ListParagraph"/>
        <w:numPr>
          <w:ilvl w:val="0"/>
          <w:numId w:val="23"/>
        </w:numPr>
      </w:pPr>
      <w:r w:rsidRPr="00721608">
        <w:t>Once all the follow-up actions</w:t>
      </w:r>
      <w:r w:rsidR="000421F2">
        <w:t xml:space="preserve"> have been responded </w:t>
      </w:r>
      <w:proofErr w:type="gramStart"/>
      <w:r w:rsidR="000421F2">
        <w:t>to</w:t>
      </w:r>
      <w:r w:rsidRPr="00721608">
        <w:t>,</w:t>
      </w:r>
      <w:proofErr w:type="gramEnd"/>
      <w:r w:rsidRPr="00721608">
        <w:t xml:space="preserve"> click on </w:t>
      </w:r>
      <w:r w:rsidRPr="00721608">
        <w:rPr>
          <w:b/>
          <w:bCs/>
        </w:rPr>
        <w:t>Submit Response (Compliance Review)</w:t>
      </w:r>
      <w:r w:rsidRPr="00721608">
        <w:t xml:space="preserve"> </w:t>
      </w:r>
      <w:r w:rsidR="00596160">
        <w:t>below</w:t>
      </w:r>
      <w:r w:rsidR="00596160" w:rsidRPr="00721608">
        <w:t xml:space="preserve"> </w:t>
      </w:r>
      <w:r w:rsidRPr="00721608">
        <w:t>Next Steps on the left side menu.</w:t>
      </w:r>
    </w:p>
    <w:p w14:paraId="56CD5C5A" w14:textId="2DDDA11C" w:rsidR="00721608" w:rsidRDefault="00DF5A0F" w:rsidP="00F20A02">
      <w:pPr>
        <w:jc w:val="center"/>
      </w:pPr>
      <w:r>
        <w:rPr>
          <w:noProof/>
        </w:rPr>
        <w:drawing>
          <wp:inline distT="0" distB="0" distL="0" distR="0" wp14:anchorId="2A7A6CFD" wp14:editId="03BB483F">
            <wp:extent cx="1789530" cy="1825321"/>
            <wp:effectExtent l="19050" t="19050" r="20320" b="22860"/>
            <wp:docPr id="946366567" name="Picture 94636656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366567" name="Picture 1" descr="A screenshot of a computer&#10;&#10;Description automatically generated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797727" cy="183368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C229D12" w14:textId="0B758E24" w:rsidR="006E51D1" w:rsidRDefault="006E51D1" w:rsidP="003F774D">
      <w:pPr>
        <w:pStyle w:val="ListParagraph"/>
        <w:numPr>
          <w:ilvl w:val="0"/>
          <w:numId w:val="23"/>
        </w:numPr>
      </w:pPr>
      <w:r w:rsidRPr="006E51D1">
        <w:t xml:space="preserve">A new window will pop up for the PI </w:t>
      </w:r>
      <w:r w:rsidR="00A97E5F">
        <w:t xml:space="preserve">or a PI Proxy </w:t>
      </w:r>
      <w:r w:rsidRPr="006E51D1">
        <w:t>to attest to the accuracy of the assessment.</w:t>
      </w:r>
    </w:p>
    <w:p w14:paraId="5C485C08" w14:textId="160F0728" w:rsidR="00E032BE" w:rsidRPr="0072504E" w:rsidRDefault="00E032BE" w:rsidP="00B87D5E">
      <w:pPr>
        <w:jc w:val="center"/>
      </w:pPr>
      <w:r w:rsidRPr="0072504E">
        <w:rPr>
          <w:noProof/>
        </w:rPr>
        <w:lastRenderedPageBreak/>
        <w:drawing>
          <wp:inline distT="0" distB="0" distL="0" distR="0" wp14:anchorId="58FADD7C" wp14:editId="50915CEE">
            <wp:extent cx="4624691" cy="2070735"/>
            <wp:effectExtent l="19050" t="19050" r="24130" b="24765"/>
            <wp:docPr id="200456216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562160" name="Picture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894" cy="2075304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F0ACC1" w14:textId="240F4CDF" w:rsidR="006E51D1" w:rsidRPr="00603272" w:rsidRDefault="006E51D1" w:rsidP="003F774D">
      <w:pPr>
        <w:pStyle w:val="ListParagraph"/>
        <w:numPr>
          <w:ilvl w:val="0"/>
          <w:numId w:val="23"/>
        </w:numPr>
        <w:rPr>
          <w:b/>
          <w:bCs/>
        </w:rPr>
      </w:pPr>
      <w:r w:rsidRPr="0072504E">
        <w:t>If all follow-up actions</w:t>
      </w:r>
      <w:r w:rsidR="000421F2">
        <w:t xml:space="preserve"> have not been responded to</w:t>
      </w:r>
      <w:r w:rsidRPr="0072504E">
        <w:t>, a red error message will appear</w:t>
      </w:r>
      <w:r w:rsidRPr="006E51D1">
        <w:t>.</w:t>
      </w:r>
      <w:r w:rsidR="001C4B29">
        <w:t xml:space="preserve"> Follow the directions in the </w:t>
      </w:r>
      <w:hyperlink w:anchor="_Responding_to_Follow-Up" w:history="1">
        <w:r w:rsidR="001C4B29" w:rsidRPr="00475AAD">
          <w:rPr>
            <w:rStyle w:val="Hyperlink"/>
            <w:b/>
            <w:bCs/>
          </w:rPr>
          <w:t xml:space="preserve">Responding to Follow-Up Actions </w:t>
        </w:r>
        <w:r w:rsidR="001C4B29" w:rsidRPr="00475AAD">
          <w:rPr>
            <w:rStyle w:val="Hyperlink"/>
          </w:rPr>
          <w:t xml:space="preserve">section </w:t>
        </w:r>
      </w:hyperlink>
      <w:r w:rsidR="001C4B29">
        <w:t>and return to the Submitting Response section once all follow-up actions</w:t>
      </w:r>
      <w:r w:rsidR="002D3BDD">
        <w:t xml:space="preserve"> have been responded to</w:t>
      </w:r>
      <w:r w:rsidR="001C4B29">
        <w:t>.</w:t>
      </w:r>
    </w:p>
    <w:p w14:paraId="6AF65414" w14:textId="7A04DEE6" w:rsidR="006E51D1" w:rsidRPr="006E51D1" w:rsidRDefault="00CB1D2A" w:rsidP="00F20A02">
      <w:pPr>
        <w:jc w:val="center"/>
      </w:pPr>
      <w:r>
        <w:rPr>
          <w:noProof/>
        </w:rPr>
        <w:drawing>
          <wp:inline distT="0" distB="0" distL="0" distR="0" wp14:anchorId="00890DCC" wp14:editId="235E8D77">
            <wp:extent cx="4276725" cy="400050"/>
            <wp:effectExtent l="19050" t="19050" r="28575" b="19050"/>
            <wp:docPr id="5762010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201003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4000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2053A2" w14:textId="4ACFB3FC" w:rsidR="006E51D1" w:rsidRPr="006E51D1" w:rsidDel="00672817" w:rsidRDefault="006E51D1" w:rsidP="003F774D">
      <w:pPr>
        <w:pStyle w:val="ListParagraph"/>
        <w:numPr>
          <w:ilvl w:val="0"/>
          <w:numId w:val="23"/>
        </w:numPr>
      </w:pPr>
      <w:r w:rsidRPr="006E51D1" w:rsidDel="00672817">
        <w:t xml:space="preserve">Click on the </w:t>
      </w:r>
      <w:r w:rsidRPr="006E51D1" w:rsidDel="00672817">
        <w:rPr>
          <w:b/>
          <w:bCs/>
        </w:rPr>
        <w:t>checkbox</w:t>
      </w:r>
      <w:r w:rsidR="00E12474" w:rsidDel="00672817">
        <w:rPr>
          <w:b/>
          <w:bCs/>
        </w:rPr>
        <w:t xml:space="preserve"> </w:t>
      </w:r>
      <w:r w:rsidR="00E12474" w:rsidDel="00672817">
        <w:rPr>
          <w:noProof/>
        </w:rPr>
        <w:drawing>
          <wp:inline distT="0" distB="0" distL="0" distR="0" wp14:anchorId="39E6510A" wp14:editId="53BFC3D9">
            <wp:extent cx="228600" cy="209550"/>
            <wp:effectExtent l="0" t="0" r="0" b="0"/>
            <wp:docPr id="217979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21427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E51D1" w:rsidDel="00672817">
        <w:t xml:space="preserve"> to confirm attestation and the </w:t>
      </w:r>
      <w:r w:rsidR="00496B02" w:rsidRPr="006E51D1" w:rsidDel="00672817">
        <w:rPr>
          <w:b/>
          <w:bCs/>
        </w:rPr>
        <w:t>O</w:t>
      </w:r>
      <w:r w:rsidR="00496B02">
        <w:rPr>
          <w:b/>
          <w:bCs/>
        </w:rPr>
        <w:t>K</w:t>
      </w:r>
      <w:r w:rsidR="00B935CF">
        <w:rPr>
          <w:b/>
          <w:bCs/>
        </w:rPr>
        <w:t xml:space="preserve"> button</w:t>
      </w:r>
      <w:r w:rsidR="00EE109A" w:rsidDel="00672817">
        <w:rPr>
          <w:noProof/>
        </w:rPr>
        <w:drawing>
          <wp:inline distT="0" distB="0" distL="0" distR="0" wp14:anchorId="74C6B90C" wp14:editId="68977EF7">
            <wp:extent cx="676275" cy="304800"/>
            <wp:effectExtent l="0" t="0" r="9525" b="0"/>
            <wp:docPr id="10661043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51D1" w:rsidDel="00672817">
        <w:t xml:space="preserve"> to continue.</w:t>
      </w:r>
    </w:p>
    <w:p w14:paraId="47E91839" w14:textId="1E9FE44A" w:rsidR="006E51D1" w:rsidRDefault="00F52399" w:rsidP="00F20A02">
      <w:pPr>
        <w:jc w:val="center"/>
      </w:pPr>
      <w:r w:rsidRPr="001A285D">
        <w:rPr>
          <w:noProof/>
        </w:rPr>
        <w:drawing>
          <wp:inline distT="0" distB="0" distL="0" distR="0" wp14:anchorId="77059FA1" wp14:editId="24AE7519">
            <wp:extent cx="3768918" cy="1625144"/>
            <wp:effectExtent l="19050" t="19050" r="22225" b="13335"/>
            <wp:docPr id="1594713333" name="Picture 159471333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387091" name="Picture 1" descr="A screenshot of a computer&#10;&#10;Description automatically generated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97504" cy="163747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FD800D" w14:textId="75A494D8" w:rsidR="00594089" w:rsidRDefault="00594089" w:rsidP="00F20A02">
      <w:pPr>
        <w:pStyle w:val="Heading1"/>
      </w:pPr>
      <w:bookmarkStart w:id="24" w:name="_Toc194652057"/>
      <w:r>
        <w:t>Closed Review State</w:t>
      </w:r>
      <w:bookmarkEnd w:id="24"/>
    </w:p>
    <w:p w14:paraId="4D76E826" w14:textId="13B3B502" w:rsidR="00594089" w:rsidRDefault="00594089" w:rsidP="007454B0">
      <w:pPr>
        <w:jc w:val="center"/>
      </w:pPr>
      <w:r>
        <w:rPr>
          <w:noProof/>
        </w:rPr>
        <w:drawing>
          <wp:inline distT="0" distB="0" distL="0" distR="0" wp14:anchorId="7033DC2D" wp14:editId="747529D0">
            <wp:extent cx="5943600" cy="1015365"/>
            <wp:effectExtent l="19050" t="19050" r="19050" b="13335"/>
            <wp:docPr id="237931231" name="Picture 1" descr="A diagram of a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931231" name="Picture 1" descr="A diagram of a process&#10;&#10;Description automatically generated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536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6DAF5BB" w14:textId="7210106E" w:rsidR="00CB3A73" w:rsidRPr="00CB3A73" w:rsidRDefault="005E5249" w:rsidP="00CB3A73">
      <w:pPr>
        <w:pStyle w:val="ListParagraph"/>
        <w:numPr>
          <w:ilvl w:val="0"/>
          <w:numId w:val="23"/>
        </w:numPr>
      </w:pPr>
      <w:r>
        <w:t xml:space="preserve">The Compliance Analyst will close </w:t>
      </w:r>
      <w:r w:rsidR="00A5290E">
        <w:t xml:space="preserve">the Compliance Activity </w:t>
      </w:r>
      <w:r w:rsidR="00BA47E9">
        <w:t xml:space="preserve">and send </w:t>
      </w:r>
      <w:r w:rsidR="00724BB8">
        <w:t xml:space="preserve">a PAM Closure Letter </w:t>
      </w:r>
      <w:r w:rsidR="00A5290E">
        <w:t>once all the observations</w:t>
      </w:r>
      <w:r w:rsidR="001D20A7">
        <w:t xml:space="preserve"> and</w:t>
      </w:r>
      <w:r w:rsidR="00A5290E">
        <w:t xml:space="preserve"> follow-up actio</w:t>
      </w:r>
      <w:r w:rsidR="001D20A7">
        <w:t xml:space="preserve">ns have been addressed. </w:t>
      </w:r>
      <w:r w:rsidR="00CB3A73" w:rsidRPr="00CB3A73">
        <w:t xml:space="preserve">Once the </w:t>
      </w:r>
      <w:r w:rsidR="00303409">
        <w:t>C</w:t>
      </w:r>
      <w:r w:rsidR="00CB3A73" w:rsidRPr="00CB3A73">
        <w:t xml:space="preserve">ompliance </w:t>
      </w:r>
      <w:r w:rsidR="00303409">
        <w:t>A</w:t>
      </w:r>
      <w:r w:rsidR="00CB3A73" w:rsidRPr="00CB3A73">
        <w:t xml:space="preserve">ctivity has been </w:t>
      </w:r>
      <w:r w:rsidR="0062515E">
        <w:t>closed</w:t>
      </w:r>
      <w:r w:rsidR="002C3140">
        <w:t>, an auto-generated</w:t>
      </w:r>
      <w:r w:rsidR="00CB3A73" w:rsidRPr="00CB3A73">
        <w:t xml:space="preserve"> email notification from eIRB+ will be sent. </w:t>
      </w:r>
      <w:r w:rsidR="00EB7306" w:rsidRPr="00EB7306">
        <w:t>The PAM Self-Assessment Activity is now complete.</w:t>
      </w:r>
    </w:p>
    <w:p w14:paraId="72B633FA" w14:textId="1911BF5B" w:rsidR="00226154" w:rsidRPr="007454B0" w:rsidRDefault="00226154" w:rsidP="00483C4C">
      <w:pPr>
        <w:pStyle w:val="ListParagraph"/>
        <w:ind w:left="360"/>
      </w:pPr>
    </w:p>
    <w:p w14:paraId="6EC5BA03" w14:textId="17C433A2" w:rsidR="00C448D1" w:rsidRPr="00BD3335" w:rsidRDefault="00C448D1" w:rsidP="00186B12">
      <w:pPr>
        <w:pStyle w:val="Heading1"/>
      </w:pPr>
      <w:bookmarkStart w:id="25" w:name="_Toc194652058"/>
      <w:r w:rsidRPr="00BD3335">
        <w:t>Accessing Completed Compliance Activities</w:t>
      </w:r>
      <w:bookmarkEnd w:id="25"/>
    </w:p>
    <w:p w14:paraId="3E2FB1ED" w14:textId="60E2EABB" w:rsidR="00E2761B" w:rsidRPr="00E2761B" w:rsidRDefault="00E2761B" w:rsidP="003F774D">
      <w:pPr>
        <w:pStyle w:val="ListParagraph"/>
        <w:numPr>
          <w:ilvl w:val="0"/>
          <w:numId w:val="23"/>
        </w:numPr>
      </w:pPr>
      <w:r w:rsidRPr="00E2761B">
        <w:t>To access</w:t>
      </w:r>
      <w:r w:rsidR="003E3E35">
        <w:t xml:space="preserve"> any</w:t>
      </w:r>
      <w:r w:rsidRPr="00E2761B">
        <w:t xml:space="preserve"> completed compliance activities, click on the </w:t>
      </w:r>
      <w:r w:rsidRPr="00E2761B">
        <w:rPr>
          <w:b/>
          <w:bCs/>
        </w:rPr>
        <w:t>Compliance</w:t>
      </w:r>
      <w:r w:rsidRPr="00E2761B">
        <w:t xml:space="preserve"> tab when log</w:t>
      </w:r>
      <w:r w:rsidR="006C7BDF">
        <w:t>ged</w:t>
      </w:r>
      <w:r w:rsidRPr="00E2761B">
        <w:t xml:space="preserve"> into eIRB+.</w:t>
      </w:r>
    </w:p>
    <w:p w14:paraId="46C9AEAF" w14:textId="1D38BA0B" w:rsidR="00E2761B" w:rsidRPr="00E2761B" w:rsidRDefault="0079161C" w:rsidP="003F774D">
      <w:pPr>
        <w:pStyle w:val="ListParagraph"/>
        <w:numPr>
          <w:ilvl w:val="0"/>
          <w:numId w:val="23"/>
        </w:numPr>
      </w:pPr>
      <w:r>
        <w:t>C</w:t>
      </w:r>
      <w:r w:rsidR="00E2761B" w:rsidRPr="00E2761B">
        <w:t xml:space="preserve">lick on the </w:t>
      </w:r>
      <w:r w:rsidR="00E2761B" w:rsidRPr="00E2761B">
        <w:rPr>
          <w:b/>
          <w:bCs/>
        </w:rPr>
        <w:t xml:space="preserve">Archived </w:t>
      </w:r>
      <w:r w:rsidR="00E2761B" w:rsidRPr="00E2761B">
        <w:t xml:space="preserve">tab. </w:t>
      </w:r>
      <w:r>
        <w:t>T</w:t>
      </w:r>
      <w:r w:rsidR="00E2761B" w:rsidRPr="00E2761B">
        <w:t xml:space="preserve">he </w:t>
      </w:r>
      <w:r w:rsidR="00E2761B" w:rsidRPr="00E2761B">
        <w:rPr>
          <w:b/>
          <w:bCs/>
        </w:rPr>
        <w:t>COM ID</w:t>
      </w:r>
      <w:r w:rsidR="00E2761B" w:rsidRPr="00E2761B">
        <w:t xml:space="preserve"> </w:t>
      </w:r>
      <w:r>
        <w:t xml:space="preserve">may be entered </w:t>
      </w:r>
      <w:r w:rsidR="00E2761B" w:rsidRPr="00E2761B">
        <w:t xml:space="preserve">into the search box and click the </w:t>
      </w:r>
      <w:r w:rsidR="00E2761B" w:rsidRPr="00E2761B">
        <w:rPr>
          <w:b/>
          <w:bCs/>
        </w:rPr>
        <w:t xml:space="preserve">Go </w:t>
      </w:r>
      <w:r w:rsidR="00E2761B" w:rsidRPr="00B87D5E">
        <w:rPr>
          <w:b/>
          <w:bCs/>
        </w:rPr>
        <w:t>button</w:t>
      </w:r>
      <w:r w:rsidR="003E3E35">
        <w:t xml:space="preserve"> </w:t>
      </w:r>
      <w:r w:rsidR="008F4673">
        <w:rPr>
          <w:noProof/>
        </w:rPr>
        <w:drawing>
          <wp:inline distT="0" distB="0" distL="0" distR="0" wp14:anchorId="0DB6522C" wp14:editId="1C323B51">
            <wp:extent cx="673100" cy="293370"/>
            <wp:effectExtent l="0" t="0" r="0" b="0"/>
            <wp:docPr id="19680773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4673">
        <w:t xml:space="preserve"> </w:t>
      </w:r>
      <w:r w:rsidR="003E3E35">
        <w:t>or</w:t>
      </w:r>
      <w:r w:rsidR="00E2761B" w:rsidRPr="00E2761B">
        <w:t xml:space="preserve"> scroll down to find and select the correct </w:t>
      </w:r>
      <w:r w:rsidR="00E2761B" w:rsidRPr="00B87D5E">
        <w:rPr>
          <w:b/>
          <w:bCs/>
        </w:rPr>
        <w:t>COM ID</w:t>
      </w:r>
      <w:r w:rsidR="00E2761B" w:rsidRPr="00E2761B">
        <w:t>.</w:t>
      </w:r>
    </w:p>
    <w:p w14:paraId="4A8CF685" w14:textId="2B5ED58C" w:rsidR="00C448D1" w:rsidRDefault="00AA2F88" w:rsidP="00F20A02">
      <w:pPr>
        <w:jc w:val="center"/>
      </w:pPr>
      <w:r>
        <w:rPr>
          <w:noProof/>
        </w:rPr>
        <w:drawing>
          <wp:inline distT="0" distB="0" distL="0" distR="0" wp14:anchorId="7033218A" wp14:editId="76F213A9">
            <wp:extent cx="5557962" cy="1369301"/>
            <wp:effectExtent l="19050" t="19050" r="24130" b="21590"/>
            <wp:docPr id="1062506093" name="Picture 106250609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506093" name="Picture 1" descr="A screenshot of a computer&#10;&#10;Description automatically generated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573758" cy="137319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473B736" w14:textId="3491BDEA" w:rsidR="000F61A8" w:rsidRPr="00BD3335" w:rsidRDefault="000F61A8" w:rsidP="007454B0">
      <w:pPr>
        <w:pStyle w:val="Heading2"/>
      </w:pPr>
      <w:bookmarkStart w:id="26" w:name="_Toc194652059"/>
      <w:r w:rsidRPr="00BD3335">
        <w:t>Accessing the PAM Closure Letter</w:t>
      </w:r>
      <w:bookmarkEnd w:id="26"/>
    </w:p>
    <w:p w14:paraId="427C58DD" w14:textId="47297A29" w:rsidR="0046679D" w:rsidRDefault="00D5686A" w:rsidP="003F774D">
      <w:pPr>
        <w:pStyle w:val="ListParagraph"/>
        <w:numPr>
          <w:ilvl w:val="0"/>
          <w:numId w:val="23"/>
        </w:numPr>
      </w:pPr>
      <w:r>
        <w:t xml:space="preserve">The PAM Closure letters generally contain </w:t>
      </w:r>
      <w:r w:rsidR="002840EF">
        <w:t xml:space="preserve">education relevant to the </w:t>
      </w:r>
      <w:r w:rsidR="00D265E0">
        <w:t xml:space="preserve">status </w:t>
      </w:r>
      <w:r w:rsidR="005C6649">
        <w:t xml:space="preserve">of </w:t>
      </w:r>
      <w:r w:rsidR="00D265E0">
        <w:t xml:space="preserve">the </w:t>
      </w:r>
      <w:r w:rsidR="002840EF">
        <w:t xml:space="preserve">ongoing conduct of </w:t>
      </w:r>
      <w:r w:rsidR="00CB08DE">
        <w:t xml:space="preserve">the </w:t>
      </w:r>
      <w:r w:rsidR="002840EF">
        <w:t>study</w:t>
      </w:r>
      <w:r w:rsidR="00190F2D">
        <w:t>,</w:t>
      </w:r>
      <w:r w:rsidR="00CF4148">
        <w:t xml:space="preserve"> such as document retention and study closure guidance and other tailored resources and education</w:t>
      </w:r>
      <w:r w:rsidR="002840EF">
        <w:t xml:space="preserve">. </w:t>
      </w:r>
      <w:r w:rsidR="00CC5997">
        <w:t xml:space="preserve">The Closure letter will be available as an attachment in the email notification </w:t>
      </w:r>
      <w:r w:rsidR="00FD0632">
        <w:t xml:space="preserve">automatically generated when the </w:t>
      </w:r>
      <w:r w:rsidR="00303409">
        <w:t>C</w:t>
      </w:r>
      <w:r w:rsidR="00FD0632">
        <w:t xml:space="preserve">ompliance </w:t>
      </w:r>
      <w:r w:rsidR="00303409">
        <w:t>A</w:t>
      </w:r>
      <w:r w:rsidR="00FD0632">
        <w:t xml:space="preserve">ctivity is closed. </w:t>
      </w:r>
      <w:r w:rsidR="0046679D" w:rsidRPr="0046679D">
        <w:t xml:space="preserve">To access and download </w:t>
      </w:r>
      <w:r w:rsidR="00CB08DE">
        <w:t xml:space="preserve">the </w:t>
      </w:r>
      <w:r w:rsidR="0046679D" w:rsidRPr="0046679D">
        <w:t>PAM closure letter</w:t>
      </w:r>
      <w:r w:rsidR="00792391">
        <w:t xml:space="preserve"> from </w:t>
      </w:r>
      <w:r w:rsidR="006A66DA">
        <w:t>the eIRB+ Compliance Workspace</w:t>
      </w:r>
      <w:r w:rsidR="0046679D" w:rsidRPr="0046679D">
        <w:t xml:space="preserve">, click on the </w:t>
      </w:r>
      <w:r w:rsidR="0046679D" w:rsidRPr="0046679D">
        <w:rPr>
          <w:b/>
          <w:bCs/>
        </w:rPr>
        <w:t>Documents</w:t>
      </w:r>
      <w:r w:rsidR="0046679D" w:rsidRPr="0046679D">
        <w:t xml:space="preserve"> tab.</w:t>
      </w:r>
    </w:p>
    <w:p w14:paraId="4CE3590C" w14:textId="30AE6033" w:rsidR="0046679D" w:rsidRPr="0046679D" w:rsidRDefault="00BF5774" w:rsidP="00F20A02">
      <w:pPr>
        <w:jc w:val="center"/>
      </w:pPr>
      <w:r>
        <w:rPr>
          <w:noProof/>
        </w:rPr>
        <w:drawing>
          <wp:inline distT="0" distB="0" distL="0" distR="0" wp14:anchorId="2CAD58AC" wp14:editId="3AD4B168">
            <wp:extent cx="3864334" cy="451665"/>
            <wp:effectExtent l="19050" t="19050" r="22225" b="24765"/>
            <wp:docPr id="455805195" name="Picture 455805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805195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902867" cy="45616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769E868" w14:textId="28C63B60" w:rsidR="0046679D" w:rsidRPr="0046679D" w:rsidRDefault="0046679D" w:rsidP="003F774D">
      <w:pPr>
        <w:pStyle w:val="ListParagraph"/>
        <w:numPr>
          <w:ilvl w:val="0"/>
          <w:numId w:val="23"/>
        </w:numPr>
      </w:pPr>
      <w:r w:rsidRPr="0046679D">
        <w:t xml:space="preserve">From there, </w:t>
      </w:r>
      <w:r w:rsidR="00326984">
        <w:t>the study team</w:t>
      </w:r>
      <w:r w:rsidR="00326984" w:rsidRPr="0046679D">
        <w:t xml:space="preserve"> </w:t>
      </w:r>
      <w:r w:rsidRPr="0046679D">
        <w:t xml:space="preserve">will be able to download </w:t>
      </w:r>
      <w:r w:rsidR="00326984">
        <w:t>the</w:t>
      </w:r>
      <w:r w:rsidR="00D25BF6">
        <w:t xml:space="preserve"> associated</w:t>
      </w:r>
      <w:r w:rsidR="00326984" w:rsidRPr="0046679D">
        <w:t xml:space="preserve"> </w:t>
      </w:r>
      <w:r w:rsidRPr="0046679D">
        <w:t xml:space="preserve">PAM </w:t>
      </w:r>
      <w:r w:rsidR="00387696">
        <w:t>correspondence</w:t>
      </w:r>
      <w:r w:rsidRPr="0046679D">
        <w:t>.</w:t>
      </w:r>
    </w:p>
    <w:p w14:paraId="4A5E5209" w14:textId="1D40609F" w:rsidR="000F61A8" w:rsidRDefault="004C1E9D" w:rsidP="00483C4C">
      <w:pPr>
        <w:pStyle w:val="ListParagraph"/>
        <w:numPr>
          <w:ilvl w:val="0"/>
          <w:numId w:val="23"/>
        </w:numPr>
      </w:pPr>
      <w:r>
        <w:t>N</w:t>
      </w:r>
      <w:r w:rsidR="0046679D" w:rsidRPr="0046679D">
        <w:t xml:space="preserve">ote </w:t>
      </w:r>
      <w:r w:rsidR="005C6649">
        <w:t xml:space="preserve">that </w:t>
      </w:r>
      <w:r w:rsidR="0046679D" w:rsidRPr="0046679D">
        <w:t xml:space="preserve">documents uploaded to observations and follow-up actions are available in </w:t>
      </w:r>
      <w:r>
        <w:t>the corresponding</w:t>
      </w:r>
      <w:r w:rsidRPr="0046679D">
        <w:t xml:space="preserve"> </w:t>
      </w:r>
      <w:r w:rsidR="0046679D" w:rsidRPr="0046679D">
        <w:t>tabs</w:t>
      </w:r>
      <w:r w:rsidR="009F08E1">
        <w:t xml:space="preserve"> (i.e., Observations and Follow Up Actions)</w:t>
      </w:r>
      <w:r w:rsidR="0046679D" w:rsidRPr="0046679D">
        <w:t>, not in th</w:t>
      </w:r>
      <w:r>
        <w:t>e</w:t>
      </w:r>
      <w:r w:rsidR="0046679D" w:rsidRPr="0046679D">
        <w:t xml:space="preserve"> </w:t>
      </w:r>
      <w:r w:rsidR="009F08E1">
        <w:t>D</w:t>
      </w:r>
      <w:r w:rsidR="0046679D" w:rsidRPr="0046679D">
        <w:t>ocument</w:t>
      </w:r>
      <w:r w:rsidR="009F08E1">
        <w:t>s</w:t>
      </w:r>
      <w:r w:rsidR="0046679D" w:rsidRPr="0046679D">
        <w:t xml:space="preserve"> tab.</w:t>
      </w:r>
    </w:p>
    <w:p w14:paraId="5E1C4CA6" w14:textId="5395F05C" w:rsidR="00CE24C7" w:rsidRDefault="00CE24C7" w:rsidP="00483C4C">
      <w:pPr>
        <w:pStyle w:val="Heading2"/>
      </w:pPr>
      <w:bookmarkStart w:id="27" w:name="_Toc194652060"/>
      <w:r>
        <w:t>Accessing the Compliance Activity Print Review Page</w:t>
      </w:r>
      <w:bookmarkEnd w:id="27"/>
    </w:p>
    <w:p w14:paraId="65002726" w14:textId="03826D4F" w:rsidR="00FB1944" w:rsidRDefault="00FB1944" w:rsidP="00FB1944">
      <w:pPr>
        <w:pStyle w:val="ListParagraph"/>
        <w:numPr>
          <w:ilvl w:val="0"/>
          <w:numId w:val="23"/>
        </w:numPr>
      </w:pPr>
      <w:r>
        <w:t xml:space="preserve">The Print Review Page </w:t>
      </w:r>
      <w:r w:rsidR="005D2693">
        <w:t xml:space="preserve">will allow the study team to view the entire Compliance Activity </w:t>
      </w:r>
      <w:r w:rsidR="006F4491">
        <w:t>on one page.</w:t>
      </w:r>
    </w:p>
    <w:p w14:paraId="5F218854" w14:textId="0457EFBF" w:rsidR="00D565AE" w:rsidRPr="00FB1944" w:rsidRDefault="0011458A" w:rsidP="00186B12">
      <w:pPr>
        <w:pStyle w:val="ListParagraph"/>
        <w:numPr>
          <w:ilvl w:val="0"/>
          <w:numId w:val="23"/>
        </w:numPr>
      </w:pPr>
      <w:r>
        <w:t xml:space="preserve">From the main Compliance Activity page, click on </w:t>
      </w:r>
      <w:r w:rsidR="000324E9">
        <w:t>the P</w:t>
      </w:r>
      <w:r w:rsidR="000324E9" w:rsidRPr="00B87D5E">
        <w:rPr>
          <w:b/>
          <w:bCs/>
        </w:rPr>
        <w:t>rint Review button</w:t>
      </w:r>
      <w:r w:rsidR="00185B7D">
        <w:t xml:space="preserve"> </w:t>
      </w:r>
      <w:r w:rsidR="00FD79FF">
        <w:rPr>
          <w:noProof/>
        </w:rPr>
        <w:drawing>
          <wp:inline distT="0" distB="0" distL="0" distR="0" wp14:anchorId="6F0CFB69" wp14:editId="7F0FDA12">
            <wp:extent cx="1398846" cy="273769"/>
            <wp:effectExtent l="0" t="0" r="0" b="0"/>
            <wp:docPr id="690623100" name="Picture 2" descr="A purple rectangl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08333" name="Picture 2" descr="A purple rectangle with white text&#10;&#10;Description automatically generated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5018" cy="276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24E9">
        <w:t xml:space="preserve"> on the left </w:t>
      </w:r>
      <w:r w:rsidR="00912A14">
        <w:t xml:space="preserve">side menu. It will </w:t>
      </w:r>
      <w:r w:rsidR="00285F70">
        <w:t>take you to the Print Review page</w:t>
      </w:r>
      <w:r w:rsidR="009E3F16">
        <w:t>,</w:t>
      </w:r>
      <w:r w:rsidR="00285F70">
        <w:t xml:space="preserve"> where you can then select the </w:t>
      </w:r>
      <w:r w:rsidR="00285F70" w:rsidRPr="00B87D5E">
        <w:rPr>
          <w:b/>
          <w:bCs/>
        </w:rPr>
        <w:t>Print button</w:t>
      </w:r>
      <w:r w:rsidR="00285F70">
        <w:t xml:space="preserve"> </w:t>
      </w:r>
      <w:r w:rsidR="00E04DFA">
        <w:rPr>
          <w:noProof/>
        </w:rPr>
        <w:drawing>
          <wp:inline distT="0" distB="0" distL="0" distR="0" wp14:anchorId="18F35B7C" wp14:editId="1BED5142">
            <wp:extent cx="733527" cy="276264"/>
            <wp:effectExtent l="0" t="0" r="0" b="9525"/>
            <wp:docPr id="2802461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246193" name="Picture 280246193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527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4DFA">
        <w:t xml:space="preserve"> </w:t>
      </w:r>
      <w:r w:rsidR="00285F70">
        <w:t xml:space="preserve">at the top to </w:t>
      </w:r>
      <w:r w:rsidR="005E1B9A">
        <w:t xml:space="preserve">print the entire Compliance Activity with all the completed checklists. </w:t>
      </w:r>
    </w:p>
    <w:p w14:paraId="55CB896D" w14:textId="2A2EBD2E" w:rsidR="00E475E9" w:rsidRDefault="007A2693" w:rsidP="00186B12">
      <w:pPr>
        <w:pStyle w:val="Heading1"/>
      </w:pPr>
      <w:bookmarkStart w:id="28" w:name="_Toc194652061"/>
      <w:r>
        <w:t>Saving the Required Documentation from the Compliance Activity</w:t>
      </w:r>
      <w:bookmarkEnd w:id="28"/>
    </w:p>
    <w:p w14:paraId="6EC53DA2" w14:textId="2493C6A3" w:rsidR="00C00CDD" w:rsidRDefault="005F7C65" w:rsidP="00483C4C">
      <w:pPr>
        <w:pStyle w:val="ListParagraph"/>
        <w:numPr>
          <w:ilvl w:val="0"/>
          <w:numId w:val="23"/>
        </w:numPr>
        <w:spacing w:after="0"/>
      </w:pPr>
      <w:r>
        <w:t>After the Compliance Activity has been closed</w:t>
      </w:r>
      <w:r w:rsidR="00261A4C">
        <w:t>,</w:t>
      </w:r>
      <w:r w:rsidR="00CF57A1">
        <w:t xml:space="preserve"> it</w:t>
      </w:r>
      <w:r w:rsidR="00261A4C">
        <w:t xml:space="preserve"> is</w:t>
      </w:r>
      <w:r w:rsidR="00CF57A1">
        <w:t xml:space="preserve"> required that </w:t>
      </w:r>
      <w:r w:rsidR="003E3E68">
        <w:t xml:space="preserve">these records be </w:t>
      </w:r>
      <w:r w:rsidR="00BA2348">
        <w:t>stored in the research records.</w:t>
      </w:r>
      <w:r w:rsidR="00BA2348" w:rsidRPr="00BA2348">
        <w:t xml:space="preserve"> </w:t>
      </w:r>
      <w:r w:rsidR="00BA2348" w:rsidRPr="00FA4559">
        <w:t xml:space="preserve">Print or save the electronic copies of </w:t>
      </w:r>
      <w:r w:rsidR="00261A4C">
        <w:t>the</w:t>
      </w:r>
      <w:r w:rsidR="00BA2348" w:rsidRPr="00FA4559">
        <w:t xml:space="preserve"> </w:t>
      </w:r>
      <w:r w:rsidR="00553DE4" w:rsidRPr="00483C4C">
        <w:rPr>
          <w:b/>
        </w:rPr>
        <w:t>notification letter</w:t>
      </w:r>
      <w:r w:rsidR="00553DE4">
        <w:t xml:space="preserve">, </w:t>
      </w:r>
      <w:r w:rsidR="00553DE4" w:rsidRPr="00483C4C">
        <w:rPr>
          <w:b/>
        </w:rPr>
        <w:t>closure letter</w:t>
      </w:r>
      <w:r w:rsidR="00553DE4">
        <w:t xml:space="preserve">, and </w:t>
      </w:r>
      <w:r w:rsidR="00303409">
        <w:lastRenderedPageBreak/>
        <w:t>C</w:t>
      </w:r>
      <w:r w:rsidR="005337A3">
        <w:t xml:space="preserve">ompliance </w:t>
      </w:r>
      <w:r w:rsidR="00303409">
        <w:t>A</w:t>
      </w:r>
      <w:r w:rsidR="005337A3">
        <w:t xml:space="preserve">ctivity </w:t>
      </w:r>
      <w:r w:rsidR="00F7398A">
        <w:rPr>
          <w:b/>
          <w:bCs/>
        </w:rPr>
        <w:t>P</w:t>
      </w:r>
      <w:r w:rsidR="00F7398A" w:rsidRPr="00483C4C">
        <w:rPr>
          <w:b/>
          <w:bCs/>
        </w:rPr>
        <w:t>rint</w:t>
      </w:r>
      <w:r w:rsidR="00F7398A" w:rsidRPr="00483C4C">
        <w:rPr>
          <w:b/>
        </w:rPr>
        <w:t xml:space="preserve"> </w:t>
      </w:r>
      <w:r w:rsidR="00F7398A">
        <w:rPr>
          <w:b/>
        </w:rPr>
        <w:t>R</w:t>
      </w:r>
      <w:r w:rsidR="00F7398A" w:rsidRPr="00483C4C">
        <w:rPr>
          <w:b/>
        </w:rPr>
        <w:t xml:space="preserve">eview </w:t>
      </w:r>
      <w:r w:rsidR="00B140D7" w:rsidRPr="00483C4C">
        <w:rPr>
          <w:b/>
        </w:rPr>
        <w:t>page</w:t>
      </w:r>
      <w:r w:rsidR="00BA2348" w:rsidRPr="00FA4559">
        <w:t xml:space="preserve"> to </w:t>
      </w:r>
      <w:r w:rsidR="00261A4C">
        <w:t>the</w:t>
      </w:r>
      <w:r w:rsidR="00BA2348" w:rsidRPr="00FA4559">
        <w:t xml:space="preserve"> study’s research records. eIRB+ does not serve as an electronic version of </w:t>
      </w:r>
      <w:r w:rsidR="00AB61E1">
        <w:t>the</w:t>
      </w:r>
      <w:r w:rsidR="00BA2348" w:rsidRPr="00FA4559">
        <w:t xml:space="preserve"> study files. The regulatory binder (where all documents related to </w:t>
      </w:r>
      <w:r w:rsidR="00AB61E1">
        <w:t>the</w:t>
      </w:r>
      <w:r w:rsidR="00BA2348" w:rsidRPr="00FA4559">
        <w:t xml:space="preserve"> study</w:t>
      </w:r>
      <w:r w:rsidR="00AB61E1">
        <w:t xml:space="preserve"> are kept</w:t>
      </w:r>
      <w:r w:rsidR="00BA2348" w:rsidRPr="00FA4559">
        <w:t>) should be centralized and can be maintained within an electronic format (saved PDFs and Word/Excel documents) or within a binder (printed paper copies).</w:t>
      </w:r>
      <w:r w:rsidR="00BA2348">
        <w:t xml:space="preserve"> See </w:t>
      </w:r>
      <w:r w:rsidR="00AB61E1">
        <w:t>the IRB Office’s</w:t>
      </w:r>
      <w:r w:rsidR="00BA2348">
        <w:t xml:space="preserve"> </w:t>
      </w:r>
      <w:hyperlink r:id="rId80" w:history="1">
        <w:r w:rsidR="00BA2348">
          <w:rPr>
            <w:rStyle w:val="Hyperlink"/>
          </w:rPr>
          <w:t>Study Support Resources and Templates Page</w:t>
        </w:r>
      </w:hyperlink>
      <w:r w:rsidR="00BA2348">
        <w:t xml:space="preserve"> for the </w:t>
      </w:r>
      <w:r w:rsidR="00BA2348" w:rsidRPr="00067228">
        <w:t xml:space="preserve">Regulatory Binder </w:t>
      </w:r>
      <w:r w:rsidR="00BA2348">
        <w:t>and</w:t>
      </w:r>
      <w:r w:rsidR="00BA2348" w:rsidRPr="00067228">
        <w:t xml:space="preserve"> Research Record</w:t>
      </w:r>
      <w:r w:rsidR="00BA2348">
        <w:t xml:space="preserve"> templates.</w:t>
      </w:r>
    </w:p>
    <w:p w14:paraId="3A478970" w14:textId="3C952FE7" w:rsidR="00C00CDD" w:rsidRDefault="00C00CDD" w:rsidP="00C00CDD">
      <w:pPr>
        <w:pStyle w:val="ListParagraph"/>
        <w:numPr>
          <w:ilvl w:val="1"/>
          <w:numId w:val="23"/>
        </w:numPr>
        <w:spacing w:after="0"/>
      </w:pPr>
      <w:r>
        <w:t xml:space="preserve">The </w:t>
      </w:r>
      <w:r w:rsidRPr="00186B12">
        <w:rPr>
          <w:b/>
          <w:bCs/>
        </w:rPr>
        <w:t>Print</w:t>
      </w:r>
      <w:r w:rsidR="008F4673">
        <w:rPr>
          <w:b/>
          <w:bCs/>
        </w:rPr>
        <w:t xml:space="preserve"> icon</w:t>
      </w:r>
      <w:r w:rsidRPr="00186B12">
        <w:rPr>
          <w:b/>
          <w:bCs/>
        </w:rPr>
        <w:t xml:space="preserve"> </w:t>
      </w:r>
      <w:r>
        <w:rPr>
          <w:noProof/>
        </w:rPr>
        <w:drawing>
          <wp:inline distT="0" distB="0" distL="0" distR="0" wp14:anchorId="61B7F311" wp14:editId="68F4CECE">
            <wp:extent cx="685800" cy="314325"/>
            <wp:effectExtent l="0" t="0" r="0" b="9525"/>
            <wp:docPr id="12744710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3101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5B68" w:rsidRPr="00B87D5E">
        <w:t xml:space="preserve"> </w:t>
      </w:r>
      <w:r>
        <w:t xml:space="preserve"> will allow </w:t>
      </w:r>
      <w:r w:rsidR="00AB61E1">
        <w:t>the user</w:t>
      </w:r>
      <w:r>
        <w:t xml:space="preserve"> to print or save a PDF of the current page.</w:t>
      </w:r>
    </w:p>
    <w:p w14:paraId="657052D8" w14:textId="425B8FA1" w:rsidR="00C00CDD" w:rsidRDefault="00C00CDD" w:rsidP="00C00CDD">
      <w:pPr>
        <w:pStyle w:val="ListParagraph"/>
        <w:numPr>
          <w:ilvl w:val="2"/>
          <w:numId w:val="23"/>
        </w:numPr>
        <w:spacing w:after="0"/>
      </w:pPr>
      <w:r>
        <w:t xml:space="preserve">Selecting the </w:t>
      </w:r>
      <w:r w:rsidRPr="00186B12">
        <w:rPr>
          <w:b/>
          <w:bCs/>
        </w:rPr>
        <w:t>Print button</w:t>
      </w:r>
      <w:r>
        <w:t xml:space="preserve"> </w:t>
      </w:r>
      <w:r w:rsidR="004822B2">
        <w:rPr>
          <w:noProof/>
        </w:rPr>
        <w:drawing>
          <wp:inline distT="0" distB="0" distL="0" distR="0" wp14:anchorId="4ADB0FCA" wp14:editId="50F99B96">
            <wp:extent cx="733527" cy="276264"/>
            <wp:effectExtent l="0" t="0" r="0" b="9525"/>
            <wp:docPr id="8301104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246193" name="Picture 280246193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527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will </w:t>
      </w:r>
      <w:r w:rsidR="00F64E30">
        <w:t>go</w:t>
      </w:r>
      <w:r>
        <w:t xml:space="preserve"> to a </w:t>
      </w:r>
      <w:r w:rsidR="00F64E30">
        <w:t xml:space="preserve">print </w:t>
      </w:r>
      <w:r>
        <w:t>preview page.</w:t>
      </w:r>
    </w:p>
    <w:p w14:paraId="21271B69" w14:textId="77777777" w:rsidR="00C00CDD" w:rsidRDefault="00C00CDD" w:rsidP="00C00CDD">
      <w:pPr>
        <w:spacing w:after="0"/>
        <w:jc w:val="center"/>
      </w:pPr>
      <w:r w:rsidRPr="00A540DF">
        <w:rPr>
          <w:noProof/>
        </w:rPr>
        <w:drawing>
          <wp:inline distT="0" distB="0" distL="0" distR="0" wp14:anchorId="12AEA9CD" wp14:editId="009360C9">
            <wp:extent cx="3924300" cy="5394655"/>
            <wp:effectExtent l="19050" t="19050" r="19050" b="15875"/>
            <wp:docPr id="1970099727" name="Picture 1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62305" name="Picture 1" descr="A screenshot of a document&#10;&#10;Description automatically generated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30863" cy="540367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53570B" w14:textId="55C49C16" w:rsidR="00C00CDD" w:rsidRDefault="00C00CDD" w:rsidP="00C00CDD">
      <w:pPr>
        <w:pStyle w:val="ListParagraph"/>
        <w:numPr>
          <w:ilvl w:val="3"/>
          <w:numId w:val="23"/>
        </w:numPr>
        <w:spacing w:after="0"/>
      </w:pPr>
      <w:r>
        <w:t xml:space="preserve">Selecting the </w:t>
      </w:r>
      <w:r w:rsidRPr="00B87D5E">
        <w:rPr>
          <w:b/>
          <w:bCs/>
        </w:rPr>
        <w:t>Print</w:t>
      </w:r>
      <w:r w:rsidR="008F4673" w:rsidRPr="00B87D5E">
        <w:rPr>
          <w:b/>
          <w:bCs/>
        </w:rPr>
        <w:t xml:space="preserve"> button</w:t>
      </w:r>
      <w:r w:rsidRPr="00B87D5E">
        <w:rPr>
          <w:b/>
          <w:bCs/>
        </w:rPr>
        <w:t xml:space="preserve"> </w:t>
      </w:r>
      <w:r>
        <w:rPr>
          <w:noProof/>
        </w:rPr>
        <w:drawing>
          <wp:inline distT="0" distB="0" distL="0" distR="0" wp14:anchorId="23DD0821" wp14:editId="718D9661">
            <wp:extent cx="733425" cy="276225"/>
            <wp:effectExtent l="0" t="0" r="9525" b="9525"/>
            <wp:docPr id="8278919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002979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5B68">
        <w:t xml:space="preserve"> </w:t>
      </w:r>
      <w:r>
        <w:t xml:space="preserve">will open the print screen where </w:t>
      </w:r>
      <w:r w:rsidR="00F64E30">
        <w:t>the user</w:t>
      </w:r>
      <w:r>
        <w:t xml:space="preserve"> can choose to print or save a PDF copy.</w:t>
      </w:r>
    </w:p>
    <w:p w14:paraId="41D5D5ED" w14:textId="39FB5411" w:rsidR="00DC1A85" w:rsidRPr="00B74ED1" w:rsidRDefault="00C00CDD" w:rsidP="00B74ED1">
      <w:pPr>
        <w:pStyle w:val="ListParagraph"/>
        <w:numPr>
          <w:ilvl w:val="3"/>
          <w:numId w:val="23"/>
        </w:numPr>
        <w:spacing w:after="0"/>
        <w:rPr>
          <w:rStyle w:val="printquestion"/>
        </w:rPr>
      </w:pPr>
      <w:r>
        <w:lastRenderedPageBreak/>
        <w:t xml:space="preserve">Selecting the </w:t>
      </w:r>
      <w:r w:rsidRPr="00B87D5E">
        <w:rPr>
          <w:b/>
          <w:bCs/>
        </w:rPr>
        <w:t>Close</w:t>
      </w:r>
      <w:r w:rsidR="008F4673" w:rsidRPr="00B87D5E">
        <w:rPr>
          <w:b/>
          <w:bCs/>
        </w:rPr>
        <w:t xml:space="preserve"> button</w:t>
      </w:r>
      <w:r>
        <w:t xml:space="preserve"> </w:t>
      </w:r>
      <w:r>
        <w:rPr>
          <w:noProof/>
        </w:rPr>
        <w:drawing>
          <wp:inline distT="0" distB="0" distL="0" distR="0" wp14:anchorId="5FCEF083" wp14:editId="20EDB360">
            <wp:extent cx="828675" cy="295275"/>
            <wp:effectExtent l="0" t="0" r="9525" b="9525"/>
            <wp:docPr id="562857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4481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5B68">
        <w:t xml:space="preserve"> </w:t>
      </w:r>
      <w:r>
        <w:t xml:space="preserve"> will </w:t>
      </w:r>
      <w:r w:rsidR="00F64E30">
        <w:t>return</w:t>
      </w:r>
      <w:r>
        <w:t xml:space="preserve"> to </w:t>
      </w:r>
      <w:r w:rsidR="00835B68">
        <w:t xml:space="preserve">the </w:t>
      </w:r>
      <w:r>
        <w:t>checklist page.</w:t>
      </w:r>
      <w:bookmarkStart w:id="29" w:name="_Q:_How_to"/>
      <w:bookmarkStart w:id="30" w:name="_Q:_The_Compliance"/>
      <w:bookmarkEnd w:id="29"/>
      <w:bookmarkEnd w:id="30"/>
    </w:p>
    <w:sectPr w:rsidR="00DC1A85" w:rsidRPr="00B74ED1">
      <w:headerReference w:type="default" r:id="rId81"/>
      <w:footerReference w:type="default" r:id="rId8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E589E" w14:textId="77777777" w:rsidR="004447BC" w:rsidRDefault="004447BC" w:rsidP="00946412">
      <w:pPr>
        <w:spacing w:after="0" w:line="240" w:lineRule="auto"/>
      </w:pPr>
      <w:r>
        <w:separator/>
      </w:r>
    </w:p>
  </w:endnote>
  <w:endnote w:type="continuationSeparator" w:id="0">
    <w:p w14:paraId="17376ED2" w14:textId="77777777" w:rsidR="004447BC" w:rsidRDefault="004447BC" w:rsidP="00946412">
      <w:pPr>
        <w:spacing w:after="0" w:line="240" w:lineRule="auto"/>
      </w:pPr>
      <w:r>
        <w:continuationSeparator/>
      </w:r>
    </w:p>
  </w:endnote>
  <w:endnote w:type="continuationNotice" w:id="1">
    <w:p w14:paraId="42C31D52" w14:textId="77777777" w:rsidR="004447BC" w:rsidRDefault="004447B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E43B1" w14:textId="77777777" w:rsidR="00472DE1" w:rsidRDefault="00472DE1" w:rsidP="00472DE1">
    <w:pPr>
      <w:pStyle w:val="Footer"/>
      <w:jc w:val="right"/>
      <w:rPr>
        <w:sz w:val="20"/>
        <w:szCs w:val="20"/>
      </w:rPr>
    </w:pPr>
  </w:p>
  <w:p w14:paraId="63CCE632" w14:textId="77777777" w:rsidR="00472DE1" w:rsidRDefault="00472DE1" w:rsidP="00472DE1">
    <w:pPr>
      <w:pStyle w:val="Footer"/>
      <w:jc w:val="right"/>
      <w:rPr>
        <w:sz w:val="20"/>
        <w:szCs w:val="20"/>
      </w:rPr>
    </w:pPr>
  </w:p>
  <w:p w14:paraId="356B7614" w14:textId="79D4DF86" w:rsidR="00472DE1" w:rsidRPr="00186B12" w:rsidRDefault="00472DE1" w:rsidP="00186B12">
    <w:pPr>
      <w:pStyle w:val="Footer"/>
      <w:jc w:val="right"/>
      <w:rPr>
        <w:sz w:val="20"/>
        <w:szCs w:val="20"/>
      </w:rPr>
    </w:pPr>
    <w:r w:rsidRPr="0002658D">
      <w:rPr>
        <w:sz w:val="20"/>
        <w:szCs w:val="20"/>
      </w:rPr>
      <w:t>HRP-202</w:t>
    </w:r>
    <w:r>
      <w:rPr>
        <w:sz w:val="20"/>
        <w:szCs w:val="20"/>
      </w:rPr>
      <w:t>6</w:t>
    </w:r>
    <w:r w:rsidRPr="0002658D">
      <w:rPr>
        <w:sz w:val="20"/>
        <w:szCs w:val="20"/>
      </w:rPr>
      <w:t xml:space="preserve"> / </w:t>
    </w:r>
    <w:r w:rsidR="00177D4C">
      <w:rPr>
        <w:sz w:val="20"/>
        <w:szCs w:val="20"/>
      </w:rPr>
      <w:t>v04012025</w:t>
    </w:r>
  </w:p>
  <w:sdt>
    <w:sdtPr>
      <w:id w:val="-15267922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951FE44" w14:textId="62F03D45" w:rsidR="00472DE1" w:rsidRDefault="00472DE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89F3220" w14:textId="175AF6AE" w:rsidR="00946412" w:rsidRDefault="009464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E2FD7" w14:textId="77777777" w:rsidR="004447BC" w:rsidRDefault="004447BC" w:rsidP="00946412">
      <w:pPr>
        <w:spacing w:after="0" w:line="240" w:lineRule="auto"/>
      </w:pPr>
      <w:r>
        <w:separator/>
      </w:r>
    </w:p>
  </w:footnote>
  <w:footnote w:type="continuationSeparator" w:id="0">
    <w:p w14:paraId="5F075833" w14:textId="77777777" w:rsidR="004447BC" w:rsidRDefault="004447BC" w:rsidP="00946412">
      <w:pPr>
        <w:spacing w:after="0" w:line="240" w:lineRule="auto"/>
      </w:pPr>
      <w:r>
        <w:continuationSeparator/>
      </w:r>
    </w:p>
  </w:footnote>
  <w:footnote w:type="continuationNotice" w:id="1">
    <w:p w14:paraId="2DB79D6A" w14:textId="77777777" w:rsidR="004447BC" w:rsidRDefault="004447B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5816D" w14:textId="61BE0E6C" w:rsidR="00AC7179" w:rsidRDefault="00AC7179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4D4DFA2" wp14:editId="7A3FAF38">
          <wp:simplePos x="0" y="0"/>
          <wp:positionH relativeFrom="margin">
            <wp:posOffset>-258768</wp:posOffset>
          </wp:positionH>
          <wp:positionV relativeFrom="paragraph">
            <wp:posOffset>-189865</wp:posOffset>
          </wp:positionV>
          <wp:extent cx="2567305" cy="327025"/>
          <wp:effectExtent l="0" t="0" r="4445" b="0"/>
          <wp:wrapThrough wrapText="bothSides">
            <wp:wrapPolygon edited="0">
              <wp:start x="0" y="0"/>
              <wp:lineTo x="0" y="20132"/>
              <wp:lineTo x="13143" y="20132"/>
              <wp:lineTo x="21477" y="10066"/>
              <wp:lineTo x="21477" y="0"/>
              <wp:lineTo x="9937" y="0"/>
              <wp:lineTo x="0" y="0"/>
            </wp:wrapPolygon>
          </wp:wrapThrough>
          <wp:docPr id="1" name="Picture 1" descr="A black and whit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and whit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305" cy="327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BBA2319" w14:textId="54CFD777" w:rsidR="00946412" w:rsidRDefault="009464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B266B"/>
    <w:multiLevelType w:val="hybridMultilevel"/>
    <w:tmpl w:val="1D84A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20FAC"/>
    <w:multiLevelType w:val="hybridMultilevel"/>
    <w:tmpl w:val="793432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5711CC"/>
    <w:multiLevelType w:val="hybridMultilevel"/>
    <w:tmpl w:val="BF9AED3C"/>
    <w:lvl w:ilvl="0" w:tplc="BCA467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6034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60D4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220D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82E3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8C6A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962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CE74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5EB0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9463572"/>
    <w:multiLevelType w:val="hybridMultilevel"/>
    <w:tmpl w:val="0F28C944"/>
    <w:lvl w:ilvl="0" w:tplc="CB7251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68484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FEB6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2AA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E6F4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006F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9CA9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5600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B6CB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965713A"/>
    <w:multiLevelType w:val="hybridMultilevel"/>
    <w:tmpl w:val="D7E89C0E"/>
    <w:lvl w:ilvl="0" w:tplc="F57078BA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651E90"/>
    <w:multiLevelType w:val="multilevel"/>
    <w:tmpl w:val="0CE40190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color w:val="000000" w:themeColor="text1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."/>
      <w:lvlJc w:val="righ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D811A12"/>
    <w:multiLevelType w:val="hybridMultilevel"/>
    <w:tmpl w:val="39BA1730"/>
    <w:lvl w:ilvl="0" w:tplc="FD28AF1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B23A2B"/>
    <w:multiLevelType w:val="hybridMultilevel"/>
    <w:tmpl w:val="8354A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636D72"/>
    <w:multiLevelType w:val="hybridMultilevel"/>
    <w:tmpl w:val="0734D43E"/>
    <w:lvl w:ilvl="0" w:tplc="E47AAE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2CF9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B89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3467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D8DA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C66F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36EC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0AEF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564B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81F73BE"/>
    <w:multiLevelType w:val="hybridMultilevel"/>
    <w:tmpl w:val="102225F2"/>
    <w:lvl w:ilvl="0" w:tplc="1F3827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5CA9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1E3D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E40D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2613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D0FF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EE56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D6F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A494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CDB1016"/>
    <w:multiLevelType w:val="hybridMultilevel"/>
    <w:tmpl w:val="7F00AB76"/>
    <w:lvl w:ilvl="0" w:tplc="6BEE25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CE5F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7CA8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C2C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E275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283E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48D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12DE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C0EF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33E0613"/>
    <w:multiLevelType w:val="hybridMultilevel"/>
    <w:tmpl w:val="8CC87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ED154E"/>
    <w:multiLevelType w:val="hybridMultilevel"/>
    <w:tmpl w:val="C3D09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4F59E9"/>
    <w:multiLevelType w:val="hybridMultilevel"/>
    <w:tmpl w:val="21400B42"/>
    <w:lvl w:ilvl="0" w:tplc="1DCA2F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6CA8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4890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92B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6415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F4CB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D2FD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86B4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8676B79"/>
    <w:multiLevelType w:val="multilevel"/>
    <w:tmpl w:val="0CE40190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color w:val="000000" w:themeColor="text1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."/>
      <w:lvlJc w:val="righ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49BE2F9F"/>
    <w:multiLevelType w:val="hybridMultilevel"/>
    <w:tmpl w:val="56E055A6"/>
    <w:lvl w:ilvl="0" w:tplc="4274A6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8876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2E3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D87B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E06D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24D1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ACFA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CCC5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A68B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5556C5E"/>
    <w:multiLevelType w:val="multilevel"/>
    <w:tmpl w:val="047ED3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Letter"/>
      <w:lvlText w:val="%3."/>
      <w:lvlJc w:val="right"/>
      <w:pPr>
        <w:ind w:left="1080" w:hanging="360"/>
      </w:pPr>
      <w:rPr>
        <w:rFonts w:asciiTheme="minorHAnsi" w:eastAsiaTheme="minorHAnsi" w:hAnsiTheme="minorHAnsi" w:cstheme="minorBidi"/>
      </w:rPr>
    </w:lvl>
    <w:lvl w:ilvl="3">
      <w:start w:val="1"/>
      <w:numFmt w:val="lowerRoman"/>
      <w:lvlText w:val="%4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57DE2DF3"/>
    <w:multiLevelType w:val="multilevel"/>
    <w:tmpl w:val="3A40F3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."/>
      <w:lvlJc w:val="righ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5BC2659A"/>
    <w:multiLevelType w:val="hybridMultilevel"/>
    <w:tmpl w:val="DE0C299A"/>
    <w:lvl w:ilvl="0" w:tplc="CC848A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6AAF8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4C6D3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86F8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D6F3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2096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7CD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FE33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82F4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4C243D0"/>
    <w:multiLevelType w:val="hybridMultilevel"/>
    <w:tmpl w:val="6EE029C0"/>
    <w:lvl w:ilvl="0" w:tplc="36F0DD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C2E2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5894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66CF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5068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5892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4E53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E440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E2C1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66830245"/>
    <w:multiLevelType w:val="hybridMultilevel"/>
    <w:tmpl w:val="6C1AB8B6"/>
    <w:lvl w:ilvl="0" w:tplc="951E12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D0C9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1821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50E6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B018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BC1F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CE8A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265D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702C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9BA5732"/>
    <w:multiLevelType w:val="hybridMultilevel"/>
    <w:tmpl w:val="B95EDBE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EDE134B"/>
    <w:multiLevelType w:val="hybridMultilevel"/>
    <w:tmpl w:val="AB0A0DD8"/>
    <w:lvl w:ilvl="0" w:tplc="7EBA0A2E">
      <w:start w:val="1"/>
      <w:numFmt w:val="decimal"/>
      <w:lvlText w:val="%1."/>
      <w:lvlJc w:val="left"/>
      <w:pPr>
        <w:ind w:left="1020" w:hanging="360"/>
      </w:pPr>
    </w:lvl>
    <w:lvl w:ilvl="1" w:tplc="FE546BE6">
      <w:start w:val="1"/>
      <w:numFmt w:val="decimal"/>
      <w:lvlText w:val="%2."/>
      <w:lvlJc w:val="left"/>
      <w:pPr>
        <w:ind w:left="1020" w:hanging="360"/>
      </w:pPr>
    </w:lvl>
    <w:lvl w:ilvl="2" w:tplc="F8A438BC">
      <w:start w:val="1"/>
      <w:numFmt w:val="decimal"/>
      <w:lvlText w:val="%3."/>
      <w:lvlJc w:val="left"/>
      <w:pPr>
        <w:ind w:left="1020" w:hanging="360"/>
      </w:pPr>
    </w:lvl>
    <w:lvl w:ilvl="3" w:tplc="DCB4779E">
      <w:start w:val="1"/>
      <w:numFmt w:val="decimal"/>
      <w:lvlText w:val="%4."/>
      <w:lvlJc w:val="left"/>
      <w:pPr>
        <w:ind w:left="1020" w:hanging="360"/>
      </w:pPr>
    </w:lvl>
    <w:lvl w:ilvl="4" w:tplc="53D0DD3A">
      <w:start w:val="1"/>
      <w:numFmt w:val="decimal"/>
      <w:lvlText w:val="%5."/>
      <w:lvlJc w:val="left"/>
      <w:pPr>
        <w:ind w:left="1020" w:hanging="360"/>
      </w:pPr>
    </w:lvl>
    <w:lvl w:ilvl="5" w:tplc="7E4EEA54">
      <w:start w:val="1"/>
      <w:numFmt w:val="decimal"/>
      <w:lvlText w:val="%6."/>
      <w:lvlJc w:val="left"/>
      <w:pPr>
        <w:ind w:left="1020" w:hanging="360"/>
      </w:pPr>
    </w:lvl>
    <w:lvl w:ilvl="6" w:tplc="5810DBB8">
      <w:start w:val="1"/>
      <w:numFmt w:val="decimal"/>
      <w:lvlText w:val="%7."/>
      <w:lvlJc w:val="left"/>
      <w:pPr>
        <w:ind w:left="1020" w:hanging="360"/>
      </w:pPr>
    </w:lvl>
    <w:lvl w:ilvl="7" w:tplc="9FD2B45C">
      <w:start w:val="1"/>
      <w:numFmt w:val="decimal"/>
      <w:lvlText w:val="%8."/>
      <w:lvlJc w:val="left"/>
      <w:pPr>
        <w:ind w:left="1020" w:hanging="360"/>
      </w:pPr>
    </w:lvl>
    <w:lvl w:ilvl="8" w:tplc="B5FC2FB6">
      <w:start w:val="1"/>
      <w:numFmt w:val="decimal"/>
      <w:lvlText w:val="%9."/>
      <w:lvlJc w:val="left"/>
      <w:pPr>
        <w:ind w:left="1020" w:hanging="360"/>
      </w:pPr>
    </w:lvl>
  </w:abstractNum>
  <w:abstractNum w:abstractNumId="23" w15:restartNumberingAfterBreak="0">
    <w:nsid w:val="713B460D"/>
    <w:multiLevelType w:val="hybridMultilevel"/>
    <w:tmpl w:val="687CDD56"/>
    <w:lvl w:ilvl="0" w:tplc="D2022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0E4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0AFD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A246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F872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28F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1285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8C7B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F234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72963034"/>
    <w:multiLevelType w:val="hybridMultilevel"/>
    <w:tmpl w:val="0FC0836C"/>
    <w:lvl w:ilvl="0" w:tplc="5C6054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1852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202B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8A2E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FA50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A29D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FC75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FCFF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9AA6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74BA4328"/>
    <w:multiLevelType w:val="hybridMultilevel"/>
    <w:tmpl w:val="4DEE2114"/>
    <w:lvl w:ilvl="0" w:tplc="418032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E01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1AD4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E0B3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5CE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5804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8E3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5032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E2F2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7C0B113F"/>
    <w:multiLevelType w:val="hybridMultilevel"/>
    <w:tmpl w:val="82FC7C9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3441727">
    <w:abstractNumId w:val="17"/>
  </w:num>
  <w:num w:numId="2" w16cid:durableId="897013732">
    <w:abstractNumId w:val="26"/>
  </w:num>
  <w:num w:numId="3" w16cid:durableId="1524200177">
    <w:abstractNumId w:val="10"/>
  </w:num>
  <w:num w:numId="4" w16cid:durableId="61755325">
    <w:abstractNumId w:val="8"/>
  </w:num>
  <w:num w:numId="5" w16cid:durableId="1658221328">
    <w:abstractNumId w:val="25"/>
  </w:num>
  <w:num w:numId="6" w16cid:durableId="684479910">
    <w:abstractNumId w:val="19"/>
  </w:num>
  <w:num w:numId="7" w16cid:durableId="509412462">
    <w:abstractNumId w:val="15"/>
  </w:num>
  <w:num w:numId="8" w16cid:durableId="1284582171">
    <w:abstractNumId w:val="9"/>
  </w:num>
  <w:num w:numId="9" w16cid:durableId="385641345">
    <w:abstractNumId w:val="18"/>
  </w:num>
  <w:num w:numId="10" w16cid:durableId="619070399">
    <w:abstractNumId w:val="12"/>
  </w:num>
  <w:num w:numId="11" w16cid:durableId="290136961">
    <w:abstractNumId w:val="3"/>
  </w:num>
  <w:num w:numId="12" w16cid:durableId="1978991202">
    <w:abstractNumId w:val="7"/>
  </w:num>
  <w:num w:numId="13" w16cid:durableId="83261529">
    <w:abstractNumId w:val="11"/>
  </w:num>
  <w:num w:numId="14" w16cid:durableId="1427732861">
    <w:abstractNumId w:val="2"/>
  </w:num>
  <w:num w:numId="15" w16cid:durableId="166604400">
    <w:abstractNumId w:val="23"/>
  </w:num>
  <w:num w:numId="16" w16cid:durableId="249584347">
    <w:abstractNumId w:val="13"/>
  </w:num>
  <w:num w:numId="17" w16cid:durableId="281306992">
    <w:abstractNumId w:val="20"/>
  </w:num>
  <w:num w:numId="18" w16cid:durableId="1122263524">
    <w:abstractNumId w:val="24"/>
  </w:num>
  <w:num w:numId="19" w16cid:durableId="1776511365">
    <w:abstractNumId w:val="1"/>
  </w:num>
  <w:num w:numId="20" w16cid:durableId="1667240859">
    <w:abstractNumId w:val="22"/>
  </w:num>
  <w:num w:numId="21" w16cid:durableId="1557811822">
    <w:abstractNumId w:val="6"/>
  </w:num>
  <w:num w:numId="22" w16cid:durableId="865676626">
    <w:abstractNumId w:val="21"/>
  </w:num>
  <w:num w:numId="23" w16cid:durableId="1529031141">
    <w:abstractNumId w:val="14"/>
  </w:num>
  <w:num w:numId="24" w16cid:durableId="415903802">
    <w:abstractNumId w:val="16"/>
  </w:num>
  <w:num w:numId="25" w16cid:durableId="331760839">
    <w:abstractNumId w:val="5"/>
  </w:num>
  <w:num w:numId="26" w16cid:durableId="222837376">
    <w:abstractNumId w:val="4"/>
  </w:num>
  <w:num w:numId="27" w16cid:durableId="1006857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xMLU0NTIyMTI0MLRU0lEKTi0uzszPAykwqwUAP5PhcSwAAAA="/>
  </w:docVars>
  <w:rsids>
    <w:rsidRoot w:val="00D93135"/>
    <w:rsid w:val="000022B7"/>
    <w:rsid w:val="00002E4D"/>
    <w:rsid w:val="000030D8"/>
    <w:rsid w:val="000035E3"/>
    <w:rsid w:val="0000370D"/>
    <w:rsid w:val="00003710"/>
    <w:rsid w:val="00003A93"/>
    <w:rsid w:val="00003C97"/>
    <w:rsid w:val="00003D40"/>
    <w:rsid w:val="000048A8"/>
    <w:rsid w:val="00004D3F"/>
    <w:rsid w:val="000056B9"/>
    <w:rsid w:val="00005722"/>
    <w:rsid w:val="00005911"/>
    <w:rsid w:val="00005F72"/>
    <w:rsid w:val="0000681A"/>
    <w:rsid w:val="00007575"/>
    <w:rsid w:val="000076B4"/>
    <w:rsid w:val="00007D69"/>
    <w:rsid w:val="00010026"/>
    <w:rsid w:val="00010134"/>
    <w:rsid w:val="00011365"/>
    <w:rsid w:val="00012CA8"/>
    <w:rsid w:val="00013790"/>
    <w:rsid w:val="0001400F"/>
    <w:rsid w:val="00015D9D"/>
    <w:rsid w:val="00016A1F"/>
    <w:rsid w:val="00020AFD"/>
    <w:rsid w:val="00020F30"/>
    <w:rsid w:val="0002113E"/>
    <w:rsid w:val="000211E4"/>
    <w:rsid w:val="00021203"/>
    <w:rsid w:val="000218FB"/>
    <w:rsid w:val="0002357C"/>
    <w:rsid w:val="000241C4"/>
    <w:rsid w:val="00024F62"/>
    <w:rsid w:val="000250DE"/>
    <w:rsid w:val="000255CF"/>
    <w:rsid w:val="000257EB"/>
    <w:rsid w:val="00025AE7"/>
    <w:rsid w:val="0002639B"/>
    <w:rsid w:val="00026807"/>
    <w:rsid w:val="000268E1"/>
    <w:rsid w:val="00026B3A"/>
    <w:rsid w:val="00026EBC"/>
    <w:rsid w:val="0002788C"/>
    <w:rsid w:val="00027AA9"/>
    <w:rsid w:val="00030056"/>
    <w:rsid w:val="00030FE3"/>
    <w:rsid w:val="0003183E"/>
    <w:rsid w:val="000324E9"/>
    <w:rsid w:val="00032573"/>
    <w:rsid w:val="0003261B"/>
    <w:rsid w:val="00032F2D"/>
    <w:rsid w:val="00035A5F"/>
    <w:rsid w:val="00036208"/>
    <w:rsid w:val="0003643C"/>
    <w:rsid w:val="00036A31"/>
    <w:rsid w:val="00036F19"/>
    <w:rsid w:val="000370CC"/>
    <w:rsid w:val="00037527"/>
    <w:rsid w:val="0003791F"/>
    <w:rsid w:val="00037D1A"/>
    <w:rsid w:val="00037E15"/>
    <w:rsid w:val="00037F4D"/>
    <w:rsid w:val="00041243"/>
    <w:rsid w:val="00041250"/>
    <w:rsid w:val="00041695"/>
    <w:rsid w:val="000421F2"/>
    <w:rsid w:val="00042451"/>
    <w:rsid w:val="00042CF0"/>
    <w:rsid w:val="00044661"/>
    <w:rsid w:val="000446E5"/>
    <w:rsid w:val="00044B02"/>
    <w:rsid w:val="00046647"/>
    <w:rsid w:val="0004667E"/>
    <w:rsid w:val="00046E9E"/>
    <w:rsid w:val="000472ED"/>
    <w:rsid w:val="0005005E"/>
    <w:rsid w:val="0005074A"/>
    <w:rsid w:val="00051305"/>
    <w:rsid w:val="00051BA6"/>
    <w:rsid w:val="00052ACB"/>
    <w:rsid w:val="00052B57"/>
    <w:rsid w:val="00052B96"/>
    <w:rsid w:val="00053027"/>
    <w:rsid w:val="0005314E"/>
    <w:rsid w:val="0005330B"/>
    <w:rsid w:val="00053880"/>
    <w:rsid w:val="00054790"/>
    <w:rsid w:val="00054845"/>
    <w:rsid w:val="00055AA0"/>
    <w:rsid w:val="0006039C"/>
    <w:rsid w:val="00060E15"/>
    <w:rsid w:val="00061F56"/>
    <w:rsid w:val="00062A07"/>
    <w:rsid w:val="000630D7"/>
    <w:rsid w:val="00063A20"/>
    <w:rsid w:val="000642D5"/>
    <w:rsid w:val="0006451B"/>
    <w:rsid w:val="00066706"/>
    <w:rsid w:val="00066E46"/>
    <w:rsid w:val="00067228"/>
    <w:rsid w:val="00070690"/>
    <w:rsid w:val="0007107F"/>
    <w:rsid w:val="0007199E"/>
    <w:rsid w:val="00071BE1"/>
    <w:rsid w:val="0007247E"/>
    <w:rsid w:val="000725B6"/>
    <w:rsid w:val="000731D7"/>
    <w:rsid w:val="00073C4D"/>
    <w:rsid w:val="0007403D"/>
    <w:rsid w:val="00074DE8"/>
    <w:rsid w:val="00075205"/>
    <w:rsid w:val="000774E5"/>
    <w:rsid w:val="00077CC5"/>
    <w:rsid w:val="00080E53"/>
    <w:rsid w:val="00081AF7"/>
    <w:rsid w:val="0008246B"/>
    <w:rsid w:val="00083575"/>
    <w:rsid w:val="00084148"/>
    <w:rsid w:val="00084B61"/>
    <w:rsid w:val="0008533F"/>
    <w:rsid w:val="000869D6"/>
    <w:rsid w:val="000873AD"/>
    <w:rsid w:val="00087435"/>
    <w:rsid w:val="000912D8"/>
    <w:rsid w:val="00091855"/>
    <w:rsid w:val="000918D3"/>
    <w:rsid w:val="00091B08"/>
    <w:rsid w:val="00091BEA"/>
    <w:rsid w:val="00091D2B"/>
    <w:rsid w:val="0009284E"/>
    <w:rsid w:val="00092CA4"/>
    <w:rsid w:val="000936D1"/>
    <w:rsid w:val="00093AA8"/>
    <w:rsid w:val="00093C83"/>
    <w:rsid w:val="00094C7F"/>
    <w:rsid w:val="00094ECF"/>
    <w:rsid w:val="00095C4C"/>
    <w:rsid w:val="00095F49"/>
    <w:rsid w:val="00096C01"/>
    <w:rsid w:val="000A0628"/>
    <w:rsid w:val="000A0684"/>
    <w:rsid w:val="000A0925"/>
    <w:rsid w:val="000A0D8B"/>
    <w:rsid w:val="000A0DE1"/>
    <w:rsid w:val="000A0E4C"/>
    <w:rsid w:val="000A10C4"/>
    <w:rsid w:val="000A1A5A"/>
    <w:rsid w:val="000A1F0D"/>
    <w:rsid w:val="000A1F26"/>
    <w:rsid w:val="000A2C15"/>
    <w:rsid w:val="000A3071"/>
    <w:rsid w:val="000A3246"/>
    <w:rsid w:val="000A3C4F"/>
    <w:rsid w:val="000A41FF"/>
    <w:rsid w:val="000A4440"/>
    <w:rsid w:val="000A66F5"/>
    <w:rsid w:val="000A71D1"/>
    <w:rsid w:val="000B05F2"/>
    <w:rsid w:val="000B0DB0"/>
    <w:rsid w:val="000B16A2"/>
    <w:rsid w:val="000B191B"/>
    <w:rsid w:val="000B284D"/>
    <w:rsid w:val="000B2FE3"/>
    <w:rsid w:val="000B35C4"/>
    <w:rsid w:val="000B379F"/>
    <w:rsid w:val="000B4580"/>
    <w:rsid w:val="000B52EA"/>
    <w:rsid w:val="000B549F"/>
    <w:rsid w:val="000B5512"/>
    <w:rsid w:val="000B6185"/>
    <w:rsid w:val="000B6B31"/>
    <w:rsid w:val="000B6C15"/>
    <w:rsid w:val="000B6E11"/>
    <w:rsid w:val="000B7398"/>
    <w:rsid w:val="000B78E1"/>
    <w:rsid w:val="000C081D"/>
    <w:rsid w:val="000C09F3"/>
    <w:rsid w:val="000C0C49"/>
    <w:rsid w:val="000C0CA6"/>
    <w:rsid w:val="000C1BC7"/>
    <w:rsid w:val="000C1C45"/>
    <w:rsid w:val="000C1D64"/>
    <w:rsid w:val="000C2424"/>
    <w:rsid w:val="000C2585"/>
    <w:rsid w:val="000C263D"/>
    <w:rsid w:val="000C3567"/>
    <w:rsid w:val="000C402F"/>
    <w:rsid w:val="000C438A"/>
    <w:rsid w:val="000C4490"/>
    <w:rsid w:val="000C4778"/>
    <w:rsid w:val="000C48B1"/>
    <w:rsid w:val="000C5063"/>
    <w:rsid w:val="000C5358"/>
    <w:rsid w:val="000C5412"/>
    <w:rsid w:val="000C6025"/>
    <w:rsid w:val="000C762E"/>
    <w:rsid w:val="000D0B01"/>
    <w:rsid w:val="000D1B63"/>
    <w:rsid w:val="000D1D91"/>
    <w:rsid w:val="000D2EDF"/>
    <w:rsid w:val="000D47C0"/>
    <w:rsid w:val="000D488A"/>
    <w:rsid w:val="000D4AEC"/>
    <w:rsid w:val="000D694A"/>
    <w:rsid w:val="000D6F71"/>
    <w:rsid w:val="000E0789"/>
    <w:rsid w:val="000E15E5"/>
    <w:rsid w:val="000E222E"/>
    <w:rsid w:val="000E2DD1"/>
    <w:rsid w:val="000E3026"/>
    <w:rsid w:val="000E48A5"/>
    <w:rsid w:val="000E508F"/>
    <w:rsid w:val="000E5828"/>
    <w:rsid w:val="000E586D"/>
    <w:rsid w:val="000E5D6E"/>
    <w:rsid w:val="000E7162"/>
    <w:rsid w:val="000E74DC"/>
    <w:rsid w:val="000F0122"/>
    <w:rsid w:val="000F08FD"/>
    <w:rsid w:val="000F08FF"/>
    <w:rsid w:val="000F108E"/>
    <w:rsid w:val="000F19A0"/>
    <w:rsid w:val="000F570A"/>
    <w:rsid w:val="000F57D1"/>
    <w:rsid w:val="000F5A57"/>
    <w:rsid w:val="000F61A8"/>
    <w:rsid w:val="000F664F"/>
    <w:rsid w:val="000F6685"/>
    <w:rsid w:val="000F67A1"/>
    <w:rsid w:val="000F6E0B"/>
    <w:rsid w:val="000F6EF7"/>
    <w:rsid w:val="000F7A31"/>
    <w:rsid w:val="0010022E"/>
    <w:rsid w:val="001011E4"/>
    <w:rsid w:val="0010234D"/>
    <w:rsid w:val="001038C9"/>
    <w:rsid w:val="00103F6B"/>
    <w:rsid w:val="0010418F"/>
    <w:rsid w:val="00105598"/>
    <w:rsid w:val="00105877"/>
    <w:rsid w:val="00105C3B"/>
    <w:rsid w:val="00106307"/>
    <w:rsid w:val="001077B9"/>
    <w:rsid w:val="001109C0"/>
    <w:rsid w:val="00110F70"/>
    <w:rsid w:val="001120FD"/>
    <w:rsid w:val="00112925"/>
    <w:rsid w:val="00112B91"/>
    <w:rsid w:val="00113F42"/>
    <w:rsid w:val="00114184"/>
    <w:rsid w:val="0011458A"/>
    <w:rsid w:val="001147CE"/>
    <w:rsid w:val="001166E5"/>
    <w:rsid w:val="00116DB9"/>
    <w:rsid w:val="00116F63"/>
    <w:rsid w:val="00117406"/>
    <w:rsid w:val="00117F07"/>
    <w:rsid w:val="00120E47"/>
    <w:rsid w:val="00120F80"/>
    <w:rsid w:val="0012114B"/>
    <w:rsid w:val="0012172F"/>
    <w:rsid w:val="0012173D"/>
    <w:rsid w:val="00121BC5"/>
    <w:rsid w:val="00121FE8"/>
    <w:rsid w:val="00122246"/>
    <w:rsid w:val="001226E0"/>
    <w:rsid w:val="001228E5"/>
    <w:rsid w:val="00122A7A"/>
    <w:rsid w:val="00122D54"/>
    <w:rsid w:val="00125630"/>
    <w:rsid w:val="00126284"/>
    <w:rsid w:val="00126AD3"/>
    <w:rsid w:val="00126E23"/>
    <w:rsid w:val="00127489"/>
    <w:rsid w:val="00130AD4"/>
    <w:rsid w:val="00131115"/>
    <w:rsid w:val="00131BA8"/>
    <w:rsid w:val="001338C4"/>
    <w:rsid w:val="00133E9A"/>
    <w:rsid w:val="00137E8A"/>
    <w:rsid w:val="00137EA5"/>
    <w:rsid w:val="001403EA"/>
    <w:rsid w:val="0014056F"/>
    <w:rsid w:val="00141782"/>
    <w:rsid w:val="001425C4"/>
    <w:rsid w:val="0014277B"/>
    <w:rsid w:val="0014332A"/>
    <w:rsid w:val="001439B5"/>
    <w:rsid w:val="00143A5F"/>
    <w:rsid w:val="00144356"/>
    <w:rsid w:val="00144F65"/>
    <w:rsid w:val="00145C2C"/>
    <w:rsid w:val="00147A83"/>
    <w:rsid w:val="00147C58"/>
    <w:rsid w:val="00150868"/>
    <w:rsid w:val="00150D60"/>
    <w:rsid w:val="00151CE4"/>
    <w:rsid w:val="00152ADA"/>
    <w:rsid w:val="001530AD"/>
    <w:rsid w:val="00153220"/>
    <w:rsid w:val="001544CE"/>
    <w:rsid w:val="00154C3B"/>
    <w:rsid w:val="00155997"/>
    <w:rsid w:val="0015652E"/>
    <w:rsid w:val="00156C32"/>
    <w:rsid w:val="00156CA3"/>
    <w:rsid w:val="00156EFB"/>
    <w:rsid w:val="001578CE"/>
    <w:rsid w:val="0016003D"/>
    <w:rsid w:val="00160AEE"/>
    <w:rsid w:val="00160C73"/>
    <w:rsid w:val="00161ABE"/>
    <w:rsid w:val="001624ED"/>
    <w:rsid w:val="001629E4"/>
    <w:rsid w:val="00162D4D"/>
    <w:rsid w:val="00162DD3"/>
    <w:rsid w:val="00163161"/>
    <w:rsid w:val="00163439"/>
    <w:rsid w:val="0016370D"/>
    <w:rsid w:val="00163882"/>
    <w:rsid w:val="00163C71"/>
    <w:rsid w:val="0016421E"/>
    <w:rsid w:val="00164226"/>
    <w:rsid w:val="00164F61"/>
    <w:rsid w:val="001660AC"/>
    <w:rsid w:val="00167588"/>
    <w:rsid w:val="00167A1B"/>
    <w:rsid w:val="00167A61"/>
    <w:rsid w:val="001707D7"/>
    <w:rsid w:val="00171052"/>
    <w:rsid w:val="001742BA"/>
    <w:rsid w:val="001748CD"/>
    <w:rsid w:val="0017519D"/>
    <w:rsid w:val="0017658C"/>
    <w:rsid w:val="0017784D"/>
    <w:rsid w:val="00177C73"/>
    <w:rsid w:val="00177D4C"/>
    <w:rsid w:val="00180134"/>
    <w:rsid w:val="00180705"/>
    <w:rsid w:val="00180A18"/>
    <w:rsid w:val="00180B86"/>
    <w:rsid w:val="0018183C"/>
    <w:rsid w:val="00181A45"/>
    <w:rsid w:val="00182834"/>
    <w:rsid w:val="001831BC"/>
    <w:rsid w:val="0018435B"/>
    <w:rsid w:val="00185B7D"/>
    <w:rsid w:val="0018636B"/>
    <w:rsid w:val="00186B12"/>
    <w:rsid w:val="00187348"/>
    <w:rsid w:val="00190F2D"/>
    <w:rsid w:val="0019197E"/>
    <w:rsid w:val="00191A63"/>
    <w:rsid w:val="001934AC"/>
    <w:rsid w:val="00193793"/>
    <w:rsid w:val="00193CE9"/>
    <w:rsid w:val="00194803"/>
    <w:rsid w:val="00195813"/>
    <w:rsid w:val="00195A21"/>
    <w:rsid w:val="00195EDC"/>
    <w:rsid w:val="001965A5"/>
    <w:rsid w:val="001967AC"/>
    <w:rsid w:val="001A2809"/>
    <w:rsid w:val="001A285D"/>
    <w:rsid w:val="001A2A21"/>
    <w:rsid w:val="001A2B96"/>
    <w:rsid w:val="001A30D3"/>
    <w:rsid w:val="001A3129"/>
    <w:rsid w:val="001A418D"/>
    <w:rsid w:val="001A4EE4"/>
    <w:rsid w:val="001A59BA"/>
    <w:rsid w:val="001A5D0C"/>
    <w:rsid w:val="001A6274"/>
    <w:rsid w:val="001A6467"/>
    <w:rsid w:val="001B02D7"/>
    <w:rsid w:val="001B115B"/>
    <w:rsid w:val="001B1949"/>
    <w:rsid w:val="001B1B78"/>
    <w:rsid w:val="001B1C9D"/>
    <w:rsid w:val="001B37A0"/>
    <w:rsid w:val="001B3827"/>
    <w:rsid w:val="001B43FA"/>
    <w:rsid w:val="001B4952"/>
    <w:rsid w:val="001B55B5"/>
    <w:rsid w:val="001B579A"/>
    <w:rsid w:val="001B582C"/>
    <w:rsid w:val="001B65D0"/>
    <w:rsid w:val="001B7BA6"/>
    <w:rsid w:val="001C0F9C"/>
    <w:rsid w:val="001C0FCB"/>
    <w:rsid w:val="001C1398"/>
    <w:rsid w:val="001C2DE2"/>
    <w:rsid w:val="001C3C3B"/>
    <w:rsid w:val="001C471F"/>
    <w:rsid w:val="001C4B29"/>
    <w:rsid w:val="001C4D2C"/>
    <w:rsid w:val="001C52CF"/>
    <w:rsid w:val="001C585F"/>
    <w:rsid w:val="001C5CD6"/>
    <w:rsid w:val="001C6D56"/>
    <w:rsid w:val="001C794C"/>
    <w:rsid w:val="001D0A2F"/>
    <w:rsid w:val="001D1442"/>
    <w:rsid w:val="001D1D3B"/>
    <w:rsid w:val="001D20A7"/>
    <w:rsid w:val="001D3FD4"/>
    <w:rsid w:val="001D4CD1"/>
    <w:rsid w:val="001D5027"/>
    <w:rsid w:val="001D51AC"/>
    <w:rsid w:val="001D5494"/>
    <w:rsid w:val="001D5A7F"/>
    <w:rsid w:val="001D643C"/>
    <w:rsid w:val="001D66DD"/>
    <w:rsid w:val="001D676A"/>
    <w:rsid w:val="001D6825"/>
    <w:rsid w:val="001D7863"/>
    <w:rsid w:val="001D7CC9"/>
    <w:rsid w:val="001E00D1"/>
    <w:rsid w:val="001E01FD"/>
    <w:rsid w:val="001E067D"/>
    <w:rsid w:val="001E081D"/>
    <w:rsid w:val="001E11E4"/>
    <w:rsid w:val="001E2A53"/>
    <w:rsid w:val="001E32C6"/>
    <w:rsid w:val="001E368F"/>
    <w:rsid w:val="001E3AD7"/>
    <w:rsid w:val="001E50EC"/>
    <w:rsid w:val="001E5716"/>
    <w:rsid w:val="001E5AEB"/>
    <w:rsid w:val="001E7438"/>
    <w:rsid w:val="001E7C07"/>
    <w:rsid w:val="001F0057"/>
    <w:rsid w:val="001F022B"/>
    <w:rsid w:val="001F0821"/>
    <w:rsid w:val="001F0C0D"/>
    <w:rsid w:val="001F0CDD"/>
    <w:rsid w:val="001F1482"/>
    <w:rsid w:val="001F2E7F"/>
    <w:rsid w:val="001F3283"/>
    <w:rsid w:val="001F36EC"/>
    <w:rsid w:val="001F3725"/>
    <w:rsid w:val="001F4095"/>
    <w:rsid w:val="001F4BB8"/>
    <w:rsid w:val="001F5A60"/>
    <w:rsid w:val="001F63FD"/>
    <w:rsid w:val="001F6F56"/>
    <w:rsid w:val="001F71F6"/>
    <w:rsid w:val="001F74D5"/>
    <w:rsid w:val="001F7B25"/>
    <w:rsid w:val="00201EA4"/>
    <w:rsid w:val="002021AB"/>
    <w:rsid w:val="00202258"/>
    <w:rsid w:val="002027FC"/>
    <w:rsid w:val="00202B2F"/>
    <w:rsid w:val="00202CF1"/>
    <w:rsid w:val="002031FB"/>
    <w:rsid w:val="00203486"/>
    <w:rsid w:val="002037AB"/>
    <w:rsid w:val="00203FF7"/>
    <w:rsid w:val="00204F6A"/>
    <w:rsid w:val="0020630E"/>
    <w:rsid w:val="0020758A"/>
    <w:rsid w:val="00207A6C"/>
    <w:rsid w:val="00207C37"/>
    <w:rsid w:val="00210AE2"/>
    <w:rsid w:val="00213274"/>
    <w:rsid w:val="00214079"/>
    <w:rsid w:val="002140B8"/>
    <w:rsid w:val="00215131"/>
    <w:rsid w:val="00216B88"/>
    <w:rsid w:val="00217D10"/>
    <w:rsid w:val="00217E34"/>
    <w:rsid w:val="00217E97"/>
    <w:rsid w:val="00220299"/>
    <w:rsid w:val="00220475"/>
    <w:rsid w:val="00220D5D"/>
    <w:rsid w:val="00221637"/>
    <w:rsid w:val="00221C98"/>
    <w:rsid w:val="00223653"/>
    <w:rsid w:val="00223784"/>
    <w:rsid w:val="002241D8"/>
    <w:rsid w:val="00224226"/>
    <w:rsid w:val="00224CF6"/>
    <w:rsid w:val="00226154"/>
    <w:rsid w:val="00226865"/>
    <w:rsid w:val="00226930"/>
    <w:rsid w:val="00227045"/>
    <w:rsid w:val="0023035B"/>
    <w:rsid w:val="00230544"/>
    <w:rsid w:val="00230B5F"/>
    <w:rsid w:val="002317A1"/>
    <w:rsid w:val="00232395"/>
    <w:rsid w:val="00232417"/>
    <w:rsid w:val="00233694"/>
    <w:rsid w:val="00234882"/>
    <w:rsid w:val="002348CC"/>
    <w:rsid w:val="00236A25"/>
    <w:rsid w:val="00236E9B"/>
    <w:rsid w:val="00236F9C"/>
    <w:rsid w:val="0023743B"/>
    <w:rsid w:val="00237A63"/>
    <w:rsid w:val="00237E46"/>
    <w:rsid w:val="00240DB9"/>
    <w:rsid w:val="00240EA5"/>
    <w:rsid w:val="00241839"/>
    <w:rsid w:val="002420D1"/>
    <w:rsid w:val="00242DB7"/>
    <w:rsid w:val="0024323F"/>
    <w:rsid w:val="00243637"/>
    <w:rsid w:val="00243AEF"/>
    <w:rsid w:val="00243DD9"/>
    <w:rsid w:val="00244322"/>
    <w:rsid w:val="0024456F"/>
    <w:rsid w:val="00245081"/>
    <w:rsid w:val="00245098"/>
    <w:rsid w:val="002450E3"/>
    <w:rsid w:val="002464B8"/>
    <w:rsid w:val="002465CA"/>
    <w:rsid w:val="0024682F"/>
    <w:rsid w:val="0024704E"/>
    <w:rsid w:val="0024747B"/>
    <w:rsid w:val="002506C0"/>
    <w:rsid w:val="00250857"/>
    <w:rsid w:val="00250E9D"/>
    <w:rsid w:val="002512DE"/>
    <w:rsid w:val="002513CE"/>
    <w:rsid w:val="00252E97"/>
    <w:rsid w:val="00252FCA"/>
    <w:rsid w:val="0025412B"/>
    <w:rsid w:val="00254C95"/>
    <w:rsid w:val="002551DF"/>
    <w:rsid w:val="0025545E"/>
    <w:rsid w:val="00255480"/>
    <w:rsid w:val="002559F0"/>
    <w:rsid w:val="00255B59"/>
    <w:rsid w:val="00255F4C"/>
    <w:rsid w:val="002569CD"/>
    <w:rsid w:val="00256F9E"/>
    <w:rsid w:val="00260D74"/>
    <w:rsid w:val="002612C2"/>
    <w:rsid w:val="00261A4C"/>
    <w:rsid w:val="00262085"/>
    <w:rsid w:val="0026230C"/>
    <w:rsid w:val="00262600"/>
    <w:rsid w:val="002634BA"/>
    <w:rsid w:val="00263603"/>
    <w:rsid w:val="002640A4"/>
    <w:rsid w:val="00264B66"/>
    <w:rsid w:val="00266AE1"/>
    <w:rsid w:val="00266FEA"/>
    <w:rsid w:val="00267229"/>
    <w:rsid w:val="0026722B"/>
    <w:rsid w:val="002679CF"/>
    <w:rsid w:val="0027126B"/>
    <w:rsid w:val="00271EE2"/>
    <w:rsid w:val="00271F96"/>
    <w:rsid w:val="00272749"/>
    <w:rsid w:val="002728BB"/>
    <w:rsid w:val="00272AFE"/>
    <w:rsid w:val="00272D79"/>
    <w:rsid w:val="002736DD"/>
    <w:rsid w:val="00273862"/>
    <w:rsid w:val="00273D93"/>
    <w:rsid w:val="00273F19"/>
    <w:rsid w:val="00273F6D"/>
    <w:rsid w:val="00274294"/>
    <w:rsid w:val="00274951"/>
    <w:rsid w:val="00275B0D"/>
    <w:rsid w:val="0027611A"/>
    <w:rsid w:val="00276AC9"/>
    <w:rsid w:val="00280148"/>
    <w:rsid w:val="0028113A"/>
    <w:rsid w:val="00281929"/>
    <w:rsid w:val="002822EB"/>
    <w:rsid w:val="00282D3E"/>
    <w:rsid w:val="00282FCC"/>
    <w:rsid w:val="002840EF"/>
    <w:rsid w:val="00285E49"/>
    <w:rsid w:val="00285F70"/>
    <w:rsid w:val="002860CD"/>
    <w:rsid w:val="00286457"/>
    <w:rsid w:val="00286B89"/>
    <w:rsid w:val="00286E7C"/>
    <w:rsid w:val="00287625"/>
    <w:rsid w:val="00287878"/>
    <w:rsid w:val="00287992"/>
    <w:rsid w:val="00287AE1"/>
    <w:rsid w:val="0029041C"/>
    <w:rsid w:val="002913E6"/>
    <w:rsid w:val="002914D2"/>
    <w:rsid w:val="00292059"/>
    <w:rsid w:val="0029222E"/>
    <w:rsid w:val="00292C03"/>
    <w:rsid w:val="002941B8"/>
    <w:rsid w:val="0029439C"/>
    <w:rsid w:val="002943A8"/>
    <w:rsid w:val="00294432"/>
    <w:rsid w:val="00294491"/>
    <w:rsid w:val="0029456C"/>
    <w:rsid w:val="0029502A"/>
    <w:rsid w:val="002959AA"/>
    <w:rsid w:val="00296646"/>
    <w:rsid w:val="002971E1"/>
    <w:rsid w:val="00297BDA"/>
    <w:rsid w:val="00297DF4"/>
    <w:rsid w:val="002A02C7"/>
    <w:rsid w:val="002A0B29"/>
    <w:rsid w:val="002A0E63"/>
    <w:rsid w:val="002A144B"/>
    <w:rsid w:val="002A1475"/>
    <w:rsid w:val="002A23C7"/>
    <w:rsid w:val="002A3189"/>
    <w:rsid w:val="002A4A50"/>
    <w:rsid w:val="002A54A2"/>
    <w:rsid w:val="002A58AA"/>
    <w:rsid w:val="002A5A2B"/>
    <w:rsid w:val="002A736F"/>
    <w:rsid w:val="002A7C4F"/>
    <w:rsid w:val="002B0832"/>
    <w:rsid w:val="002B3EB2"/>
    <w:rsid w:val="002B415B"/>
    <w:rsid w:val="002B5550"/>
    <w:rsid w:val="002B60FC"/>
    <w:rsid w:val="002B6AC4"/>
    <w:rsid w:val="002B6E4F"/>
    <w:rsid w:val="002B7614"/>
    <w:rsid w:val="002B7C78"/>
    <w:rsid w:val="002B7E4F"/>
    <w:rsid w:val="002C00A5"/>
    <w:rsid w:val="002C00DD"/>
    <w:rsid w:val="002C012B"/>
    <w:rsid w:val="002C0703"/>
    <w:rsid w:val="002C1479"/>
    <w:rsid w:val="002C1587"/>
    <w:rsid w:val="002C27B7"/>
    <w:rsid w:val="002C3140"/>
    <w:rsid w:val="002C4B0F"/>
    <w:rsid w:val="002C4B2E"/>
    <w:rsid w:val="002C5E9F"/>
    <w:rsid w:val="002C62BA"/>
    <w:rsid w:val="002C767D"/>
    <w:rsid w:val="002C7A2A"/>
    <w:rsid w:val="002C7FFB"/>
    <w:rsid w:val="002D034D"/>
    <w:rsid w:val="002D14AA"/>
    <w:rsid w:val="002D2620"/>
    <w:rsid w:val="002D2E89"/>
    <w:rsid w:val="002D3BDD"/>
    <w:rsid w:val="002D5A5B"/>
    <w:rsid w:val="002D7400"/>
    <w:rsid w:val="002D74CD"/>
    <w:rsid w:val="002D7B29"/>
    <w:rsid w:val="002D7F07"/>
    <w:rsid w:val="002E072D"/>
    <w:rsid w:val="002E1448"/>
    <w:rsid w:val="002E1C46"/>
    <w:rsid w:val="002E30BB"/>
    <w:rsid w:val="002E3403"/>
    <w:rsid w:val="002E3DD9"/>
    <w:rsid w:val="002E4DCB"/>
    <w:rsid w:val="002E5E46"/>
    <w:rsid w:val="002E6635"/>
    <w:rsid w:val="002E68AA"/>
    <w:rsid w:val="002E68DF"/>
    <w:rsid w:val="002E7953"/>
    <w:rsid w:val="002F0A5B"/>
    <w:rsid w:val="002F1448"/>
    <w:rsid w:val="002F1EAA"/>
    <w:rsid w:val="002F205D"/>
    <w:rsid w:val="002F2B50"/>
    <w:rsid w:val="002F3048"/>
    <w:rsid w:val="002F3C43"/>
    <w:rsid w:val="002F4832"/>
    <w:rsid w:val="002F5886"/>
    <w:rsid w:val="002F73B7"/>
    <w:rsid w:val="002F740B"/>
    <w:rsid w:val="002F781A"/>
    <w:rsid w:val="0030050B"/>
    <w:rsid w:val="00300683"/>
    <w:rsid w:val="003006A4"/>
    <w:rsid w:val="00300808"/>
    <w:rsid w:val="003008B4"/>
    <w:rsid w:val="00301356"/>
    <w:rsid w:val="00303142"/>
    <w:rsid w:val="00303409"/>
    <w:rsid w:val="00303893"/>
    <w:rsid w:val="00304568"/>
    <w:rsid w:val="00304FF3"/>
    <w:rsid w:val="0030521D"/>
    <w:rsid w:val="00305881"/>
    <w:rsid w:val="003059A9"/>
    <w:rsid w:val="00306C4A"/>
    <w:rsid w:val="00307681"/>
    <w:rsid w:val="00310218"/>
    <w:rsid w:val="003102DB"/>
    <w:rsid w:val="003105EB"/>
    <w:rsid w:val="00310600"/>
    <w:rsid w:val="00310A57"/>
    <w:rsid w:val="003111CF"/>
    <w:rsid w:val="003117A6"/>
    <w:rsid w:val="00311C63"/>
    <w:rsid w:val="00312151"/>
    <w:rsid w:val="00312A0F"/>
    <w:rsid w:val="0031316B"/>
    <w:rsid w:val="003133A0"/>
    <w:rsid w:val="00313501"/>
    <w:rsid w:val="0031414C"/>
    <w:rsid w:val="003168CD"/>
    <w:rsid w:val="00316C97"/>
    <w:rsid w:val="003179E3"/>
    <w:rsid w:val="00320286"/>
    <w:rsid w:val="00321831"/>
    <w:rsid w:val="0032242D"/>
    <w:rsid w:val="00324205"/>
    <w:rsid w:val="00324206"/>
    <w:rsid w:val="00324F31"/>
    <w:rsid w:val="00325429"/>
    <w:rsid w:val="00326984"/>
    <w:rsid w:val="00326C16"/>
    <w:rsid w:val="00326EBC"/>
    <w:rsid w:val="003271D5"/>
    <w:rsid w:val="003271E8"/>
    <w:rsid w:val="003275CF"/>
    <w:rsid w:val="0032798C"/>
    <w:rsid w:val="00327CDA"/>
    <w:rsid w:val="0033032D"/>
    <w:rsid w:val="003305BA"/>
    <w:rsid w:val="0033072B"/>
    <w:rsid w:val="00330CA8"/>
    <w:rsid w:val="00330EE0"/>
    <w:rsid w:val="00330EEE"/>
    <w:rsid w:val="00331B5A"/>
    <w:rsid w:val="00332902"/>
    <w:rsid w:val="003342F2"/>
    <w:rsid w:val="00334581"/>
    <w:rsid w:val="003345BB"/>
    <w:rsid w:val="0033669C"/>
    <w:rsid w:val="003366A9"/>
    <w:rsid w:val="00336709"/>
    <w:rsid w:val="00336F1C"/>
    <w:rsid w:val="0034036A"/>
    <w:rsid w:val="0034089D"/>
    <w:rsid w:val="003408E8"/>
    <w:rsid w:val="00340B75"/>
    <w:rsid w:val="00342FEB"/>
    <w:rsid w:val="003432C2"/>
    <w:rsid w:val="00343AB7"/>
    <w:rsid w:val="0034454E"/>
    <w:rsid w:val="003446B2"/>
    <w:rsid w:val="00344C92"/>
    <w:rsid w:val="00345BA2"/>
    <w:rsid w:val="00345CB6"/>
    <w:rsid w:val="00345EB4"/>
    <w:rsid w:val="0034657A"/>
    <w:rsid w:val="0034768D"/>
    <w:rsid w:val="00347A6D"/>
    <w:rsid w:val="00347CD1"/>
    <w:rsid w:val="00350C1D"/>
    <w:rsid w:val="00352686"/>
    <w:rsid w:val="003527A5"/>
    <w:rsid w:val="00352A22"/>
    <w:rsid w:val="00352DBF"/>
    <w:rsid w:val="00353555"/>
    <w:rsid w:val="003549A4"/>
    <w:rsid w:val="003555E3"/>
    <w:rsid w:val="00355BBE"/>
    <w:rsid w:val="00356161"/>
    <w:rsid w:val="003571B6"/>
    <w:rsid w:val="003604E3"/>
    <w:rsid w:val="0036158F"/>
    <w:rsid w:val="00361B5F"/>
    <w:rsid w:val="00362C4E"/>
    <w:rsid w:val="00363F1A"/>
    <w:rsid w:val="00364469"/>
    <w:rsid w:val="003704D9"/>
    <w:rsid w:val="003704F9"/>
    <w:rsid w:val="00371278"/>
    <w:rsid w:val="00372678"/>
    <w:rsid w:val="003728C9"/>
    <w:rsid w:val="00372D89"/>
    <w:rsid w:val="00373E74"/>
    <w:rsid w:val="00374226"/>
    <w:rsid w:val="00374863"/>
    <w:rsid w:val="00375376"/>
    <w:rsid w:val="00375CF8"/>
    <w:rsid w:val="00376368"/>
    <w:rsid w:val="00376B75"/>
    <w:rsid w:val="00376F97"/>
    <w:rsid w:val="003770D0"/>
    <w:rsid w:val="003776B4"/>
    <w:rsid w:val="00377DFF"/>
    <w:rsid w:val="003801B5"/>
    <w:rsid w:val="00380C86"/>
    <w:rsid w:val="003810C6"/>
    <w:rsid w:val="00381397"/>
    <w:rsid w:val="00381A00"/>
    <w:rsid w:val="0038291F"/>
    <w:rsid w:val="00383153"/>
    <w:rsid w:val="003831AC"/>
    <w:rsid w:val="00383772"/>
    <w:rsid w:val="00383DE8"/>
    <w:rsid w:val="00385AC1"/>
    <w:rsid w:val="003869D9"/>
    <w:rsid w:val="00386AE3"/>
    <w:rsid w:val="00386BA2"/>
    <w:rsid w:val="003872D9"/>
    <w:rsid w:val="003873A3"/>
    <w:rsid w:val="00387696"/>
    <w:rsid w:val="0039029A"/>
    <w:rsid w:val="00390378"/>
    <w:rsid w:val="0039082D"/>
    <w:rsid w:val="00390A03"/>
    <w:rsid w:val="00390D40"/>
    <w:rsid w:val="00392143"/>
    <w:rsid w:val="00392F31"/>
    <w:rsid w:val="0039338F"/>
    <w:rsid w:val="00393612"/>
    <w:rsid w:val="00393DCA"/>
    <w:rsid w:val="0039418F"/>
    <w:rsid w:val="00394277"/>
    <w:rsid w:val="00395C16"/>
    <w:rsid w:val="00395D2A"/>
    <w:rsid w:val="003962C4"/>
    <w:rsid w:val="003964AA"/>
    <w:rsid w:val="00397394"/>
    <w:rsid w:val="003A1209"/>
    <w:rsid w:val="003A13F7"/>
    <w:rsid w:val="003A1BDE"/>
    <w:rsid w:val="003A251A"/>
    <w:rsid w:val="003A2893"/>
    <w:rsid w:val="003A3CCE"/>
    <w:rsid w:val="003A4635"/>
    <w:rsid w:val="003A4B63"/>
    <w:rsid w:val="003A5E41"/>
    <w:rsid w:val="003A69FD"/>
    <w:rsid w:val="003A6A87"/>
    <w:rsid w:val="003A732C"/>
    <w:rsid w:val="003B0659"/>
    <w:rsid w:val="003B0ADF"/>
    <w:rsid w:val="003B0E43"/>
    <w:rsid w:val="003B11CD"/>
    <w:rsid w:val="003B22C5"/>
    <w:rsid w:val="003B24AE"/>
    <w:rsid w:val="003B283E"/>
    <w:rsid w:val="003B298E"/>
    <w:rsid w:val="003B2FB5"/>
    <w:rsid w:val="003B3043"/>
    <w:rsid w:val="003B34E2"/>
    <w:rsid w:val="003B5DF4"/>
    <w:rsid w:val="003B65E8"/>
    <w:rsid w:val="003B7800"/>
    <w:rsid w:val="003B7E92"/>
    <w:rsid w:val="003C0104"/>
    <w:rsid w:val="003C0126"/>
    <w:rsid w:val="003C227C"/>
    <w:rsid w:val="003C29D4"/>
    <w:rsid w:val="003C4DDF"/>
    <w:rsid w:val="003C52C0"/>
    <w:rsid w:val="003C6403"/>
    <w:rsid w:val="003C6525"/>
    <w:rsid w:val="003C6CE7"/>
    <w:rsid w:val="003C6F83"/>
    <w:rsid w:val="003C705E"/>
    <w:rsid w:val="003D0883"/>
    <w:rsid w:val="003D0A0C"/>
    <w:rsid w:val="003D122B"/>
    <w:rsid w:val="003D172D"/>
    <w:rsid w:val="003D1CE0"/>
    <w:rsid w:val="003D2660"/>
    <w:rsid w:val="003D528F"/>
    <w:rsid w:val="003D5484"/>
    <w:rsid w:val="003D69DC"/>
    <w:rsid w:val="003D7C93"/>
    <w:rsid w:val="003D7C98"/>
    <w:rsid w:val="003D7CCC"/>
    <w:rsid w:val="003E0426"/>
    <w:rsid w:val="003E09A5"/>
    <w:rsid w:val="003E09F6"/>
    <w:rsid w:val="003E230A"/>
    <w:rsid w:val="003E23DA"/>
    <w:rsid w:val="003E28EC"/>
    <w:rsid w:val="003E3E35"/>
    <w:rsid w:val="003E3E58"/>
    <w:rsid w:val="003E3E68"/>
    <w:rsid w:val="003E410F"/>
    <w:rsid w:val="003E5234"/>
    <w:rsid w:val="003F02D9"/>
    <w:rsid w:val="003F0A07"/>
    <w:rsid w:val="003F127E"/>
    <w:rsid w:val="003F1460"/>
    <w:rsid w:val="003F23B4"/>
    <w:rsid w:val="003F262B"/>
    <w:rsid w:val="003F2F6A"/>
    <w:rsid w:val="003F36B9"/>
    <w:rsid w:val="003F396E"/>
    <w:rsid w:val="003F4089"/>
    <w:rsid w:val="003F4A00"/>
    <w:rsid w:val="003F4F0E"/>
    <w:rsid w:val="003F5184"/>
    <w:rsid w:val="003F5F1A"/>
    <w:rsid w:val="003F6DED"/>
    <w:rsid w:val="003F712C"/>
    <w:rsid w:val="003F774D"/>
    <w:rsid w:val="003F79A8"/>
    <w:rsid w:val="00400EFC"/>
    <w:rsid w:val="00401DEE"/>
    <w:rsid w:val="00402DC7"/>
    <w:rsid w:val="00405E80"/>
    <w:rsid w:val="00406E26"/>
    <w:rsid w:val="0040751A"/>
    <w:rsid w:val="004105AF"/>
    <w:rsid w:val="004107F9"/>
    <w:rsid w:val="00410B4C"/>
    <w:rsid w:val="00411167"/>
    <w:rsid w:val="004117E5"/>
    <w:rsid w:val="004118A9"/>
    <w:rsid w:val="00411F3E"/>
    <w:rsid w:val="00412228"/>
    <w:rsid w:val="0041269B"/>
    <w:rsid w:val="004128CB"/>
    <w:rsid w:val="00414676"/>
    <w:rsid w:val="004149D9"/>
    <w:rsid w:val="00414D0C"/>
    <w:rsid w:val="0041501A"/>
    <w:rsid w:val="00416897"/>
    <w:rsid w:val="00416AEC"/>
    <w:rsid w:val="00416BA9"/>
    <w:rsid w:val="00417690"/>
    <w:rsid w:val="00417AF5"/>
    <w:rsid w:val="00417C78"/>
    <w:rsid w:val="00417ED7"/>
    <w:rsid w:val="00420850"/>
    <w:rsid w:val="00420EA7"/>
    <w:rsid w:val="004210BA"/>
    <w:rsid w:val="0042116B"/>
    <w:rsid w:val="004216A8"/>
    <w:rsid w:val="00421A9D"/>
    <w:rsid w:val="00422700"/>
    <w:rsid w:val="00422C2D"/>
    <w:rsid w:val="00422D9A"/>
    <w:rsid w:val="00422D9C"/>
    <w:rsid w:val="004239A0"/>
    <w:rsid w:val="00424775"/>
    <w:rsid w:val="00424A39"/>
    <w:rsid w:val="00424DD5"/>
    <w:rsid w:val="00424E8A"/>
    <w:rsid w:val="00424FB2"/>
    <w:rsid w:val="00425E80"/>
    <w:rsid w:val="00426672"/>
    <w:rsid w:val="00426A7B"/>
    <w:rsid w:val="00427E07"/>
    <w:rsid w:val="0043023F"/>
    <w:rsid w:val="004303EA"/>
    <w:rsid w:val="0043048D"/>
    <w:rsid w:val="00431144"/>
    <w:rsid w:val="0043180E"/>
    <w:rsid w:val="00432071"/>
    <w:rsid w:val="00432E64"/>
    <w:rsid w:val="00432FC4"/>
    <w:rsid w:val="004338BE"/>
    <w:rsid w:val="004338F9"/>
    <w:rsid w:val="004361A2"/>
    <w:rsid w:val="00436A04"/>
    <w:rsid w:val="00437169"/>
    <w:rsid w:val="00441619"/>
    <w:rsid w:val="00441CDF"/>
    <w:rsid w:val="00443B0E"/>
    <w:rsid w:val="004447BC"/>
    <w:rsid w:val="00445190"/>
    <w:rsid w:val="00445797"/>
    <w:rsid w:val="00446549"/>
    <w:rsid w:val="00446AD4"/>
    <w:rsid w:val="00447433"/>
    <w:rsid w:val="00447C11"/>
    <w:rsid w:val="004502D2"/>
    <w:rsid w:val="00452005"/>
    <w:rsid w:val="00453485"/>
    <w:rsid w:val="00453FE6"/>
    <w:rsid w:val="0045417A"/>
    <w:rsid w:val="00455FB8"/>
    <w:rsid w:val="00456CF2"/>
    <w:rsid w:val="00456D16"/>
    <w:rsid w:val="00457807"/>
    <w:rsid w:val="00457BB7"/>
    <w:rsid w:val="00461066"/>
    <w:rsid w:val="00461083"/>
    <w:rsid w:val="004615BA"/>
    <w:rsid w:val="00462BC8"/>
    <w:rsid w:val="004636C4"/>
    <w:rsid w:val="0046380C"/>
    <w:rsid w:val="00463894"/>
    <w:rsid w:val="00464676"/>
    <w:rsid w:val="004649A8"/>
    <w:rsid w:val="00464D46"/>
    <w:rsid w:val="00465489"/>
    <w:rsid w:val="00465A1B"/>
    <w:rsid w:val="00465B49"/>
    <w:rsid w:val="00465D74"/>
    <w:rsid w:val="00465ED3"/>
    <w:rsid w:val="004660B5"/>
    <w:rsid w:val="0046679D"/>
    <w:rsid w:val="0047031E"/>
    <w:rsid w:val="00470CF6"/>
    <w:rsid w:val="00470CFC"/>
    <w:rsid w:val="00470E6C"/>
    <w:rsid w:val="00472407"/>
    <w:rsid w:val="00472D9B"/>
    <w:rsid w:val="00472DE1"/>
    <w:rsid w:val="00472EC9"/>
    <w:rsid w:val="00473E80"/>
    <w:rsid w:val="004747F8"/>
    <w:rsid w:val="00474889"/>
    <w:rsid w:val="00474DCD"/>
    <w:rsid w:val="00475300"/>
    <w:rsid w:val="00475AAD"/>
    <w:rsid w:val="00475EAF"/>
    <w:rsid w:val="00476030"/>
    <w:rsid w:val="004765F5"/>
    <w:rsid w:val="0047692C"/>
    <w:rsid w:val="00476E14"/>
    <w:rsid w:val="004772A3"/>
    <w:rsid w:val="004775D6"/>
    <w:rsid w:val="004779FB"/>
    <w:rsid w:val="00477B9B"/>
    <w:rsid w:val="00480D47"/>
    <w:rsid w:val="00480E56"/>
    <w:rsid w:val="00481EF9"/>
    <w:rsid w:val="004822B2"/>
    <w:rsid w:val="0048248E"/>
    <w:rsid w:val="004835EF"/>
    <w:rsid w:val="004837A3"/>
    <w:rsid w:val="00483981"/>
    <w:rsid w:val="00483C4C"/>
    <w:rsid w:val="004843DE"/>
    <w:rsid w:val="00484533"/>
    <w:rsid w:val="0048547B"/>
    <w:rsid w:val="0048566C"/>
    <w:rsid w:val="00486E75"/>
    <w:rsid w:val="00487276"/>
    <w:rsid w:val="004901AA"/>
    <w:rsid w:val="00490536"/>
    <w:rsid w:val="0049315F"/>
    <w:rsid w:val="00493712"/>
    <w:rsid w:val="00493891"/>
    <w:rsid w:val="00493F18"/>
    <w:rsid w:val="0049485B"/>
    <w:rsid w:val="00494EEF"/>
    <w:rsid w:val="00496A33"/>
    <w:rsid w:val="00496B02"/>
    <w:rsid w:val="00496C3A"/>
    <w:rsid w:val="00496D85"/>
    <w:rsid w:val="004972A0"/>
    <w:rsid w:val="004979FF"/>
    <w:rsid w:val="004A09DE"/>
    <w:rsid w:val="004A144B"/>
    <w:rsid w:val="004A1535"/>
    <w:rsid w:val="004A1B09"/>
    <w:rsid w:val="004A1BB5"/>
    <w:rsid w:val="004A40BA"/>
    <w:rsid w:val="004A4237"/>
    <w:rsid w:val="004A423A"/>
    <w:rsid w:val="004A460D"/>
    <w:rsid w:val="004A4BDD"/>
    <w:rsid w:val="004A4C31"/>
    <w:rsid w:val="004A5224"/>
    <w:rsid w:val="004A5D74"/>
    <w:rsid w:val="004B108E"/>
    <w:rsid w:val="004B1876"/>
    <w:rsid w:val="004B238D"/>
    <w:rsid w:val="004B2AAE"/>
    <w:rsid w:val="004B2AD0"/>
    <w:rsid w:val="004B421C"/>
    <w:rsid w:val="004B5CB0"/>
    <w:rsid w:val="004B7AF8"/>
    <w:rsid w:val="004B7B57"/>
    <w:rsid w:val="004C0B25"/>
    <w:rsid w:val="004C1A7A"/>
    <w:rsid w:val="004C1B89"/>
    <w:rsid w:val="004C1E9D"/>
    <w:rsid w:val="004C2162"/>
    <w:rsid w:val="004C3F4A"/>
    <w:rsid w:val="004C53BC"/>
    <w:rsid w:val="004C78B5"/>
    <w:rsid w:val="004C7F30"/>
    <w:rsid w:val="004C7FF9"/>
    <w:rsid w:val="004D14F3"/>
    <w:rsid w:val="004D15C2"/>
    <w:rsid w:val="004D1C37"/>
    <w:rsid w:val="004D215B"/>
    <w:rsid w:val="004D3273"/>
    <w:rsid w:val="004D39BE"/>
    <w:rsid w:val="004D4158"/>
    <w:rsid w:val="004D5785"/>
    <w:rsid w:val="004E0BAB"/>
    <w:rsid w:val="004E0EB9"/>
    <w:rsid w:val="004E1060"/>
    <w:rsid w:val="004E1982"/>
    <w:rsid w:val="004E23FF"/>
    <w:rsid w:val="004E497E"/>
    <w:rsid w:val="004E5459"/>
    <w:rsid w:val="004E6AB9"/>
    <w:rsid w:val="004E6F3A"/>
    <w:rsid w:val="004E71C0"/>
    <w:rsid w:val="004E786A"/>
    <w:rsid w:val="004E7902"/>
    <w:rsid w:val="004E7AB5"/>
    <w:rsid w:val="004E7F60"/>
    <w:rsid w:val="004F0614"/>
    <w:rsid w:val="004F0815"/>
    <w:rsid w:val="004F09DE"/>
    <w:rsid w:val="004F132A"/>
    <w:rsid w:val="004F20CD"/>
    <w:rsid w:val="004F39FD"/>
    <w:rsid w:val="004F497E"/>
    <w:rsid w:val="004F4A4F"/>
    <w:rsid w:val="004F54AD"/>
    <w:rsid w:val="004F64D1"/>
    <w:rsid w:val="004F65AB"/>
    <w:rsid w:val="004F72D2"/>
    <w:rsid w:val="004F7BB8"/>
    <w:rsid w:val="004F7CD7"/>
    <w:rsid w:val="004F7FA6"/>
    <w:rsid w:val="00500CDA"/>
    <w:rsid w:val="00501251"/>
    <w:rsid w:val="005016A4"/>
    <w:rsid w:val="00501AC9"/>
    <w:rsid w:val="00501D99"/>
    <w:rsid w:val="00502A53"/>
    <w:rsid w:val="00503452"/>
    <w:rsid w:val="0050409B"/>
    <w:rsid w:val="005052EB"/>
    <w:rsid w:val="00505F64"/>
    <w:rsid w:val="0050668A"/>
    <w:rsid w:val="00506A3F"/>
    <w:rsid w:val="00506E57"/>
    <w:rsid w:val="005074DE"/>
    <w:rsid w:val="00507F4C"/>
    <w:rsid w:val="005104F2"/>
    <w:rsid w:val="00510E10"/>
    <w:rsid w:val="005112A7"/>
    <w:rsid w:val="005117DF"/>
    <w:rsid w:val="00511AFC"/>
    <w:rsid w:val="00511DE6"/>
    <w:rsid w:val="0051280C"/>
    <w:rsid w:val="005128DB"/>
    <w:rsid w:val="00513049"/>
    <w:rsid w:val="005132CC"/>
    <w:rsid w:val="00513E35"/>
    <w:rsid w:val="0051459F"/>
    <w:rsid w:val="00514CC8"/>
    <w:rsid w:val="00514D51"/>
    <w:rsid w:val="005159BB"/>
    <w:rsid w:val="00515AB1"/>
    <w:rsid w:val="00515C23"/>
    <w:rsid w:val="00517400"/>
    <w:rsid w:val="005175F1"/>
    <w:rsid w:val="00517AC1"/>
    <w:rsid w:val="00520152"/>
    <w:rsid w:val="00520A02"/>
    <w:rsid w:val="00520D78"/>
    <w:rsid w:val="00521D20"/>
    <w:rsid w:val="00522078"/>
    <w:rsid w:val="005227C3"/>
    <w:rsid w:val="00523F2B"/>
    <w:rsid w:val="00526111"/>
    <w:rsid w:val="00526504"/>
    <w:rsid w:val="005265DE"/>
    <w:rsid w:val="00526778"/>
    <w:rsid w:val="00526CD6"/>
    <w:rsid w:val="00527D06"/>
    <w:rsid w:val="00530BCF"/>
    <w:rsid w:val="00530C96"/>
    <w:rsid w:val="005330B1"/>
    <w:rsid w:val="005334E6"/>
    <w:rsid w:val="005337A3"/>
    <w:rsid w:val="00533E9D"/>
    <w:rsid w:val="00534C13"/>
    <w:rsid w:val="00535837"/>
    <w:rsid w:val="00535C3C"/>
    <w:rsid w:val="00535D10"/>
    <w:rsid w:val="0053667B"/>
    <w:rsid w:val="00537072"/>
    <w:rsid w:val="00537D65"/>
    <w:rsid w:val="00537DF5"/>
    <w:rsid w:val="00540110"/>
    <w:rsid w:val="0054034D"/>
    <w:rsid w:val="00541C44"/>
    <w:rsid w:val="005422ED"/>
    <w:rsid w:val="00543916"/>
    <w:rsid w:val="00544B83"/>
    <w:rsid w:val="00545A6A"/>
    <w:rsid w:val="005462DC"/>
    <w:rsid w:val="0054631A"/>
    <w:rsid w:val="00547654"/>
    <w:rsid w:val="00547899"/>
    <w:rsid w:val="00547B3F"/>
    <w:rsid w:val="00547B7B"/>
    <w:rsid w:val="00547F45"/>
    <w:rsid w:val="00550801"/>
    <w:rsid w:val="00550DF2"/>
    <w:rsid w:val="00550FBD"/>
    <w:rsid w:val="005513F2"/>
    <w:rsid w:val="005522F9"/>
    <w:rsid w:val="005528A4"/>
    <w:rsid w:val="00553DE4"/>
    <w:rsid w:val="00553E24"/>
    <w:rsid w:val="00554232"/>
    <w:rsid w:val="00554364"/>
    <w:rsid w:val="00554E5F"/>
    <w:rsid w:val="00555271"/>
    <w:rsid w:val="0055564D"/>
    <w:rsid w:val="005560AB"/>
    <w:rsid w:val="00556DB0"/>
    <w:rsid w:val="00557804"/>
    <w:rsid w:val="00557BE4"/>
    <w:rsid w:val="005603FC"/>
    <w:rsid w:val="0056079F"/>
    <w:rsid w:val="005611C7"/>
    <w:rsid w:val="00561202"/>
    <w:rsid w:val="00561D3D"/>
    <w:rsid w:val="00562736"/>
    <w:rsid w:val="0056280D"/>
    <w:rsid w:val="0056349F"/>
    <w:rsid w:val="00564899"/>
    <w:rsid w:val="005674EF"/>
    <w:rsid w:val="00570C5E"/>
    <w:rsid w:val="00571938"/>
    <w:rsid w:val="005720A4"/>
    <w:rsid w:val="005723E6"/>
    <w:rsid w:val="00573614"/>
    <w:rsid w:val="00573C43"/>
    <w:rsid w:val="00573CC1"/>
    <w:rsid w:val="00574365"/>
    <w:rsid w:val="00574CFF"/>
    <w:rsid w:val="005768B2"/>
    <w:rsid w:val="0057743F"/>
    <w:rsid w:val="0058010C"/>
    <w:rsid w:val="0058029C"/>
    <w:rsid w:val="005809E1"/>
    <w:rsid w:val="00580D0F"/>
    <w:rsid w:val="00580E17"/>
    <w:rsid w:val="00581501"/>
    <w:rsid w:val="0058201E"/>
    <w:rsid w:val="0058204D"/>
    <w:rsid w:val="005827F4"/>
    <w:rsid w:val="00582928"/>
    <w:rsid w:val="00582E55"/>
    <w:rsid w:val="00583CF7"/>
    <w:rsid w:val="00584E1A"/>
    <w:rsid w:val="00584EFE"/>
    <w:rsid w:val="005856A1"/>
    <w:rsid w:val="00585C69"/>
    <w:rsid w:val="00586FD5"/>
    <w:rsid w:val="00587401"/>
    <w:rsid w:val="005902DF"/>
    <w:rsid w:val="005909E3"/>
    <w:rsid w:val="0059207B"/>
    <w:rsid w:val="00593B78"/>
    <w:rsid w:val="00593DF6"/>
    <w:rsid w:val="00594089"/>
    <w:rsid w:val="00596160"/>
    <w:rsid w:val="0059642C"/>
    <w:rsid w:val="0059665D"/>
    <w:rsid w:val="00596AE6"/>
    <w:rsid w:val="00596D26"/>
    <w:rsid w:val="00597101"/>
    <w:rsid w:val="0059712E"/>
    <w:rsid w:val="005977C7"/>
    <w:rsid w:val="00597B91"/>
    <w:rsid w:val="005A00F4"/>
    <w:rsid w:val="005A0141"/>
    <w:rsid w:val="005A08B7"/>
    <w:rsid w:val="005A0A27"/>
    <w:rsid w:val="005A173A"/>
    <w:rsid w:val="005A3369"/>
    <w:rsid w:val="005A4009"/>
    <w:rsid w:val="005A4694"/>
    <w:rsid w:val="005A4CB4"/>
    <w:rsid w:val="005A4E08"/>
    <w:rsid w:val="005A4FDD"/>
    <w:rsid w:val="005A5902"/>
    <w:rsid w:val="005A6A02"/>
    <w:rsid w:val="005A710C"/>
    <w:rsid w:val="005A7B2C"/>
    <w:rsid w:val="005B0050"/>
    <w:rsid w:val="005B0B07"/>
    <w:rsid w:val="005B1759"/>
    <w:rsid w:val="005B291E"/>
    <w:rsid w:val="005B29F4"/>
    <w:rsid w:val="005B3565"/>
    <w:rsid w:val="005B38EC"/>
    <w:rsid w:val="005B468A"/>
    <w:rsid w:val="005B4795"/>
    <w:rsid w:val="005B498E"/>
    <w:rsid w:val="005B4A81"/>
    <w:rsid w:val="005B4B9E"/>
    <w:rsid w:val="005B532C"/>
    <w:rsid w:val="005B5848"/>
    <w:rsid w:val="005B59C0"/>
    <w:rsid w:val="005B5EFA"/>
    <w:rsid w:val="005B6F74"/>
    <w:rsid w:val="005B7187"/>
    <w:rsid w:val="005B72D9"/>
    <w:rsid w:val="005B776D"/>
    <w:rsid w:val="005C3420"/>
    <w:rsid w:val="005C62F7"/>
    <w:rsid w:val="005C63CA"/>
    <w:rsid w:val="005C6649"/>
    <w:rsid w:val="005C6B59"/>
    <w:rsid w:val="005D02FA"/>
    <w:rsid w:val="005D033C"/>
    <w:rsid w:val="005D0D17"/>
    <w:rsid w:val="005D10F0"/>
    <w:rsid w:val="005D1330"/>
    <w:rsid w:val="005D1A0C"/>
    <w:rsid w:val="005D1D64"/>
    <w:rsid w:val="005D232B"/>
    <w:rsid w:val="005D2693"/>
    <w:rsid w:val="005D2798"/>
    <w:rsid w:val="005D314A"/>
    <w:rsid w:val="005D388D"/>
    <w:rsid w:val="005D3BA8"/>
    <w:rsid w:val="005D4221"/>
    <w:rsid w:val="005D44D8"/>
    <w:rsid w:val="005D46EE"/>
    <w:rsid w:val="005D4733"/>
    <w:rsid w:val="005D5D7C"/>
    <w:rsid w:val="005D6C87"/>
    <w:rsid w:val="005D6EC9"/>
    <w:rsid w:val="005D71EF"/>
    <w:rsid w:val="005D7336"/>
    <w:rsid w:val="005D7F75"/>
    <w:rsid w:val="005E0085"/>
    <w:rsid w:val="005E0705"/>
    <w:rsid w:val="005E0A1B"/>
    <w:rsid w:val="005E13B1"/>
    <w:rsid w:val="005E1B9A"/>
    <w:rsid w:val="005E1FD2"/>
    <w:rsid w:val="005E296D"/>
    <w:rsid w:val="005E2CD4"/>
    <w:rsid w:val="005E2D06"/>
    <w:rsid w:val="005E503F"/>
    <w:rsid w:val="005E5249"/>
    <w:rsid w:val="005E69E6"/>
    <w:rsid w:val="005E7CDF"/>
    <w:rsid w:val="005F0037"/>
    <w:rsid w:val="005F0730"/>
    <w:rsid w:val="005F0E45"/>
    <w:rsid w:val="005F1E42"/>
    <w:rsid w:val="005F2150"/>
    <w:rsid w:val="005F2351"/>
    <w:rsid w:val="005F24F0"/>
    <w:rsid w:val="005F2979"/>
    <w:rsid w:val="005F2DB7"/>
    <w:rsid w:val="005F31C1"/>
    <w:rsid w:val="005F348E"/>
    <w:rsid w:val="005F3788"/>
    <w:rsid w:val="005F3AFD"/>
    <w:rsid w:val="005F3F4B"/>
    <w:rsid w:val="005F4720"/>
    <w:rsid w:val="005F5FE5"/>
    <w:rsid w:val="005F7131"/>
    <w:rsid w:val="005F7AF4"/>
    <w:rsid w:val="005F7C65"/>
    <w:rsid w:val="00600E28"/>
    <w:rsid w:val="00603272"/>
    <w:rsid w:val="00603279"/>
    <w:rsid w:val="006033AA"/>
    <w:rsid w:val="0060435F"/>
    <w:rsid w:val="0060545B"/>
    <w:rsid w:val="00605645"/>
    <w:rsid w:val="00605E34"/>
    <w:rsid w:val="00605E8F"/>
    <w:rsid w:val="00606D43"/>
    <w:rsid w:val="00606F04"/>
    <w:rsid w:val="00607DFD"/>
    <w:rsid w:val="00610C0A"/>
    <w:rsid w:val="00611323"/>
    <w:rsid w:val="00611764"/>
    <w:rsid w:val="00611E1E"/>
    <w:rsid w:val="0061335E"/>
    <w:rsid w:val="006138D2"/>
    <w:rsid w:val="006141D1"/>
    <w:rsid w:val="00615AA4"/>
    <w:rsid w:val="00616D84"/>
    <w:rsid w:val="00617270"/>
    <w:rsid w:val="00617479"/>
    <w:rsid w:val="0062033D"/>
    <w:rsid w:val="00621C52"/>
    <w:rsid w:val="00621E27"/>
    <w:rsid w:val="00622BA9"/>
    <w:rsid w:val="00622BCF"/>
    <w:rsid w:val="00622F59"/>
    <w:rsid w:val="00623331"/>
    <w:rsid w:val="00624A3E"/>
    <w:rsid w:val="00624D42"/>
    <w:rsid w:val="00624E5E"/>
    <w:rsid w:val="0062515E"/>
    <w:rsid w:val="006256F9"/>
    <w:rsid w:val="00625A55"/>
    <w:rsid w:val="00627013"/>
    <w:rsid w:val="006271C1"/>
    <w:rsid w:val="00627D82"/>
    <w:rsid w:val="006304CE"/>
    <w:rsid w:val="0063084A"/>
    <w:rsid w:val="00631D10"/>
    <w:rsid w:val="00632EFB"/>
    <w:rsid w:val="006331CC"/>
    <w:rsid w:val="006336E8"/>
    <w:rsid w:val="00633F22"/>
    <w:rsid w:val="00634756"/>
    <w:rsid w:val="0063495F"/>
    <w:rsid w:val="0063553A"/>
    <w:rsid w:val="006370CD"/>
    <w:rsid w:val="006378B8"/>
    <w:rsid w:val="00637BD1"/>
    <w:rsid w:val="006403C6"/>
    <w:rsid w:val="00640C77"/>
    <w:rsid w:val="00640CB0"/>
    <w:rsid w:val="00643816"/>
    <w:rsid w:val="00644200"/>
    <w:rsid w:val="00644453"/>
    <w:rsid w:val="00645986"/>
    <w:rsid w:val="006462BF"/>
    <w:rsid w:val="0064644E"/>
    <w:rsid w:val="00647193"/>
    <w:rsid w:val="00647E3E"/>
    <w:rsid w:val="00650231"/>
    <w:rsid w:val="00650757"/>
    <w:rsid w:val="00650827"/>
    <w:rsid w:val="006533A6"/>
    <w:rsid w:val="00653F30"/>
    <w:rsid w:val="00656D2C"/>
    <w:rsid w:val="006570ED"/>
    <w:rsid w:val="00657ADF"/>
    <w:rsid w:val="00657CE8"/>
    <w:rsid w:val="00661416"/>
    <w:rsid w:val="006615D6"/>
    <w:rsid w:val="00661D4E"/>
    <w:rsid w:val="0066285A"/>
    <w:rsid w:val="00662FC9"/>
    <w:rsid w:val="00663132"/>
    <w:rsid w:val="006633B2"/>
    <w:rsid w:val="0066352E"/>
    <w:rsid w:val="0066398E"/>
    <w:rsid w:val="0066402D"/>
    <w:rsid w:val="006641D8"/>
    <w:rsid w:val="006643DA"/>
    <w:rsid w:val="00664728"/>
    <w:rsid w:val="00664E6F"/>
    <w:rsid w:val="00665C89"/>
    <w:rsid w:val="00665FA6"/>
    <w:rsid w:val="00666023"/>
    <w:rsid w:val="006668E5"/>
    <w:rsid w:val="00667A88"/>
    <w:rsid w:val="006708E5"/>
    <w:rsid w:val="00671E85"/>
    <w:rsid w:val="0067235C"/>
    <w:rsid w:val="00672817"/>
    <w:rsid w:val="006738CA"/>
    <w:rsid w:val="006742F2"/>
    <w:rsid w:val="006744E4"/>
    <w:rsid w:val="0067578E"/>
    <w:rsid w:val="00677248"/>
    <w:rsid w:val="006778EC"/>
    <w:rsid w:val="00682006"/>
    <w:rsid w:val="00682BDA"/>
    <w:rsid w:val="00682F67"/>
    <w:rsid w:val="0068310D"/>
    <w:rsid w:val="006831F9"/>
    <w:rsid w:val="00683357"/>
    <w:rsid w:val="00683C15"/>
    <w:rsid w:val="00683DE0"/>
    <w:rsid w:val="00683DFA"/>
    <w:rsid w:val="006844A9"/>
    <w:rsid w:val="00684BF7"/>
    <w:rsid w:val="00684E43"/>
    <w:rsid w:val="00685311"/>
    <w:rsid w:val="00686566"/>
    <w:rsid w:val="00686597"/>
    <w:rsid w:val="00687EBD"/>
    <w:rsid w:val="00690A44"/>
    <w:rsid w:val="00690D10"/>
    <w:rsid w:val="00691B1C"/>
    <w:rsid w:val="00692B02"/>
    <w:rsid w:val="00692DF8"/>
    <w:rsid w:val="006937E0"/>
    <w:rsid w:val="00693881"/>
    <w:rsid w:val="00694A4F"/>
    <w:rsid w:val="00695694"/>
    <w:rsid w:val="006956E3"/>
    <w:rsid w:val="00695715"/>
    <w:rsid w:val="00695BB1"/>
    <w:rsid w:val="00695E50"/>
    <w:rsid w:val="006978FB"/>
    <w:rsid w:val="006A2BDF"/>
    <w:rsid w:val="006A3881"/>
    <w:rsid w:val="006A38F8"/>
    <w:rsid w:val="006A439A"/>
    <w:rsid w:val="006A45DE"/>
    <w:rsid w:val="006A5557"/>
    <w:rsid w:val="006A5BC3"/>
    <w:rsid w:val="006A5C16"/>
    <w:rsid w:val="006A5EBF"/>
    <w:rsid w:val="006A66DA"/>
    <w:rsid w:val="006A6EFF"/>
    <w:rsid w:val="006B1463"/>
    <w:rsid w:val="006B2244"/>
    <w:rsid w:val="006B2809"/>
    <w:rsid w:val="006B29C2"/>
    <w:rsid w:val="006B3521"/>
    <w:rsid w:val="006B3CBC"/>
    <w:rsid w:val="006B3F6E"/>
    <w:rsid w:val="006B434C"/>
    <w:rsid w:val="006B47A4"/>
    <w:rsid w:val="006B4B5B"/>
    <w:rsid w:val="006B4B6F"/>
    <w:rsid w:val="006B66CD"/>
    <w:rsid w:val="006B67F1"/>
    <w:rsid w:val="006B6CCE"/>
    <w:rsid w:val="006B6FD1"/>
    <w:rsid w:val="006B74DD"/>
    <w:rsid w:val="006C1152"/>
    <w:rsid w:val="006C1568"/>
    <w:rsid w:val="006C1639"/>
    <w:rsid w:val="006C2462"/>
    <w:rsid w:val="006C3945"/>
    <w:rsid w:val="006C460F"/>
    <w:rsid w:val="006C4E2D"/>
    <w:rsid w:val="006C547C"/>
    <w:rsid w:val="006C5B65"/>
    <w:rsid w:val="006C5BC0"/>
    <w:rsid w:val="006C622E"/>
    <w:rsid w:val="006C62BF"/>
    <w:rsid w:val="006C64A9"/>
    <w:rsid w:val="006C6F09"/>
    <w:rsid w:val="006C71D5"/>
    <w:rsid w:val="006C7B63"/>
    <w:rsid w:val="006C7BDF"/>
    <w:rsid w:val="006D0116"/>
    <w:rsid w:val="006D019D"/>
    <w:rsid w:val="006D083F"/>
    <w:rsid w:val="006D13ED"/>
    <w:rsid w:val="006D19B8"/>
    <w:rsid w:val="006D253E"/>
    <w:rsid w:val="006D2E36"/>
    <w:rsid w:val="006D36B8"/>
    <w:rsid w:val="006D3B68"/>
    <w:rsid w:val="006D4F74"/>
    <w:rsid w:val="006D5AC9"/>
    <w:rsid w:val="006D609D"/>
    <w:rsid w:val="006D6130"/>
    <w:rsid w:val="006D6E03"/>
    <w:rsid w:val="006D6E0A"/>
    <w:rsid w:val="006D74A8"/>
    <w:rsid w:val="006D765F"/>
    <w:rsid w:val="006D7929"/>
    <w:rsid w:val="006D7D2F"/>
    <w:rsid w:val="006D7F06"/>
    <w:rsid w:val="006E06D6"/>
    <w:rsid w:val="006E17CA"/>
    <w:rsid w:val="006E3FF2"/>
    <w:rsid w:val="006E40FD"/>
    <w:rsid w:val="006E4149"/>
    <w:rsid w:val="006E51D1"/>
    <w:rsid w:val="006E66E6"/>
    <w:rsid w:val="006E71B8"/>
    <w:rsid w:val="006E7627"/>
    <w:rsid w:val="006E776B"/>
    <w:rsid w:val="006E7A42"/>
    <w:rsid w:val="006F01F0"/>
    <w:rsid w:val="006F1217"/>
    <w:rsid w:val="006F1331"/>
    <w:rsid w:val="006F1549"/>
    <w:rsid w:val="006F2547"/>
    <w:rsid w:val="006F3A83"/>
    <w:rsid w:val="006F3E5F"/>
    <w:rsid w:val="006F4491"/>
    <w:rsid w:val="006F4AD7"/>
    <w:rsid w:val="006F52F6"/>
    <w:rsid w:val="006F62C6"/>
    <w:rsid w:val="006F64C9"/>
    <w:rsid w:val="006F745E"/>
    <w:rsid w:val="006F75F0"/>
    <w:rsid w:val="006F7703"/>
    <w:rsid w:val="006F7A0C"/>
    <w:rsid w:val="006F7AB8"/>
    <w:rsid w:val="00700456"/>
    <w:rsid w:val="00700D32"/>
    <w:rsid w:val="00700F9F"/>
    <w:rsid w:val="00701764"/>
    <w:rsid w:val="00701F0B"/>
    <w:rsid w:val="00702DEC"/>
    <w:rsid w:val="007035F2"/>
    <w:rsid w:val="0070392D"/>
    <w:rsid w:val="00703A40"/>
    <w:rsid w:val="00705560"/>
    <w:rsid w:val="007057E0"/>
    <w:rsid w:val="00705A8D"/>
    <w:rsid w:val="00705AC0"/>
    <w:rsid w:val="00706150"/>
    <w:rsid w:val="00706D0A"/>
    <w:rsid w:val="00706E5F"/>
    <w:rsid w:val="007072A8"/>
    <w:rsid w:val="00710741"/>
    <w:rsid w:val="00710876"/>
    <w:rsid w:val="007120E5"/>
    <w:rsid w:val="00712488"/>
    <w:rsid w:val="00712E1D"/>
    <w:rsid w:val="0071381D"/>
    <w:rsid w:val="00713E9E"/>
    <w:rsid w:val="00713F9C"/>
    <w:rsid w:val="0071496D"/>
    <w:rsid w:val="007151D0"/>
    <w:rsid w:val="00715CF9"/>
    <w:rsid w:val="00717614"/>
    <w:rsid w:val="00717AFC"/>
    <w:rsid w:val="00717FD2"/>
    <w:rsid w:val="00720AA9"/>
    <w:rsid w:val="007211A0"/>
    <w:rsid w:val="007214CE"/>
    <w:rsid w:val="00721608"/>
    <w:rsid w:val="00721B79"/>
    <w:rsid w:val="00721BBA"/>
    <w:rsid w:val="00722527"/>
    <w:rsid w:val="00723C63"/>
    <w:rsid w:val="00723D33"/>
    <w:rsid w:val="00724BB8"/>
    <w:rsid w:val="00724E98"/>
    <w:rsid w:val="0072504E"/>
    <w:rsid w:val="007251CF"/>
    <w:rsid w:val="00725EAE"/>
    <w:rsid w:val="00726A4E"/>
    <w:rsid w:val="00726BF5"/>
    <w:rsid w:val="00726D40"/>
    <w:rsid w:val="007272B3"/>
    <w:rsid w:val="007272EF"/>
    <w:rsid w:val="00727337"/>
    <w:rsid w:val="00727717"/>
    <w:rsid w:val="00727CA1"/>
    <w:rsid w:val="00727E4A"/>
    <w:rsid w:val="00727EEF"/>
    <w:rsid w:val="00731BC1"/>
    <w:rsid w:val="00731BDC"/>
    <w:rsid w:val="00732CD5"/>
    <w:rsid w:val="00732D7B"/>
    <w:rsid w:val="007336E0"/>
    <w:rsid w:val="00733892"/>
    <w:rsid w:val="00734DC0"/>
    <w:rsid w:val="00736640"/>
    <w:rsid w:val="0073666E"/>
    <w:rsid w:val="007367F0"/>
    <w:rsid w:val="00736E51"/>
    <w:rsid w:val="00737DB2"/>
    <w:rsid w:val="00740353"/>
    <w:rsid w:val="007403ED"/>
    <w:rsid w:val="00740BE2"/>
    <w:rsid w:val="00740D77"/>
    <w:rsid w:val="007410F4"/>
    <w:rsid w:val="007419FD"/>
    <w:rsid w:val="00741BEA"/>
    <w:rsid w:val="0074265E"/>
    <w:rsid w:val="00743009"/>
    <w:rsid w:val="00743563"/>
    <w:rsid w:val="00743B8C"/>
    <w:rsid w:val="00743C85"/>
    <w:rsid w:val="00744AAA"/>
    <w:rsid w:val="00744EBB"/>
    <w:rsid w:val="007454B0"/>
    <w:rsid w:val="00745CA1"/>
    <w:rsid w:val="00745FA9"/>
    <w:rsid w:val="00746EF9"/>
    <w:rsid w:val="0074721E"/>
    <w:rsid w:val="00747F6B"/>
    <w:rsid w:val="00750643"/>
    <w:rsid w:val="007507FD"/>
    <w:rsid w:val="00751DEB"/>
    <w:rsid w:val="00751E2B"/>
    <w:rsid w:val="0075235E"/>
    <w:rsid w:val="0075255E"/>
    <w:rsid w:val="007525E9"/>
    <w:rsid w:val="00752A80"/>
    <w:rsid w:val="00753095"/>
    <w:rsid w:val="007534A9"/>
    <w:rsid w:val="007534EF"/>
    <w:rsid w:val="00753B34"/>
    <w:rsid w:val="0075434D"/>
    <w:rsid w:val="007553F4"/>
    <w:rsid w:val="00755EA0"/>
    <w:rsid w:val="00761343"/>
    <w:rsid w:val="00761383"/>
    <w:rsid w:val="0076144E"/>
    <w:rsid w:val="00763511"/>
    <w:rsid w:val="00763522"/>
    <w:rsid w:val="007637C9"/>
    <w:rsid w:val="00763A9F"/>
    <w:rsid w:val="00764856"/>
    <w:rsid w:val="007648F4"/>
    <w:rsid w:val="00764B9C"/>
    <w:rsid w:val="00764E61"/>
    <w:rsid w:val="00765614"/>
    <w:rsid w:val="00765E08"/>
    <w:rsid w:val="00766218"/>
    <w:rsid w:val="00766535"/>
    <w:rsid w:val="0077181D"/>
    <w:rsid w:val="00771D25"/>
    <w:rsid w:val="00771E7C"/>
    <w:rsid w:val="00771EB3"/>
    <w:rsid w:val="00772A0E"/>
    <w:rsid w:val="00772B75"/>
    <w:rsid w:val="00774A4E"/>
    <w:rsid w:val="0077519A"/>
    <w:rsid w:val="00775F1C"/>
    <w:rsid w:val="0077631E"/>
    <w:rsid w:val="00776BF6"/>
    <w:rsid w:val="007778AC"/>
    <w:rsid w:val="007802DD"/>
    <w:rsid w:val="007807B4"/>
    <w:rsid w:val="00782203"/>
    <w:rsid w:val="00782A1B"/>
    <w:rsid w:val="00782C6D"/>
    <w:rsid w:val="00782D77"/>
    <w:rsid w:val="00782FE0"/>
    <w:rsid w:val="0078430C"/>
    <w:rsid w:val="00786BC6"/>
    <w:rsid w:val="00787AC3"/>
    <w:rsid w:val="00787C4C"/>
    <w:rsid w:val="00790D82"/>
    <w:rsid w:val="007912EA"/>
    <w:rsid w:val="0079161C"/>
    <w:rsid w:val="00792391"/>
    <w:rsid w:val="00792E82"/>
    <w:rsid w:val="00793535"/>
    <w:rsid w:val="00793562"/>
    <w:rsid w:val="00793845"/>
    <w:rsid w:val="00794042"/>
    <w:rsid w:val="00795325"/>
    <w:rsid w:val="007A0EA9"/>
    <w:rsid w:val="007A0F9F"/>
    <w:rsid w:val="007A1451"/>
    <w:rsid w:val="007A15DF"/>
    <w:rsid w:val="007A2693"/>
    <w:rsid w:val="007A30F7"/>
    <w:rsid w:val="007A5C71"/>
    <w:rsid w:val="007A5DA1"/>
    <w:rsid w:val="007A7079"/>
    <w:rsid w:val="007B0247"/>
    <w:rsid w:val="007B0629"/>
    <w:rsid w:val="007B09F9"/>
    <w:rsid w:val="007B0E9F"/>
    <w:rsid w:val="007B2D06"/>
    <w:rsid w:val="007B36F8"/>
    <w:rsid w:val="007B3B7B"/>
    <w:rsid w:val="007B3F58"/>
    <w:rsid w:val="007B4068"/>
    <w:rsid w:val="007B5603"/>
    <w:rsid w:val="007B5D59"/>
    <w:rsid w:val="007B7B2D"/>
    <w:rsid w:val="007C0010"/>
    <w:rsid w:val="007C0640"/>
    <w:rsid w:val="007C169B"/>
    <w:rsid w:val="007C170E"/>
    <w:rsid w:val="007C1C68"/>
    <w:rsid w:val="007C1E7E"/>
    <w:rsid w:val="007C2883"/>
    <w:rsid w:val="007C3941"/>
    <w:rsid w:val="007C3E54"/>
    <w:rsid w:val="007C3F93"/>
    <w:rsid w:val="007C4758"/>
    <w:rsid w:val="007C5526"/>
    <w:rsid w:val="007C567F"/>
    <w:rsid w:val="007C6E9F"/>
    <w:rsid w:val="007C7635"/>
    <w:rsid w:val="007D07FF"/>
    <w:rsid w:val="007D115A"/>
    <w:rsid w:val="007D20A0"/>
    <w:rsid w:val="007D26E2"/>
    <w:rsid w:val="007D2E1C"/>
    <w:rsid w:val="007D3540"/>
    <w:rsid w:val="007D5093"/>
    <w:rsid w:val="007D5524"/>
    <w:rsid w:val="007D685B"/>
    <w:rsid w:val="007D74A4"/>
    <w:rsid w:val="007D7F5A"/>
    <w:rsid w:val="007E01EF"/>
    <w:rsid w:val="007E0F26"/>
    <w:rsid w:val="007E11A7"/>
    <w:rsid w:val="007E21BA"/>
    <w:rsid w:val="007E26C6"/>
    <w:rsid w:val="007E3160"/>
    <w:rsid w:val="007E3DF0"/>
    <w:rsid w:val="007E4877"/>
    <w:rsid w:val="007E4909"/>
    <w:rsid w:val="007E6681"/>
    <w:rsid w:val="007E7332"/>
    <w:rsid w:val="007F0195"/>
    <w:rsid w:val="007F054D"/>
    <w:rsid w:val="007F1321"/>
    <w:rsid w:val="007F179E"/>
    <w:rsid w:val="007F37F3"/>
    <w:rsid w:val="007F3D92"/>
    <w:rsid w:val="007F4BE8"/>
    <w:rsid w:val="007F637F"/>
    <w:rsid w:val="007F7EA3"/>
    <w:rsid w:val="007F7EA6"/>
    <w:rsid w:val="007F7F36"/>
    <w:rsid w:val="007F7FC4"/>
    <w:rsid w:val="00800001"/>
    <w:rsid w:val="008000C0"/>
    <w:rsid w:val="00801608"/>
    <w:rsid w:val="00801E4F"/>
    <w:rsid w:val="00802E5C"/>
    <w:rsid w:val="00803F3D"/>
    <w:rsid w:val="00804555"/>
    <w:rsid w:val="0080469D"/>
    <w:rsid w:val="00805A07"/>
    <w:rsid w:val="0080602F"/>
    <w:rsid w:val="008073D2"/>
    <w:rsid w:val="00807540"/>
    <w:rsid w:val="008077EA"/>
    <w:rsid w:val="00807E7A"/>
    <w:rsid w:val="00807ED5"/>
    <w:rsid w:val="008106ED"/>
    <w:rsid w:val="00811529"/>
    <w:rsid w:val="008117C7"/>
    <w:rsid w:val="00811E3F"/>
    <w:rsid w:val="00812F6A"/>
    <w:rsid w:val="00813DAA"/>
    <w:rsid w:val="008140B0"/>
    <w:rsid w:val="008153C0"/>
    <w:rsid w:val="00815CB7"/>
    <w:rsid w:val="0081627B"/>
    <w:rsid w:val="0081643D"/>
    <w:rsid w:val="008173B5"/>
    <w:rsid w:val="00817EB4"/>
    <w:rsid w:val="00817FC6"/>
    <w:rsid w:val="008207D4"/>
    <w:rsid w:val="00821291"/>
    <w:rsid w:val="008220EF"/>
    <w:rsid w:val="00822986"/>
    <w:rsid w:val="008230DE"/>
    <w:rsid w:val="0082341B"/>
    <w:rsid w:val="008250E3"/>
    <w:rsid w:val="008253E4"/>
    <w:rsid w:val="00826AAC"/>
    <w:rsid w:val="008274FB"/>
    <w:rsid w:val="00830241"/>
    <w:rsid w:val="0083037A"/>
    <w:rsid w:val="00830500"/>
    <w:rsid w:val="00831D9F"/>
    <w:rsid w:val="008326B4"/>
    <w:rsid w:val="008327F6"/>
    <w:rsid w:val="008333F0"/>
    <w:rsid w:val="0083350B"/>
    <w:rsid w:val="008336CC"/>
    <w:rsid w:val="00834262"/>
    <w:rsid w:val="00834A0C"/>
    <w:rsid w:val="00835B68"/>
    <w:rsid w:val="00836327"/>
    <w:rsid w:val="00837366"/>
    <w:rsid w:val="0083789B"/>
    <w:rsid w:val="00837A96"/>
    <w:rsid w:val="00840987"/>
    <w:rsid w:val="00841897"/>
    <w:rsid w:val="00843041"/>
    <w:rsid w:val="008432A0"/>
    <w:rsid w:val="008437CD"/>
    <w:rsid w:val="00843800"/>
    <w:rsid w:val="0084435C"/>
    <w:rsid w:val="00844A3E"/>
    <w:rsid w:val="00844D76"/>
    <w:rsid w:val="00845D0A"/>
    <w:rsid w:val="00845E6B"/>
    <w:rsid w:val="00845FA7"/>
    <w:rsid w:val="00846099"/>
    <w:rsid w:val="00846AC9"/>
    <w:rsid w:val="00846B51"/>
    <w:rsid w:val="00846D3A"/>
    <w:rsid w:val="0085043B"/>
    <w:rsid w:val="00850C62"/>
    <w:rsid w:val="00851656"/>
    <w:rsid w:val="0085285A"/>
    <w:rsid w:val="00853A6C"/>
    <w:rsid w:val="00854698"/>
    <w:rsid w:val="00857576"/>
    <w:rsid w:val="00857EB4"/>
    <w:rsid w:val="00857F9F"/>
    <w:rsid w:val="00860364"/>
    <w:rsid w:val="00860B33"/>
    <w:rsid w:val="00860F79"/>
    <w:rsid w:val="00861381"/>
    <w:rsid w:val="0086146A"/>
    <w:rsid w:val="0086147E"/>
    <w:rsid w:val="00862173"/>
    <w:rsid w:val="00863C1D"/>
    <w:rsid w:val="00864FD9"/>
    <w:rsid w:val="00865A9B"/>
    <w:rsid w:val="00866884"/>
    <w:rsid w:val="008669BD"/>
    <w:rsid w:val="00866C15"/>
    <w:rsid w:val="00866FFE"/>
    <w:rsid w:val="008673E5"/>
    <w:rsid w:val="008704CD"/>
    <w:rsid w:val="00871340"/>
    <w:rsid w:val="008719E6"/>
    <w:rsid w:val="00871A5C"/>
    <w:rsid w:val="00871B24"/>
    <w:rsid w:val="0087387E"/>
    <w:rsid w:val="00874449"/>
    <w:rsid w:val="00875209"/>
    <w:rsid w:val="008759D7"/>
    <w:rsid w:val="00876581"/>
    <w:rsid w:val="00876895"/>
    <w:rsid w:val="00876920"/>
    <w:rsid w:val="0087692A"/>
    <w:rsid w:val="00880043"/>
    <w:rsid w:val="00882495"/>
    <w:rsid w:val="00882C9F"/>
    <w:rsid w:val="00882D14"/>
    <w:rsid w:val="00884538"/>
    <w:rsid w:val="00884D0A"/>
    <w:rsid w:val="008850D2"/>
    <w:rsid w:val="0088593A"/>
    <w:rsid w:val="008864E1"/>
    <w:rsid w:val="00886720"/>
    <w:rsid w:val="00887969"/>
    <w:rsid w:val="00890841"/>
    <w:rsid w:val="0089130B"/>
    <w:rsid w:val="00891ED3"/>
    <w:rsid w:val="008926F8"/>
    <w:rsid w:val="00892D26"/>
    <w:rsid w:val="00892F79"/>
    <w:rsid w:val="00893B99"/>
    <w:rsid w:val="00893E9F"/>
    <w:rsid w:val="00895B46"/>
    <w:rsid w:val="00895E86"/>
    <w:rsid w:val="008965B6"/>
    <w:rsid w:val="008978AC"/>
    <w:rsid w:val="00897C2C"/>
    <w:rsid w:val="008A1232"/>
    <w:rsid w:val="008A1876"/>
    <w:rsid w:val="008A204C"/>
    <w:rsid w:val="008A2D1A"/>
    <w:rsid w:val="008A2F25"/>
    <w:rsid w:val="008A3C3A"/>
    <w:rsid w:val="008A4390"/>
    <w:rsid w:val="008A4DED"/>
    <w:rsid w:val="008A4FEC"/>
    <w:rsid w:val="008A5062"/>
    <w:rsid w:val="008A55EC"/>
    <w:rsid w:val="008A62D3"/>
    <w:rsid w:val="008A751A"/>
    <w:rsid w:val="008A7865"/>
    <w:rsid w:val="008B067F"/>
    <w:rsid w:val="008B0B16"/>
    <w:rsid w:val="008B1625"/>
    <w:rsid w:val="008B20EB"/>
    <w:rsid w:val="008B231A"/>
    <w:rsid w:val="008B3A25"/>
    <w:rsid w:val="008B4BEE"/>
    <w:rsid w:val="008B4FB8"/>
    <w:rsid w:val="008B5250"/>
    <w:rsid w:val="008B5265"/>
    <w:rsid w:val="008B653C"/>
    <w:rsid w:val="008B726C"/>
    <w:rsid w:val="008B7F42"/>
    <w:rsid w:val="008C14CB"/>
    <w:rsid w:val="008C1ABB"/>
    <w:rsid w:val="008C1FBE"/>
    <w:rsid w:val="008C30CF"/>
    <w:rsid w:val="008C31A4"/>
    <w:rsid w:val="008C325F"/>
    <w:rsid w:val="008C3642"/>
    <w:rsid w:val="008C423D"/>
    <w:rsid w:val="008C535E"/>
    <w:rsid w:val="008C6174"/>
    <w:rsid w:val="008C7854"/>
    <w:rsid w:val="008D06FF"/>
    <w:rsid w:val="008D12E2"/>
    <w:rsid w:val="008D155B"/>
    <w:rsid w:val="008D1D8E"/>
    <w:rsid w:val="008D4C0D"/>
    <w:rsid w:val="008D579F"/>
    <w:rsid w:val="008D593A"/>
    <w:rsid w:val="008D59EA"/>
    <w:rsid w:val="008D5D20"/>
    <w:rsid w:val="008D603F"/>
    <w:rsid w:val="008D6386"/>
    <w:rsid w:val="008D6A5A"/>
    <w:rsid w:val="008D6C1D"/>
    <w:rsid w:val="008D6D86"/>
    <w:rsid w:val="008D717D"/>
    <w:rsid w:val="008D7257"/>
    <w:rsid w:val="008D78F2"/>
    <w:rsid w:val="008E042D"/>
    <w:rsid w:val="008E0810"/>
    <w:rsid w:val="008E08C5"/>
    <w:rsid w:val="008E0CC8"/>
    <w:rsid w:val="008E172A"/>
    <w:rsid w:val="008E1943"/>
    <w:rsid w:val="008E2F8C"/>
    <w:rsid w:val="008E3129"/>
    <w:rsid w:val="008E3315"/>
    <w:rsid w:val="008E3595"/>
    <w:rsid w:val="008E3B3C"/>
    <w:rsid w:val="008E5DFD"/>
    <w:rsid w:val="008E6695"/>
    <w:rsid w:val="008F11EC"/>
    <w:rsid w:val="008F141B"/>
    <w:rsid w:val="008F14F9"/>
    <w:rsid w:val="008F2700"/>
    <w:rsid w:val="008F2781"/>
    <w:rsid w:val="008F2C9F"/>
    <w:rsid w:val="008F4034"/>
    <w:rsid w:val="008F41A2"/>
    <w:rsid w:val="008F449D"/>
    <w:rsid w:val="008F4601"/>
    <w:rsid w:val="008F4673"/>
    <w:rsid w:val="008F511C"/>
    <w:rsid w:val="008F51BB"/>
    <w:rsid w:val="008F5D49"/>
    <w:rsid w:val="008F7618"/>
    <w:rsid w:val="008F7697"/>
    <w:rsid w:val="008F7B41"/>
    <w:rsid w:val="00901B1E"/>
    <w:rsid w:val="00901FB4"/>
    <w:rsid w:val="009027DB"/>
    <w:rsid w:val="009027E0"/>
    <w:rsid w:val="009032B9"/>
    <w:rsid w:val="00903972"/>
    <w:rsid w:val="0090552B"/>
    <w:rsid w:val="00905A1F"/>
    <w:rsid w:val="00906990"/>
    <w:rsid w:val="00906B8E"/>
    <w:rsid w:val="009071CD"/>
    <w:rsid w:val="00907BFD"/>
    <w:rsid w:val="00911854"/>
    <w:rsid w:val="00911855"/>
    <w:rsid w:val="00911DA0"/>
    <w:rsid w:val="009124AD"/>
    <w:rsid w:val="00912A14"/>
    <w:rsid w:val="00912E7D"/>
    <w:rsid w:val="00916043"/>
    <w:rsid w:val="0091648D"/>
    <w:rsid w:val="009171F2"/>
    <w:rsid w:val="00917AFF"/>
    <w:rsid w:val="00920056"/>
    <w:rsid w:val="00920AE5"/>
    <w:rsid w:val="00921AD2"/>
    <w:rsid w:val="00922629"/>
    <w:rsid w:val="0092285F"/>
    <w:rsid w:val="00922B22"/>
    <w:rsid w:val="009236AA"/>
    <w:rsid w:val="009236EC"/>
    <w:rsid w:val="00923D11"/>
    <w:rsid w:val="0092412D"/>
    <w:rsid w:val="009259FE"/>
    <w:rsid w:val="00926CA0"/>
    <w:rsid w:val="009276A3"/>
    <w:rsid w:val="00927A39"/>
    <w:rsid w:val="009305B6"/>
    <w:rsid w:val="009315F4"/>
    <w:rsid w:val="00931D78"/>
    <w:rsid w:val="00932430"/>
    <w:rsid w:val="00932AD6"/>
    <w:rsid w:val="009330B4"/>
    <w:rsid w:val="0093322D"/>
    <w:rsid w:val="009333E4"/>
    <w:rsid w:val="00933835"/>
    <w:rsid w:val="00933DCA"/>
    <w:rsid w:val="00933E0C"/>
    <w:rsid w:val="00934300"/>
    <w:rsid w:val="00934B98"/>
    <w:rsid w:val="009351D9"/>
    <w:rsid w:val="00935B5F"/>
    <w:rsid w:val="009365E6"/>
    <w:rsid w:val="00936875"/>
    <w:rsid w:val="00937208"/>
    <w:rsid w:val="00937AE7"/>
    <w:rsid w:val="00940139"/>
    <w:rsid w:val="009403AA"/>
    <w:rsid w:val="009406F4"/>
    <w:rsid w:val="0094159E"/>
    <w:rsid w:val="009428C0"/>
    <w:rsid w:val="00942922"/>
    <w:rsid w:val="009429AA"/>
    <w:rsid w:val="00942ECC"/>
    <w:rsid w:val="00943A9B"/>
    <w:rsid w:val="00943D49"/>
    <w:rsid w:val="00945E90"/>
    <w:rsid w:val="00946412"/>
    <w:rsid w:val="009468ED"/>
    <w:rsid w:val="00946BA4"/>
    <w:rsid w:val="009470DB"/>
    <w:rsid w:val="00947B15"/>
    <w:rsid w:val="009509E2"/>
    <w:rsid w:val="009522CD"/>
    <w:rsid w:val="00952754"/>
    <w:rsid w:val="00953925"/>
    <w:rsid w:val="00954600"/>
    <w:rsid w:val="009549A0"/>
    <w:rsid w:val="00954E9D"/>
    <w:rsid w:val="009564C3"/>
    <w:rsid w:val="009608DE"/>
    <w:rsid w:val="00960DCC"/>
    <w:rsid w:val="00961931"/>
    <w:rsid w:val="00964193"/>
    <w:rsid w:val="009646A9"/>
    <w:rsid w:val="00964F2F"/>
    <w:rsid w:val="0096556C"/>
    <w:rsid w:val="00965C72"/>
    <w:rsid w:val="00967032"/>
    <w:rsid w:val="00967F6B"/>
    <w:rsid w:val="00970229"/>
    <w:rsid w:val="00970493"/>
    <w:rsid w:val="0097056F"/>
    <w:rsid w:val="00972489"/>
    <w:rsid w:val="0097280B"/>
    <w:rsid w:val="00973026"/>
    <w:rsid w:val="0097303D"/>
    <w:rsid w:val="00973082"/>
    <w:rsid w:val="00973671"/>
    <w:rsid w:val="00973F92"/>
    <w:rsid w:val="00974270"/>
    <w:rsid w:val="00975D87"/>
    <w:rsid w:val="009778BB"/>
    <w:rsid w:val="00977D4B"/>
    <w:rsid w:val="00977E3C"/>
    <w:rsid w:val="00980D74"/>
    <w:rsid w:val="00980F54"/>
    <w:rsid w:val="00981D2C"/>
    <w:rsid w:val="00981EEF"/>
    <w:rsid w:val="009834AE"/>
    <w:rsid w:val="00983A46"/>
    <w:rsid w:val="00983D10"/>
    <w:rsid w:val="00984756"/>
    <w:rsid w:val="00984D2B"/>
    <w:rsid w:val="00985424"/>
    <w:rsid w:val="009867D0"/>
    <w:rsid w:val="00986C68"/>
    <w:rsid w:val="009873EF"/>
    <w:rsid w:val="00987576"/>
    <w:rsid w:val="00990522"/>
    <w:rsid w:val="0099066E"/>
    <w:rsid w:val="00990AE1"/>
    <w:rsid w:val="00991B4C"/>
    <w:rsid w:val="00991F3D"/>
    <w:rsid w:val="009920CA"/>
    <w:rsid w:val="00992BA8"/>
    <w:rsid w:val="0099372D"/>
    <w:rsid w:val="00993CB6"/>
    <w:rsid w:val="00993F5F"/>
    <w:rsid w:val="00993F85"/>
    <w:rsid w:val="00994D99"/>
    <w:rsid w:val="00996420"/>
    <w:rsid w:val="0099691E"/>
    <w:rsid w:val="0099720E"/>
    <w:rsid w:val="00997D46"/>
    <w:rsid w:val="009A0092"/>
    <w:rsid w:val="009A06F9"/>
    <w:rsid w:val="009A0DAD"/>
    <w:rsid w:val="009A1AEE"/>
    <w:rsid w:val="009A2D1E"/>
    <w:rsid w:val="009A327B"/>
    <w:rsid w:val="009A35C5"/>
    <w:rsid w:val="009A4640"/>
    <w:rsid w:val="009A4F60"/>
    <w:rsid w:val="009A5277"/>
    <w:rsid w:val="009A53AA"/>
    <w:rsid w:val="009A569D"/>
    <w:rsid w:val="009A575C"/>
    <w:rsid w:val="009A7394"/>
    <w:rsid w:val="009A7735"/>
    <w:rsid w:val="009A7CAF"/>
    <w:rsid w:val="009B014E"/>
    <w:rsid w:val="009B0857"/>
    <w:rsid w:val="009B0917"/>
    <w:rsid w:val="009B1462"/>
    <w:rsid w:val="009B1A83"/>
    <w:rsid w:val="009B214E"/>
    <w:rsid w:val="009B2D15"/>
    <w:rsid w:val="009B3DC8"/>
    <w:rsid w:val="009B4B4C"/>
    <w:rsid w:val="009B4E08"/>
    <w:rsid w:val="009B5077"/>
    <w:rsid w:val="009B56EE"/>
    <w:rsid w:val="009B5939"/>
    <w:rsid w:val="009B5A59"/>
    <w:rsid w:val="009B5AB6"/>
    <w:rsid w:val="009B6672"/>
    <w:rsid w:val="009B7F52"/>
    <w:rsid w:val="009C000C"/>
    <w:rsid w:val="009C00CA"/>
    <w:rsid w:val="009C0284"/>
    <w:rsid w:val="009C09E8"/>
    <w:rsid w:val="009C0B8D"/>
    <w:rsid w:val="009C1926"/>
    <w:rsid w:val="009C22E2"/>
    <w:rsid w:val="009C3E6A"/>
    <w:rsid w:val="009C3EFD"/>
    <w:rsid w:val="009C4F8F"/>
    <w:rsid w:val="009C5799"/>
    <w:rsid w:val="009C5C72"/>
    <w:rsid w:val="009C6594"/>
    <w:rsid w:val="009C65B0"/>
    <w:rsid w:val="009C698E"/>
    <w:rsid w:val="009C6FF4"/>
    <w:rsid w:val="009C7484"/>
    <w:rsid w:val="009C7653"/>
    <w:rsid w:val="009C772B"/>
    <w:rsid w:val="009C7B2D"/>
    <w:rsid w:val="009D0556"/>
    <w:rsid w:val="009D0785"/>
    <w:rsid w:val="009D224C"/>
    <w:rsid w:val="009D42BB"/>
    <w:rsid w:val="009D4628"/>
    <w:rsid w:val="009D4DB2"/>
    <w:rsid w:val="009D5FE9"/>
    <w:rsid w:val="009D62D2"/>
    <w:rsid w:val="009D6A01"/>
    <w:rsid w:val="009D6B44"/>
    <w:rsid w:val="009D740D"/>
    <w:rsid w:val="009E0666"/>
    <w:rsid w:val="009E0DA6"/>
    <w:rsid w:val="009E0E85"/>
    <w:rsid w:val="009E2057"/>
    <w:rsid w:val="009E32D4"/>
    <w:rsid w:val="009E39A4"/>
    <w:rsid w:val="009E3F16"/>
    <w:rsid w:val="009E4066"/>
    <w:rsid w:val="009E44CC"/>
    <w:rsid w:val="009E4DAF"/>
    <w:rsid w:val="009E5A60"/>
    <w:rsid w:val="009E6F11"/>
    <w:rsid w:val="009E71C7"/>
    <w:rsid w:val="009F08E1"/>
    <w:rsid w:val="009F0A8D"/>
    <w:rsid w:val="009F15BA"/>
    <w:rsid w:val="009F1CA1"/>
    <w:rsid w:val="009F1F82"/>
    <w:rsid w:val="009F2371"/>
    <w:rsid w:val="009F26C5"/>
    <w:rsid w:val="009F2788"/>
    <w:rsid w:val="009F2831"/>
    <w:rsid w:val="009F4534"/>
    <w:rsid w:val="009F52DB"/>
    <w:rsid w:val="009F53D1"/>
    <w:rsid w:val="009F5744"/>
    <w:rsid w:val="009F5BE1"/>
    <w:rsid w:val="009F6340"/>
    <w:rsid w:val="009F68E2"/>
    <w:rsid w:val="009F7720"/>
    <w:rsid w:val="00A0074B"/>
    <w:rsid w:val="00A00DDD"/>
    <w:rsid w:val="00A01876"/>
    <w:rsid w:val="00A0203C"/>
    <w:rsid w:val="00A02509"/>
    <w:rsid w:val="00A027D3"/>
    <w:rsid w:val="00A03B38"/>
    <w:rsid w:val="00A03E1F"/>
    <w:rsid w:val="00A04785"/>
    <w:rsid w:val="00A048D3"/>
    <w:rsid w:val="00A05509"/>
    <w:rsid w:val="00A05BB9"/>
    <w:rsid w:val="00A0605A"/>
    <w:rsid w:val="00A06666"/>
    <w:rsid w:val="00A0680A"/>
    <w:rsid w:val="00A06B37"/>
    <w:rsid w:val="00A071DE"/>
    <w:rsid w:val="00A07A0D"/>
    <w:rsid w:val="00A10282"/>
    <w:rsid w:val="00A11C5E"/>
    <w:rsid w:val="00A11CA2"/>
    <w:rsid w:val="00A121FA"/>
    <w:rsid w:val="00A1240D"/>
    <w:rsid w:val="00A139A6"/>
    <w:rsid w:val="00A14967"/>
    <w:rsid w:val="00A14B35"/>
    <w:rsid w:val="00A15A64"/>
    <w:rsid w:val="00A16002"/>
    <w:rsid w:val="00A209E4"/>
    <w:rsid w:val="00A21DE5"/>
    <w:rsid w:val="00A233BE"/>
    <w:rsid w:val="00A23697"/>
    <w:rsid w:val="00A23A44"/>
    <w:rsid w:val="00A23EFF"/>
    <w:rsid w:val="00A25182"/>
    <w:rsid w:val="00A25E0D"/>
    <w:rsid w:val="00A26D85"/>
    <w:rsid w:val="00A26F7B"/>
    <w:rsid w:val="00A27593"/>
    <w:rsid w:val="00A275D4"/>
    <w:rsid w:val="00A27B5B"/>
    <w:rsid w:val="00A27CFE"/>
    <w:rsid w:val="00A302EE"/>
    <w:rsid w:val="00A30578"/>
    <w:rsid w:val="00A310D5"/>
    <w:rsid w:val="00A3119E"/>
    <w:rsid w:val="00A31295"/>
    <w:rsid w:val="00A31FEC"/>
    <w:rsid w:val="00A33114"/>
    <w:rsid w:val="00A3388B"/>
    <w:rsid w:val="00A3428F"/>
    <w:rsid w:val="00A359E5"/>
    <w:rsid w:val="00A36FE3"/>
    <w:rsid w:val="00A370AE"/>
    <w:rsid w:val="00A37781"/>
    <w:rsid w:val="00A37A55"/>
    <w:rsid w:val="00A37C51"/>
    <w:rsid w:val="00A406F4"/>
    <w:rsid w:val="00A410DB"/>
    <w:rsid w:val="00A411A4"/>
    <w:rsid w:val="00A41D6C"/>
    <w:rsid w:val="00A41DD2"/>
    <w:rsid w:val="00A42426"/>
    <w:rsid w:val="00A429E4"/>
    <w:rsid w:val="00A42BA5"/>
    <w:rsid w:val="00A43191"/>
    <w:rsid w:val="00A43F87"/>
    <w:rsid w:val="00A43F8E"/>
    <w:rsid w:val="00A44847"/>
    <w:rsid w:val="00A456A2"/>
    <w:rsid w:val="00A457FD"/>
    <w:rsid w:val="00A459F6"/>
    <w:rsid w:val="00A467C3"/>
    <w:rsid w:val="00A469B8"/>
    <w:rsid w:val="00A46ABA"/>
    <w:rsid w:val="00A47AEC"/>
    <w:rsid w:val="00A52308"/>
    <w:rsid w:val="00A525B7"/>
    <w:rsid w:val="00A5290E"/>
    <w:rsid w:val="00A529B4"/>
    <w:rsid w:val="00A53012"/>
    <w:rsid w:val="00A53547"/>
    <w:rsid w:val="00A540DF"/>
    <w:rsid w:val="00A544A9"/>
    <w:rsid w:val="00A54773"/>
    <w:rsid w:val="00A54FFC"/>
    <w:rsid w:val="00A55DDB"/>
    <w:rsid w:val="00A56470"/>
    <w:rsid w:val="00A56A0D"/>
    <w:rsid w:val="00A60473"/>
    <w:rsid w:val="00A607B7"/>
    <w:rsid w:val="00A60D8F"/>
    <w:rsid w:val="00A61D45"/>
    <w:rsid w:val="00A63586"/>
    <w:rsid w:val="00A63BFD"/>
    <w:rsid w:val="00A641F0"/>
    <w:rsid w:val="00A646D5"/>
    <w:rsid w:val="00A64EF0"/>
    <w:rsid w:val="00A65C75"/>
    <w:rsid w:val="00A65C9F"/>
    <w:rsid w:val="00A66B25"/>
    <w:rsid w:val="00A6716D"/>
    <w:rsid w:val="00A674E0"/>
    <w:rsid w:val="00A70A7D"/>
    <w:rsid w:val="00A71597"/>
    <w:rsid w:val="00A721FE"/>
    <w:rsid w:val="00A72F78"/>
    <w:rsid w:val="00A7320E"/>
    <w:rsid w:val="00A73898"/>
    <w:rsid w:val="00A745FF"/>
    <w:rsid w:val="00A7463D"/>
    <w:rsid w:val="00A755BE"/>
    <w:rsid w:val="00A7625F"/>
    <w:rsid w:val="00A776E5"/>
    <w:rsid w:val="00A77AA9"/>
    <w:rsid w:val="00A77B9B"/>
    <w:rsid w:val="00A77C92"/>
    <w:rsid w:val="00A81D97"/>
    <w:rsid w:val="00A81ED6"/>
    <w:rsid w:val="00A82305"/>
    <w:rsid w:val="00A835DF"/>
    <w:rsid w:val="00A84D15"/>
    <w:rsid w:val="00A84F86"/>
    <w:rsid w:val="00A85C33"/>
    <w:rsid w:val="00A86EDA"/>
    <w:rsid w:val="00A878F9"/>
    <w:rsid w:val="00A87C36"/>
    <w:rsid w:val="00A905BA"/>
    <w:rsid w:val="00A909D3"/>
    <w:rsid w:val="00A90D6F"/>
    <w:rsid w:val="00A91000"/>
    <w:rsid w:val="00A91A21"/>
    <w:rsid w:val="00A923B7"/>
    <w:rsid w:val="00A928AD"/>
    <w:rsid w:val="00A9344A"/>
    <w:rsid w:val="00A9438C"/>
    <w:rsid w:val="00A945FD"/>
    <w:rsid w:val="00A94643"/>
    <w:rsid w:val="00A94E0E"/>
    <w:rsid w:val="00A94F7F"/>
    <w:rsid w:val="00A95328"/>
    <w:rsid w:val="00A95770"/>
    <w:rsid w:val="00A96182"/>
    <w:rsid w:val="00A963F0"/>
    <w:rsid w:val="00A96801"/>
    <w:rsid w:val="00A970D3"/>
    <w:rsid w:val="00A972D1"/>
    <w:rsid w:val="00A97529"/>
    <w:rsid w:val="00A97E5F"/>
    <w:rsid w:val="00AA0FC9"/>
    <w:rsid w:val="00AA2F88"/>
    <w:rsid w:val="00AA33A0"/>
    <w:rsid w:val="00AA3873"/>
    <w:rsid w:val="00AA4308"/>
    <w:rsid w:val="00AA4D47"/>
    <w:rsid w:val="00AA5159"/>
    <w:rsid w:val="00AA5C54"/>
    <w:rsid w:val="00AA7153"/>
    <w:rsid w:val="00AB017E"/>
    <w:rsid w:val="00AB03D0"/>
    <w:rsid w:val="00AB128C"/>
    <w:rsid w:val="00AB2012"/>
    <w:rsid w:val="00AB331B"/>
    <w:rsid w:val="00AB345A"/>
    <w:rsid w:val="00AB387D"/>
    <w:rsid w:val="00AB3B16"/>
    <w:rsid w:val="00AB3E07"/>
    <w:rsid w:val="00AB4F35"/>
    <w:rsid w:val="00AB56FB"/>
    <w:rsid w:val="00AB6100"/>
    <w:rsid w:val="00AB61E1"/>
    <w:rsid w:val="00AB6909"/>
    <w:rsid w:val="00AC0B93"/>
    <w:rsid w:val="00AC2351"/>
    <w:rsid w:val="00AC30F9"/>
    <w:rsid w:val="00AC345A"/>
    <w:rsid w:val="00AC3D49"/>
    <w:rsid w:val="00AC4C3A"/>
    <w:rsid w:val="00AC504D"/>
    <w:rsid w:val="00AC519C"/>
    <w:rsid w:val="00AC53F0"/>
    <w:rsid w:val="00AC69ED"/>
    <w:rsid w:val="00AC6C1A"/>
    <w:rsid w:val="00AC6D86"/>
    <w:rsid w:val="00AC7179"/>
    <w:rsid w:val="00AC73AD"/>
    <w:rsid w:val="00AC7847"/>
    <w:rsid w:val="00AD1EEC"/>
    <w:rsid w:val="00AD4EC1"/>
    <w:rsid w:val="00AD53DF"/>
    <w:rsid w:val="00AD5526"/>
    <w:rsid w:val="00AD5A2C"/>
    <w:rsid w:val="00AD5CA8"/>
    <w:rsid w:val="00AD61DE"/>
    <w:rsid w:val="00AD63DC"/>
    <w:rsid w:val="00AD7A94"/>
    <w:rsid w:val="00AE06CC"/>
    <w:rsid w:val="00AE164A"/>
    <w:rsid w:val="00AE27D5"/>
    <w:rsid w:val="00AE2C87"/>
    <w:rsid w:val="00AE347A"/>
    <w:rsid w:val="00AE4562"/>
    <w:rsid w:val="00AE4E03"/>
    <w:rsid w:val="00AE5EB6"/>
    <w:rsid w:val="00AE6523"/>
    <w:rsid w:val="00AE663D"/>
    <w:rsid w:val="00AE68A4"/>
    <w:rsid w:val="00AE6DA2"/>
    <w:rsid w:val="00AF1097"/>
    <w:rsid w:val="00AF16C8"/>
    <w:rsid w:val="00AF1811"/>
    <w:rsid w:val="00AF3037"/>
    <w:rsid w:val="00AF37C0"/>
    <w:rsid w:val="00AF4686"/>
    <w:rsid w:val="00AF4A4B"/>
    <w:rsid w:val="00AF5BCF"/>
    <w:rsid w:val="00AF6679"/>
    <w:rsid w:val="00AF6D67"/>
    <w:rsid w:val="00AF70E1"/>
    <w:rsid w:val="00AF7D2D"/>
    <w:rsid w:val="00AF7EF1"/>
    <w:rsid w:val="00B01021"/>
    <w:rsid w:val="00B03600"/>
    <w:rsid w:val="00B0387B"/>
    <w:rsid w:val="00B03A62"/>
    <w:rsid w:val="00B03E53"/>
    <w:rsid w:val="00B04AA7"/>
    <w:rsid w:val="00B05952"/>
    <w:rsid w:val="00B05959"/>
    <w:rsid w:val="00B05BD0"/>
    <w:rsid w:val="00B0641B"/>
    <w:rsid w:val="00B06769"/>
    <w:rsid w:val="00B06C26"/>
    <w:rsid w:val="00B06CB2"/>
    <w:rsid w:val="00B07828"/>
    <w:rsid w:val="00B07AFC"/>
    <w:rsid w:val="00B07C78"/>
    <w:rsid w:val="00B07F4F"/>
    <w:rsid w:val="00B10FD6"/>
    <w:rsid w:val="00B11C1D"/>
    <w:rsid w:val="00B11E4F"/>
    <w:rsid w:val="00B12658"/>
    <w:rsid w:val="00B12D3A"/>
    <w:rsid w:val="00B13323"/>
    <w:rsid w:val="00B139F6"/>
    <w:rsid w:val="00B140D7"/>
    <w:rsid w:val="00B1537E"/>
    <w:rsid w:val="00B1575E"/>
    <w:rsid w:val="00B15CED"/>
    <w:rsid w:val="00B16598"/>
    <w:rsid w:val="00B16EDD"/>
    <w:rsid w:val="00B17644"/>
    <w:rsid w:val="00B17F34"/>
    <w:rsid w:val="00B2095E"/>
    <w:rsid w:val="00B21223"/>
    <w:rsid w:val="00B222E7"/>
    <w:rsid w:val="00B22E45"/>
    <w:rsid w:val="00B22F53"/>
    <w:rsid w:val="00B23E1E"/>
    <w:rsid w:val="00B23F02"/>
    <w:rsid w:val="00B24E71"/>
    <w:rsid w:val="00B25349"/>
    <w:rsid w:val="00B2580A"/>
    <w:rsid w:val="00B25F57"/>
    <w:rsid w:val="00B26349"/>
    <w:rsid w:val="00B2677F"/>
    <w:rsid w:val="00B26AB1"/>
    <w:rsid w:val="00B26E88"/>
    <w:rsid w:val="00B278EA"/>
    <w:rsid w:val="00B27C02"/>
    <w:rsid w:val="00B300E9"/>
    <w:rsid w:val="00B304FA"/>
    <w:rsid w:val="00B308EC"/>
    <w:rsid w:val="00B309A1"/>
    <w:rsid w:val="00B31300"/>
    <w:rsid w:val="00B31900"/>
    <w:rsid w:val="00B31E59"/>
    <w:rsid w:val="00B32306"/>
    <w:rsid w:val="00B328B9"/>
    <w:rsid w:val="00B32C7E"/>
    <w:rsid w:val="00B33B1D"/>
    <w:rsid w:val="00B351DD"/>
    <w:rsid w:val="00B3558D"/>
    <w:rsid w:val="00B35B15"/>
    <w:rsid w:val="00B4069C"/>
    <w:rsid w:val="00B41E15"/>
    <w:rsid w:val="00B42215"/>
    <w:rsid w:val="00B42A02"/>
    <w:rsid w:val="00B43546"/>
    <w:rsid w:val="00B43B9F"/>
    <w:rsid w:val="00B44302"/>
    <w:rsid w:val="00B44F8A"/>
    <w:rsid w:val="00B45BAA"/>
    <w:rsid w:val="00B4730F"/>
    <w:rsid w:val="00B47413"/>
    <w:rsid w:val="00B52D7E"/>
    <w:rsid w:val="00B5381B"/>
    <w:rsid w:val="00B53837"/>
    <w:rsid w:val="00B53F2A"/>
    <w:rsid w:val="00B5435C"/>
    <w:rsid w:val="00B544E9"/>
    <w:rsid w:val="00B54606"/>
    <w:rsid w:val="00B54708"/>
    <w:rsid w:val="00B55439"/>
    <w:rsid w:val="00B55E8D"/>
    <w:rsid w:val="00B56811"/>
    <w:rsid w:val="00B57347"/>
    <w:rsid w:val="00B57736"/>
    <w:rsid w:val="00B60D06"/>
    <w:rsid w:val="00B61507"/>
    <w:rsid w:val="00B63F24"/>
    <w:rsid w:val="00B6507E"/>
    <w:rsid w:val="00B65474"/>
    <w:rsid w:val="00B65DD2"/>
    <w:rsid w:val="00B6606E"/>
    <w:rsid w:val="00B66703"/>
    <w:rsid w:val="00B673AB"/>
    <w:rsid w:val="00B67AA8"/>
    <w:rsid w:val="00B704FE"/>
    <w:rsid w:val="00B70AB1"/>
    <w:rsid w:val="00B72711"/>
    <w:rsid w:val="00B72D65"/>
    <w:rsid w:val="00B72D6A"/>
    <w:rsid w:val="00B733E2"/>
    <w:rsid w:val="00B73570"/>
    <w:rsid w:val="00B74491"/>
    <w:rsid w:val="00B749FF"/>
    <w:rsid w:val="00B74ED1"/>
    <w:rsid w:val="00B75083"/>
    <w:rsid w:val="00B75413"/>
    <w:rsid w:val="00B75486"/>
    <w:rsid w:val="00B756B3"/>
    <w:rsid w:val="00B759D2"/>
    <w:rsid w:val="00B75A27"/>
    <w:rsid w:val="00B75F23"/>
    <w:rsid w:val="00B769EA"/>
    <w:rsid w:val="00B77907"/>
    <w:rsid w:val="00B77CA3"/>
    <w:rsid w:val="00B809C9"/>
    <w:rsid w:val="00B81975"/>
    <w:rsid w:val="00B81C2C"/>
    <w:rsid w:val="00B8290C"/>
    <w:rsid w:val="00B82D53"/>
    <w:rsid w:val="00B82D9D"/>
    <w:rsid w:val="00B83184"/>
    <w:rsid w:val="00B83477"/>
    <w:rsid w:val="00B844D1"/>
    <w:rsid w:val="00B8470B"/>
    <w:rsid w:val="00B8580D"/>
    <w:rsid w:val="00B85C07"/>
    <w:rsid w:val="00B85E8D"/>
    <w:rsid w:val="00B86CEF"/>
    <w:rsid w:val="00B87646"/>
    <w:rsid w:val="00B87A94"/>
    <w:rsid w:val="00B87D5E"/>
    <w:rsid w:val="00B901B2"/>
    <w:rsid w:val="00B90E00"/>
    <w:rsid w:val="00B91DE9"/>
    <w:rsid w:val="00B923B7"/>
    <w:rsid w:val="00B92640"/>
    <w:rsid w:val="00B93343"/>
    <w:rsid w:val="00B935CF"/>
    <w:rsid w:val="00B9389F"/>
    <w:rsid w:val="00B942FE"/>
    <w:rsid w:val="00B943AD"/>
    <w:rsid w:val="00B94B47"/>
    <w:rsid w:val="00B94B87"/>
    <w:rsid w:val="00B94C54"/>
    <w:rsid w:val="00B954DC"/>
    <w:rsid w:val="00B95B0E"/>
    <w:rsid w:val="00B9601F"/>
    <w:rsid w:val="00B962F6"/>
    <w:rsid w:val="00B969DA"/>
    <w:rsid w:val="00B97FAD"/>
    <w:rsid w:val="00BA0405"/>
    <w:rsid w:val="00BA1404"/>
    <w:rsid w:val="00BA2348"/>
    <w:rsid w:val="00BA27F2"/>
    <w:rsid w:val="00BA32E4"/>
    <w:rsid w:val="00BA3DBE"/>
    <w:rsid w:val="00BA3E84"/>
    <w:rsid w:val="00BA4791"/>
    <w:rsid w:val="00BA47E9"/>
    <w:rsid w:val="00BA4AC6"/>
    <w:rsid w:val="00BA6463"/>
    <w:rsid w:val="00BA678A"/>
    <w:rsid w:val="00BA6911"/>
    <w:rsid w:val="00BA6A5B"/>
    <w:rsid w:val="00BA6B25"/>
    <w:rsid w:val="00BA7271"/>
    <w:rsid w:val="00BB0D26"/>
    <w:rsid w:val="00BB144A"/>
    <w:rsid w:val="00BB264E"/>
    <w:rsid w:val="00BB4D12"/>
    <w:rsid w:val="00BB523D"/>
    <w:rsid w:val="00BB586C"/>
    <w:rsid w:val="00BB62E9"/>
    <w:rsid w:val="00BB635D"/>
    <w:rsid w:val="00BB6B2C"/>
    <w:rsid w:val="00BB7C6A"/>
    <w:rsid w:val="00BC01B0"/>
    <w:rsid w:val="00BC06FA"/>
    <w:rsid w:val="00BC0F02"/>
    <w:rsid w:val="00BC1578"/>
    <w:rsid w:val="00BC2762"/>
    <w:rsid w:val="00BC3A7A"/>
    <w:rsid w:val="00BC3C74"/>
    <w:rsid w:val="00BC3E19"/>
    <w:rsid w:val="00BC3FB9"/>
    <w:rsid w:val="00BC40E2"/>
    <w:rsid w:val="00BC43B0"/>
    <w:rsid w:val="00BC4502"/>
    <w:rsid w:val="00BC4A16"/>
    <w:rsid w:val="00BC74AC"/>
    <w:rsid w:val="00BC7786"/>
    <w:rsid w:val="00BD057B"/>
    <w:rsid w:val="00BD252D"/>
    <w:rsid w:val="00BD3335"/>
    <w:rsid w:val="00BD3676"/>
    <w:rsid w:val="00BD3DF1"/>
    <w:rsid w:val="00BD4642"/>
    <w:rsid w:val="00BD5AD4"/>
    <w:rsid w:val="00BD5C85"/>
    <w:rsid w:val="00BD6907"/>
    <w:rsid w:val="00BD7D29"/>
    <w:rsid w:val="00BE0417"/>
    <w:rsid w:val="00BE041E"/>
    <w:rsid w:val="00BE0ABD"/>
    <w:rsid w:val="00BE0B09"/>
    <w:rsid w:val="00BE1DD2"/>
    <w:rsid w:val="00BE1F47"/>
    <w:rsid w:val="00BE2282"/>
    <w:rsid w:val="00BE27D8"/>
    <w:rsid w:val="00BE3061"/>
    <w:rsid w:val="00BE35DE"/>
    <w:rsid w:val="00BE4C39"/>
    <w:rsid w:val="00BE4C6F"/>
    <w:rsid w:val="00BE5F99"/>
    <w:rsid w:val="00BE697B"/>
    <w:rsid w:val="00BE6E7B"/>
    <w:rsid w:val="00BF02C2"/>
    <w:rsid w:val="00BF0A72"/>
    <w:rsid w:val="00BF0D26"/>
    <w:rsid w:val="00BF1E76"/>
    <w:rsid w:val="00BF248C"/>
    <w:rsid w:val="00BF27F7"/>
    <w:rsid w:val="00BF3804"/>
    <w:rsid w:val="00BF3F84"/>
    <w:rsid w:val="00BF45AF"/>
    <w:rsid w:val="00BF4BFA"/>
    <w:rsid w:val="00BF5705"/>
    <w:rsid w:val="00BF5774"/>
    <w:rsid w:val="00BF6B52"/>
    <w:rsid w:val="00BF7BB9"/>
    <w:rsid w:val="00C00548"/>
    <w:rsid w:val="00C006E0"/>
    <w:rsid w:val="00C0092D"/>
    <w:rsid w:val="00C00CDD"/>
    <w:rsid w:val="00C014E0"/>
    <w:rsid w:val="00C01554"/>
    <w:rsid w:val="00C01895"/>
    <w:rsid w:val="00C01B4E"/>
    <w:rsid w:val="00C029D0"/>
    <w:rsid w:val="00C03324"/>
    <w:rsid w:val="00C03803"/>
    <w:rsid w:val="00C04116"/>
    <w:rsid w:val="00C046A5"/>
    <w:rsid w:val="00C04A43"/>
    <w:rsid w:val="00C05AB0"/>
    <w:rsid w:val="00C05AF1"/>
    <w:rsid w:val="00C05E30"/>
    <w:rsid w:val="00C06B4F"/>
    <w:rsid w:val="00C07820"/>
    <w:rsid w:val="00C10C14"/>
    <w:rsid w:val="00C10F95"/>
    <w:rsid w:val="00C12233"/>
    <w:rsid w:val="00C1237B"/>
    <w:rsid w:val="00C12A3A"/>
    <w:rsid w:val="00C12BFB"/>
    <w:rsid w:val="00C14658"/>
    <w:rsid w:val="00C14CA7"/>
    <w:rsid w:val="00C152BC"/>
    <w:rsid w:val="00C15A2A"/>
    <w:rsid w:val="00C163C1"/>
    <w:rsid w:val="00C1655D"/>
    <w:rsid w:val="00C16947"/>
    <w:rsid w:val="00C16E41"/>
    <w:rsid w:val="00C202A0"/>
    <w:rsid w:val="00C20B63"/>
    <w:rsid w:val="00C2145C"/>
    <w:rsid w:val="00C21ED3"/>
    <w:rsid w:val="00C22CC2"/>
    <w:rsid w:val="00C22E26"/>
    <w:rsid w:val="00C244FD"/>
    <w:rsid w:val="00C24F6C"/>
    <w:rsid w:val="00C25F4A"/>
    <w:rsid w:val="00C266B9"/>
    <w:rsid w:val="00C27048"/>
    <w:rsid w:val="00C27F57"/>
    <w:rsid w:val="00C308E5"/>
    <w:rsid w:val="00C318E8"/>
    <w:rsid w:val="00C31ACC"/>
    <w:rsid w:val="00C3291C"/>
    <w:rsid w:val="00C337BA"/>
    <w:rsid w:val="00C33BAE"/>
    <w:rsid w:val="00C34A8E"/>
    <w:rsid w:val="00C34A94"/>
    <w:rsid w:val="00C34B42"/>
    <w:rsid w:val="00C34BA1"/>
    <w:rsid w:val="00C35B71"/>
    <w:rsid w:val="00C35C94"/>
    <w:rsid w:val="00C36415"/>
    <w:rsid w:val="00C36993"/>
    <w:rsid w:val="00C37743"/>
    <w:rsid w:val="00C37950"/>
    <w:rsid w:val="00C4178C"/>
    <w:rsid w:val="00C4199E"/>
    <w:rsid w:val="00C41CBF"/>
    <w:rsid w:val="00C4200E"/>
    <w:rsid w:val="00C42136"/>
    <w:rsid w:val="00C4214B"/>
    <w:rsid w:val="00C448D1"/>
    <w:rsid w:val="00C44987"/>
    <w:rsid w:val="00C44BA2"/>
    <w:rsid w:val="00C44D7B"/>
    <w:rsid w:val="00C44DDD"/>
    <w:rsid w:val="00C450F6"/>
    <w:rsid w:val="00C45132"/>
    <w:rsid w:val="00C455D4"/>
    <w:rsid w:val="00C4580B"/>
    <w:rsid w:val="00C45EC6"/>
    <w:rsid w:val="00C46039"/>
    <w:rsid w:val="00C47727"/>
    <w:rsid w:val="00C50B08"/>
    <w:rsid w:val="00C50D49"/>
    <w:rsid w:val="00C50DC0"/>
    <w:rsid w:val="00C513F3"/>
    <w:rsid w:val="00C519EB"/>
    <w:rsid w:val="00C523C5"/>
    <w:rsid w:val="00C52844"/>
    <w:rsid w:val="00C53B97"/>
    <w:rsid w:val="00C5500C"/>
    <w:rsid w:val="00C556F5"/>
    <w:rsid w:val="00C55890"/>
    <w:rsid w:val="00C55CE3"/>
    <w:rsid w:val="00C5610A"/>
    <w:rsid w:val="00C56722"/>
    <w:rsid w:val="00C56DEA"/>
    <w:rsid w:val="00C572F3"/>
    <w:rsid w:val="00C617D9"/>
    <w:rsid w:val="00C61E28"/>
    <w:rsid w:val="00C62F97"/>
    <w:rsid w:val="00C6394D"/>
    <w:rsid w:val="00C64831"/>
    <w:rsid w:val="00C64FEC"/>
    <w:rsid w:val="00C65CEE"/>
    <w:rsid w:val="00C65EF6"/>
    <w:rsid w:val="00C6618D"/>
    <w:rsid w:val="00C677D3"/>
    <w:rsid w:val="00C67A08"/>
    <w:rsid w:val="00C702D3"/>
    <w:rsid w:val="00C71BC1"/>
    <w:rsid w:val="00C7205F"/>
    <w:rsid w:val="00C72329"/>
    <w:rsid w:val="00C72499"/>
    <w:rsid w:val="00C729C1"/>
    <w:rsid w:val="00C72A85"/>
    <w:rsid w:val="00C73588"/>
    <w:rsid w:val="00C749FA"/>
    <w:rsid w:val="00C75195"/>
    <w:rsid w:val="00C753BA"/>
    <w:rsid w:val="00C75632"/>
    <w:rsid w:val="00C75728"/>
    <w:rsid w:val="00C75823"/>
    <w:rsid w:val="00C758F7"/>
    <w:rsid w:val="00C75D20"/>
    <w:rsid w:val="00C7614F"/>
    <w:rsid w:val="00C7635E"/>
    <w:rsid w:val="00C7766E"/>
    <w:rsid w:val="00C80B32"/>
    <w:rsid w:val="00C815B3"/>
    <w:rsid w:val="00C8302D"/>
    <w:rsid w:val="00C83294"/>
    <w:rsid w:val="00C8387A"/>
    <w:rsid w:val="00C84361"/>
    <w:rsid w:val="00C85330"/>
    <w:rsid w:val="00C85C02"/>
    <w:rsid w:val="00C85E95"/>
    <w:rsid w:val="00C8696C"/>
    <w:rsid w:val="00C86D52"/>
    <w:rsid w:val="00C8726F"/>
    <w:rsid w:val="00C90353"/>
    <w:rsid w:val="00C91645"/>
    <w:rsid w:val="00C91AF3"/>
    <w:rsid w:val="00C91EFA"/>
    <w:rsid w:val="00C926C4"/>
    <w:rsid w:val="00C92D43"/>
    <w:rsid w:val="00C92E32"/>
    <w:rsid w:val="00C95500"/>
    <w:rsid w:val="00C95BAD"/>
    <w:rsid w:val="00C96127"/>
    <w:rsid w:val="00C96E5F"/>
    <w:rsid w:val="00C97429"/>
    <w:rsid w:val="00C97D28"/>
    <w:rsid w:val="00CA00E4"/>
    <w:rsid w:val="00CA0591"/>
    <w:rsid w:val="00CA082F"/>
    <w:rsid w:val="00CA0AEA"/>
    <w:rsid w:val="00CA0F37"/>
    <w:rsid w:val="00CA15B2"/>
    <w:rsid w:val="00CA17FD"/>
    <w:rsid w:val="00CA19CE"/>
    <w:rsid w:val="00CA1ACE"/>
    <w:rsid w:val="00CA2BDF"/>
    <w:rsid w:val="00CA2DAE"/>
    <w:rsid w:val="00CA3DA4"/>
    <w:rsid w:val="00CA46CA"/>
    <w:rsid w:val="00CA5A5E"/>
    <w:rsid w:val="00CA654C"/>
    <w:rsid w:val="00CA7698"/>
    <w:rsid w:val="00CA7766"/>
    <w:rsid w:val="00CB08DE"/>
    <w:rsid w:val="00CB0AF5"/>
    <w:rsid w:val="00CB1D2A"/>
    <w:rsid w:val="00CB22CF"/>
    <w:rsid w:val="00CB2986"/>
    <w:rsid w:val="00CB2CA8"/>
    <w:rsid w:val="00CB3270"/>
    <w:rsid w:val="00CB3462"/>
    <w:rsid w:val="00CB3836"/>
    <w:rsid w:val="00CB3930"/>
    <w:rsid w:val="00CB3A73"/>
    <w:rsid w:val="00CB44DD"/>
    <w:rsid w:val="00CB5FFB"/>
    <w:rsid w:val="00CB667C"/>
    <w:rsid w:val="00CB69C1"/>
    <w:rsid w:val="00CC0D52"/>
    <w:rsid w:val="00CC16DD"/>
    <w:rsid w:val="00CC1A64"/>
    <w:rsid w:val="00CC2A0B"/>
    <w:rsid w:val="00CC2DA9"/>
    <w:rsid w:val="00CC3AE1"/>
    <w:rsid w:val="00CC41B2"/>
    <w:rsid w:val="00CC4838"/>
    <w:rsid w:val="00CC4B91"/>
    <w:rsid w:val="00CC4E40"/>
    <w:rsid w:val="00CC5997"/>
    <w:rsid w:val="00CC5E2E"/>
    <w:rsid w:val="00CC622A"/>
    <w:rsid w:val="00CC6514"/>
    <w:rsid w:val="00CC692C"/>
    <w:rsid w:val="00CC6A53"/>
    <w:rsid w:val="00CC7ACD"/>
    <w:rsid w:val="00CC7BDA"/>
    <w:rsid w:val="00CC7EC9"/>
    <w:rsid w:val="00CD0137"/>
    <w:rsid w:val="00CD15F0"/>
    <w:rsid w:val="00CD17B3"/>
    <w:rsid w:val="00CD2772"/>
    <w:rsid w:val="00CD2960"/>
    <w:rsid w:val="00CD3407"/>
    <w:rsid w:val="00CD4187"/>
    <w:rsid w:val="00CD44B3"/>
    <w:rsid w:val="00CD487A"/>
    <w:rsid w:val="00CD4E06"/>
    <w:rsid w:val="00CD4E40"/>
    <w:rsid w:val="00CD55AF"/>
    <w:rsid w:val="00CD5716"/>
    <w:rsid w:val="00CD6609"/>
    <w:rsid w:val="00CD6E66"/>
    <w:rsid w:val="00CD7567"/>
    <w:rsid w:val="00CD7886"/>
    <w:rsid w:val="00CD7F46"/>
    <w:rsid w:val="00CE1018"/>
    <w:rsid w:val="00CE17FF"/>
    <w:rsid w:val="00CE1EB9"/>
    <w:rsid w:val="00CE24C7"/>
    <w:rsid w:val="00CE2696"/>
    <w:rsid w:val="00CE2908"/>
    <w:rsid w:val="00CE3E44"/>
    <w:rsid w:val="00CE3E66"/>
    <w:rsid w:val="00CE4232"/>
    <w:rsid w:val="00CE4D1F"/>
    <w:rsid w:val="00CE514B"/>
    <w:rsid w:val="00CE5238"/>
    <w:rsid w:val="00CE7418"/>
    <w:rsid w:val="00CE7E46"/>
    <w:rsid w:val="00CF0050"/>
    <w:rsid w:val="00CF05F7"/>
    <w:rsid w:val="00CF0A44"/>
    <w:rsid w:val="00CF3594"/>
    <w:rsid w:val="00CF3800"/>
    <w:rsid w:val="00CF4148"/>
    <w:rsid w:val="00CF4FBD"/>
    <w:rsid w:val="00CF57A1"/>
    <w:rsid w:val="00CF5DFF"/>
    <w:rsid w:val="00CF7975"/>
    <w:rsid w:val="00D00225"/>
    <w:rsid w:val="00D006C4"/>
    <w:rsid w:val="00D00BC5"/>
    <w:rsid w:val="00D02064"/>
    <w:rsid w:val="00D02EDE"/>
    <w:rsid w:val="00D03D4E"/>
    <w:rsid w:val="00D046EB"/>
    <w:rsid w:val="00D056BA"/>
    <w:rsid w:val="00D0581F"/>
    <w:rsid w:val="00D05F40"/>
    <w:rsid w:val="00D06C24"/>
    <w:rsid w:val="00D074B0"/>
    <w:rsid w:val="00D07B6D"/>
    <w:rsid w:val="00D10C8F"/>
    <w:rsid w:val="00D10C97"/>
    <w:rsid w:val="00D129DC"/>
    <w:rsid w:val="00D13219"/>
    <w:rsid w:val="00D13D8D"/>
    <w:rsid w:val="00D13FC3"/>
    <w:rsid w:val="00D14C53"/>
    <w:rsid w:val="00D14C7A"/>
    <w:rsid w:val="00D151CC"/>
    <w:rsid w:val="00D154C2"/>
    <w:rsid w:val="00D1592D"/>
    <w:rsid w:val="00D15FFD"/>
    <w:rsid w:val="00D16067"/>
    <w:rsid w:val="00D16651"/>
    <w:rsid w:val="00D16CEE"/>
    <w:rsid w:val="00D173ED"/>
    <w:rsid w:val="00D17DC5"/>
    <w:rsid w:val="00D200EB"/>
    <w:rsid w:val="00D204B1"/>
    <w:rsid w:val="00D20692"/>
    <w:rsid w:val="00D21207"/>
    <w:rsid w:val="00D21516"/>
    <w:rsid w:val="00D21DBD"/>
    <w:rsid w:val="00D23604"/>
    <w:rsid w:val="00D240C1"/>
    <w:rsid w:val="00D24C68"/>
    <w:rsid w:val="00D251FA"/>
    <w:rsid w:val="00D2568D"/>
    <w:rsid w:val="00D25BF6"/>
    <w:rsid w:val="00D25CCA"/>
    <w:rsid w:val="00D261F3"/>
    <w:rsid w:val="00D265E0"/>
    <w:rsid w:val="00D26E0F"/>
    <w:rsid w:val="00D27546"/>
    <w:rsid w:val="00D27F54"/>
    <w:rsid w:val="00D304C6"/>
    <w:rsid w:val="00D32039"/>
    <w:rsid w:val="00D3282B"/>
    <w:rsid w:val="00D32B9B"/>
    <w:rsid w:val="00D32E4A"/>
    <w:rsid w:val="00D3375A"/>
    <w:rsid w:val="00D34660"/>
    <w:rsid w:val="00D34D76"/>
    <w:rsid w:val="00D351E3"/>
    <w:rsid w:val="00D351F9"/>
    <w:rsid w:val="00D35B39"/>
    <w:rsid w:val="00D35E67"/>
    <w:rsid w:val="00D367E5"/>
    <w:rsid w:val="00D36AEF"/>
    <w:rsid w:val="00D36C34"/>
    <w:rsid w:val="00D37675"/>
    <w:rsid w:val="00D3773A"/>
    <w:rsid w:val="00D4018B"/>
    <w:rsid w:val="00D40522"/>
    <w:rsid w:val="00D4056F"/>
    <w:rsid w:val="00D43343"/>
    <w:rsid w:val="00D43EA4"/>
    <w:rsid w:val="00D45118"/>
    <w:rsid w:val="00D455C7"/>
    <w:rsid w:val="00D45E56"/>
    <w:rsid w:val="00D46140"/>
    <w:rsid w:val="00D4615B"/>
    <w:rsid w:val="00D46360"/>
    <w:rsid w:val="00D46DFA"/>
    <w:rsid w:val="00D47501"/>
    <w:rsid w:val="00D47658"/>
    <w:rsid w:val="00D47C43"/>
    <w:rsid w:val="00D50757"/>
    <w:rsid w:val="00D50F00"/>
    <w:rsid w:val="00D5127D"/>
    <w:rsid w:val="00D515E6"/>
    <w:rsid w:val="00D52219"/>
    <w:rsid w:val="00D522E5"/>
    <w:rsid w:val="00D52C18"/>
    <w:rsid w:val="00D53051"/>
    <w:rsid w:val="00D53E5B"/>
    <w:rsid w:val="00D54D9F"/>
    <w:rsid w:val="00D554FB"/>
    <w:rsid w:val="00D554FF"/>
    <w:rsid w:val="00D5552D"/>
    <w:rsid w:val="00D565AE"/>
    <w:rsid w:val="00D5686A"/>
    <w:rsid w:val="00D5742B"/>
    <w:rsid w:val="00D57452"/>
    <w:rsid w:val="00D57B34"/>
    <w:rsid w:val="00D60343"/>
    <w:rsid w:val="00D60EE4"/>
    <w:rsid w:val="00D61676"/>
    <w:rsid w:val="00D624B2"/>
    <w:rsid w:val="00D64D66"/>
    <w:rsid w:val="00D65964"/>
    <w:rsid w:val="00D67D4D"/>
    <w:rsid w:val="00D67F9F"/>
    <w:rsid w:val="00D7026E"/>
    <w:rsid w:val="00D70EC2"/>
    <w:rsid w:val="00D716D1"/>
    <w:rsid w:val="00D7183F"/>
    <w:rsid w:val="00D71EAE"/>
    <w:rsid w:val="00D7252E"/>
    <w:rsid w:val="00D729E3"/>
    <w:rsid w:val="00D73193"/>
    <w:rsid w:val="00D73509"/>
    <w:rsid w:val="00D735A2"/>
    <w:rsid w:val="00D73F76"/>
    <w:rsid w:val="00D742FC"/>
    <w:rsid w:val="00D74600"/>
    <w:rsid w:val="00D74F87"/>
    <w:rsid w:val="00D753B2"/>
    <w:rsid w:val="00D75AF1"/>
    <w:rsid w:val="00D76109"/>
    <w:rsid w:val="00D76DC7"/>
    <w:rsid w:val="00D7700F"/>
    <w:rsid w:val="00D770E6"/>
    <w:rsid w:val="00D77B97"/>
    <w:rsid w:val="00D80EA3"/>
    <w:rsid w:val="00D815AC"/>
    <w:rsid w:val="00D81C67"/>
    <w:rsid w:val="00D8298F"/>
    <w:rsid w:val="00D855CE"/>
    <w:rsid w:val="00D8569A"/>
    <w:rsid w:val="00D85DF3"/>
    <w:rsid w:val="00D85F4C"/>
    <w:rsid w:val="00D8616E"/>
    <w:rsid w:val="00D86843"/>
    <w:rsid w:val="00D8760B"/>
    <w:rsid w:val="00D907E4"/>
    <w:rsid w:val="00D9138D"/>
    <w:rsid w:val="00D914CD"/>
    <w:rsid w:val="00D91636"/>
    <w:rsid w:val="00D91B62"/>
    <w:rsid w:val="00D91C97"/>
    <w:rsid w:val="00D92311"/>
    <w:rsid w:val="00D93135"/>
    <w:rsid w:val="00D931D6"/>
    <w:rsid w:val="00D93B7B"/>
    <w:rsid w:val="00D940CE"/>
    <w:rsid w:val="00D953D1"/>
    <w:rsid w:val="00D971BB"/>
    <w:rsid w:val="00D97509"/>
    <w:rsid w:val="00DA1405"/>
    <w:rsid w:val="00DA2940"/>
    <w:rsid w:val="00DA4173"/>
    <w:rsid w:val="00DA458A"/>
    <w:rsid w:val="00DA48C3"/>
    <w:rsid w:val="00DA4F6C"/>
    <w:rsid w:val="00DA57FE"/>
    <w:rsid w:val="00DA7CA1"/>
    <w:rsid w:val="00DB02DD"/>
    <w:rsid w:val="00DB0470"/>
    <w:rsid w:val="00DB100F"/>
    <w:rsid w:val="00DB142A"/>
    <w:rsid w:val="00DB1EE0"/>
    <w:rsid w:val="00DB2DE7"/>
    <w:rsid w:val="00DB31AC"/>
    <w:rsid w:val="00DB31EE"/>
    <w:rsid w:val="00DB367C"/>
    <w:rsid w:val="00DB3D44"/>
    <w:rsid w:val="00DB432C"/>
    <w:rsid w:val="00DB4535"/>
    <w:rsid w:val="00DB47D5"/>
    <w:rsid w:val="00DB486A"/>
    <w:rsid w:val="00DB4E20"/>
    <w:rsid w:val="00DB51AE"/>
    <w:rsid w:val="00DB5684"/>
    <w:rsid w:val="00DB65B8"/>
    <w:rsid w:val="00DB6855"/>
    <w:rsid w:val="00DB6F36"/>
    <w:rsid w:val="00DB790E"/>
    <w:rsid w:val="00DB79A3"/>
    <w:rsid w:val="00DC0803"/>
    <w:rsid w:val="00DC0878"/>
    <w:rsid w:val="00DC1A85"/>
    <w:rsid w:val="00DC1ABE"/>
    <w:rsid w:val="00DC2387"/>
    <w:rsid w:val="00DC4BB8"/>
    <w:rsid w:val="00DC4CE3"/>
    <w:rsid w:val="00DC4FD8"/>
    <w:rsid w:val="00DC584D"/>
    <w:rsid w:val="00DC5D82"/>
    <w:rsid w:val="00DC6379"/>
    <w:rsid w:val="00DC647F"/>
    <w:rsid w:val="00DC6834"/>
    <w:rsid w:val="00DC6DF7"/>
    <w:rsid w:val="00DC6E04"/>
    <w:rsid w:val="00DC7065"/>
    <w:rsid w:val="00DC7B02"/>
    <w:rsid w:val="00DD0DA7"/>
    <w:rsid w:val="00DD1134"/>
    <w:rsid w:val="00DD22B5"/>
    <w:rsid w:val="00DD237E"/>
    <w:rsid w:val="00DD34A0"/>
    <w:rsid w:val="00DD3572"/>
    <w:rsid w:val="00DD3D93"/>
    <w:rsid w:val="00DD3DDE"/>
    <w:rsid w:val="00DD5506"/>
    <w:rsid w:val="00DD7BEE"/>
    <w:rsid w:val="00DD7BF7"/>
    <w:rsid w:val="00DE048C"/>
    <w:rsid w:val="00DE0B9E"/>
    <w:rsid w:val="00DE182C"/>
    <w:rsid w:val="00DE1D47"/>
    <w:rsid w:val="00DE20FD"/>
    <w:rsid w:val="00DE26BC"/>
    <w:rsid w:val="00DE30AD"/>
    <w:rsid w:val="00DE4A51"/>
    <w:rsid w:val="00DE5746"/>
    <w:rsid w:val="00DE6011"/>
    <w:rsid w:val="00DE662B"/>
    <w:rsid w:val="00DE6D2B"/>
    <w:rsid w:val="00DE7483"/>
    <w:rsid w:val="00DE7596"/>
    <w:rsid w:val="00DE75E6"/>
    <w:rsid w:val="00DE7C0D"/>
    <w:rsid w:val="00DE7FAE"/>
    <w:rsid w:val="00DF0AB1"/>
    <w:rsid w:val="00DF1404"/>
    <w:rsid w:val="00DF151B"/>
    <w:rsid w:val="00DF1A16"/>
    <w:rsid w:val="00DF208A"/>
    <w:rsid w:val="00DF22DE"/>
    <w:rsid w:val="00DF376A"/>
    <w:rsid w:val="00DF3939"/>
    <w:rsid w:val="00DF4FDF"/>
    <w:rsid w:val="00DF53DC"/>
    <w:rsid w:val="00DF5410"/>
    <w:rsid w:val="00DF5A0F"/>
    <w:rsid w:val="00DF5FC2"/>
    <w:rsid w:val="00DF6C8F"/>
    <w:rsid w:val="00DF772F"/>
    <w:rsid w:val="00E0012B"/>
    <w:rsid w:val="00E00491"/>
    <w:rsid w:val="00E032BE"/>
    <w:rsid w:val="00E04A86"/>
    <w:rsid w:val="00E04C29"/>
    <w:rsid w:val="00E04DFA"/>
    <w:rsid w:val="00E05991"/>
    <w:rsid w:val="00E05C51"/>
    <w:rsid w:val="00E06BB1"/>
    <w:rsid w:val="00E07472"/>
    <w:rsid w:val="00E0786C"/>
    <w:rsid w:val="00E07D27"/>
    <w:rsid w:val="00E10592"/>
    <w:rsid w:val="00E10831"/>
    <w:rsid w:val="00E10873"/>
    <w:rsid w:val="00E10CF1"/>
    <w:rsid w:val="00E115D7"/>
    <w:rsid w:val="00E12474"/>
    <w:rsid w:val="00E12697"/>
    <w:rsid w:val="00E12C76"/>
    <w:rsid w:val="00E12F12"/>
    <w:rsid w:val="00E12F53"/>
    <w:rsid w:val="00E13F66"/>
    <w:rsid w:val="00E1469C"/>
    <w:rsid w:val="00E158F6"/>
    <w:rsid w:val="00E170C7"/>
    <w:rsid w:val="00E201A9"/>
    <w:rsid w:val="00E2043A"/>
    <w:rsid w:val="00E21C0F"/>
    <w:rsid w:val="00E22666"/>
    <w:rsid w:val="00E22689"/>
    <w:rsid w:val="00E22C6F"/>
    <w:rsid w:val="00E2331B"/>
    <w:rsid w:val="00E23C96"/>
    <w:rsid w:val="00E241AB"/>
    <w:rsid w:val="00E24496"/>
    <w:rsid w:val="00E250C3"/>
    <w:rsid w:val="00E25938"/>
    <w:rsid w:val="00E26D8E"/>
    <w:rsid w:val="00E26F83"/>
    <w:rsid w:val="00E2761B"/>
    <w:rsid w:val="00E3006E"/>
    <w:rsid w:val="00E30432"/>
    <w:rsid w:val="00E309F7"/>
    <w:rsid w:val="00E31453"/>
    <w:rsid w:val="00E32866"/>
    <w:rsid w:val="00E328BC"/>
    <w:rsid w:val="00E32984"/>
    <w:rsid w:val="00E32F4A"/>
    <w:rsid w:val="00E332E0"/>
    <w:rsid w:val="00E334A9"/>
    <w:rsid w:val="00E335DB"/>
    <w:rsid w:val="00E33972"/>
    <w:rsid w:val="00E34A15"/>
    <w:rsid w:val="00E34AE6"/>
    <w:rsid w:val="00E34BFA"/>
    <w:rsid w:val="00E34D61"/>
    <w:rsid w:val="00E360AC"/>
    <w:rsid w:val="00E366A2"/>
    <w:rsid w:val="00E36EE1"/>
    <w:rsid w:val="00E36F46"/>
    <w:rsid w:val="00E372B8"/>
    <w:rsid w:val="00E37D9D"/>
    <w:rsid w:val="00E37E67"/>
    <w:rsid w:val="00E41A3D"/>
    <w:rsid w:val="00E41CF4"/>
    <w:rsid w:val="00E42B5B"/>
    <w:rsid w:val="00E4362F"/>
    <w:rsid w:val="00E446B6"/>
    <w:rsid w:val="00E45627"/>
    <w:rsid w:val="00E45715"/>
    <w:rsid w:val="00E45C91"/>
    <w:rsid w:val="00E475E9"/>
    <w:rsid w:val="00E5006B"/>
    <w:rsid w:val="00E506D8"/>
    <w:rsid w:val="00E50992"/>
    <w:rsid w:val="00E50AE7"/>
    <w:rsid w:val="00E50E8A"/>
    <w:rsid w:val="00E51B96"/>
    <w:rsid w:val="00E5202D"/>
    <w:rsid w:val="00E52424"/>
    <w:rsid w:val="00E53045"/>
    <w:rsid w:val="00E53570"/>
    <w:rsid w:val="00E54525"/>
    <w:rsid w:val="00E554A6"/>
    <w:rsid w:val="00E5561E"/>
    <w:rsid w:val="00E56AB8"/>
    <w:rsid w:val="00E56ABA"/>
    <w:rsid w:val="00E56CEE"/>
    <w:rsid w:val="00E56EF5"/>
    <w:rsid w:val="00E613BF"/>
    <w:rsid w:val="00E63766"/>
    <w:rsid w:val="00E638D5"/>
    <w:rsid w:val="00E63D44"/>
    <w:rsid w:val="00E63F16"/>
    <w:rsid w:val="00E655A9"/>
    <w:rsid w:val="00E656DE"/>
    <w:rsid w:val="00E65868"/>
    <w:rsid w:val="00E65E04"/>
    <w:rsid w:val="00E66298"/>
    <w:rsid w:val="00E678A1"/>
    <w:rsid w:val="00E67D37"/>
    <w:rsid w:val="00E67D69"/>
    <w:rsid w:val="00E67F20"/>
    <w:rsid w:val="00E70D29"/>
    <w:rsid w:val="00E7201C"/>
    <w:rsid w:val="00E72256"/>
    <w:rsid w:val="00E72662"/>
    <w:rsid w:val="00E72732"/>
    <w:rsid w:val="00E72BFB"/>
    <w:rsid w:val="00E732EF"/>
    <w:rsid w:val="00E73452"/>
    <w:rsid w:val="00E73C4B"/>
    <w:rsid w:val="00E74CC5"/>
    <w:rsid w:val="00E74CFB"/>
    <w:rsid w:val="00E75BD4"/>
    <w:rsid w:val="00E766E0"/>
    <w:rsid w:val="00E775BF"/>
    <w:rsid w:val="00E77B04"/>
    <w:rsid w:val="00E808B4"/>
    <w:rsid w:val="00E80D45"/>
    <w:rsid w:val="00E80FE8"/>
    <w:rsid w:val="00E810EA"/>
    <w:rsid w:val="00E8167E"/>
    <w:rsid w:val="00E82177"/>
    <w:rsid w:val="00E82389"/>
    <w:rsid w:val="00E82BAD"/>
    <w:rsid w:val="00E82D63"/>
    <w:rsid w:val="00E8345E"/>
    <w:rsid w:val="00E853E3"/>
    <w:rsid w:val="00E854AB"/>
    <w:rsid w:val="00E856DE"/>
    <w:rsid w:val="00E85F75"/>
    <w:rsid w:val="00E86821"/>
    <w:rsid w:val="00E86B9F"/>
    <w:rsid w:val="00E8714A"/>
    <w:rsid w:val="00E87A72"/>
    <w:rsid w:val="00E90388"/>
    <w:rsid w:val="00E91F7C"/>
    <w:rsid w:val="00E92B26"/>
    <w:rsid w:val="00E93C9A"/>
    <w:rsid w:val="00E93FDF"/>
    <w:rsid w:val="00E940F8"/>
    <w:rsid w:val="00E94B0B"/>
    <w:rsid w:val="00E958B4"/>
    <w:rsid w:val="00E965DC"/>
    <w:rsid w:val="00E9689B"/>
    <w:rsid w:val="00E96F21"/>
    <w:rsid w:val="00E97223"/>
    <w:rsid w:val="00E976F7"/>
    <w:rsid w:val="00E97722"/>
    <w:rsid w:val="00E9788C"/>
    <w:rsid w:val="00E979A1"/>
    <w:rsid w:val="00E97FAF"/>
    <w:rsid w:val="00EA02E2"/>
    <w:rsid w:val="00EA102F"/>
    <w:rsid w:val="00EA16B1"/>
    <w:rsid w:val="00EA210C"/>
    <w:rsid w:val="00EA2B49"/>
    <w:rsid w:val="00EA2BBF"/>
    <w:rsid w:val="00EA361D"/>
    <w:rsid w:val="00EA36ED"/>
    <w:rsid w:val="00EA4462"/>
    <w:rsid w:val="00EA492E"/>
    <w:rsid w:val="00EA53B6"/>
    <w:rsid w:val="00EA5D63"/>
    <w:rsid w:val="00EB0421"/>
    <w:rsid w:val="00EB0F13"/>
    <w:rsid w:val="00EB22E1"/>
    <w:rsid w:val="00EB2C04"/>
    <w:rsid w:val="00EB378B"/>
    <w:rsid w:val="00EB38D0"/>
    <w:rsid w:val="00EB58ED"/>
    <w:rsid w:val="00EB699D"/>
    <w:rsid w:val="00EB7306"/>
    <w:rsid w:val="00EB7D24"/>
    <w:rsid w:val="00EC0670"/>
    <w:rsid w:val="00EC08CE"/>
    <w:rsid w:val="00EC097B"/>
    <w:rsid w:val="00EC0D00"/>
    <w:rsid w:val="00EC12FD"/>
    <w:rsid w:val="00EC1A37"/>
    <w:rsid w:val="00EC2114"/>
    <w:rsid w:val="00EC23A7"/>
    <w:rsid w:val="00EC2F4F"/>
    <w:rsid w:val="00EC42A2"/>
    <w:rsid w:val="00EC42D8"/>
    <w:rsid w:val="00EC545C"/>
    <w:rsid w:val="00EC6237"/>
    <w:rsid w:val="00EC6854"/>
    <w:rsid w:val="00EC7A34"/>
    <w:rsid w:val="00ED003B"/>
    <w:rsid w:val="00ED1057"/>
    <w:rsid w:val="00ED120F"/>
    <w:rsid w:val="00ED1634"/>
    <w:rsid w:val="00ED2B80"/>
    <w:rsid w:val="00ED38E7"/>
    <w:rsid w:val="00ED4020"/>
    <w:rsid w:val="00ED4C5E"/>
    <w:rsid w:val="00ED50EA"/>
    <w:rsid w:val="00ED59E7"/>
    <w:rsid w:val="00ED5B05"/>
    <w:rsid w:val="00ED5D86"/>
    <w:rsid w:val="00ED5DA1"/>
    <w:rsid w:val="00ED65A8"/>
    <w:rsid w:val="00ED6A9D"/>
    <w:rsid w:val="00ED6D15"/>
    <w:rsid w:val="00ED701A"/>
    <w:rsid w:val="00EE0030"/>
    <w:rsid w:val="00EE109A"/>
    <w:rsid w:val="00EE1D4C"/>
    <w:rsid w:val="00EE1DB8"/>
    <w:rsid w:val="00EE1DE2"/>
    <w:rsid w:val="00EE25ED"/>
    <w:rsid w:val="00EE3DC1"/>
    <w:rsid w:val="00EE3FAE"/>
    <w:rsid w:val="00EE4C06"/>
    <w:rsid w:val="00EE5B0A"/>
    <w:rsid w:val="00EE64CF"/>
    <w:rsid w:val="00EE64FC"/>
    <w:rsid w:val="00EE6B67"/>
    <w:rsid w:val="00EE6BCC"/>
    <w:rsid w:val="00EE6F2A"/>
    <w:rsid w:val="00EE7132"/>
    <w:rsid w:val="00EE71BA"/>
    <w:rsid w:val="00EE783E"/>
    <w:rsid w:val="00EF0014"/>
    <w:rsid w:val="00EF0246"/>
    <w:rsid w:val="00EF0385"/>
    <w:rsid w:val="00EF07FF"/>
    <w:rsid w:val="00EF101C"/>
    <w:rsid w:val="00EF1C4C"/>
    <w:rsid w:val="00EF1C99"/>
    <w:rsid w:val="00EF1F07"/>
    <w:rsid w:val="00EF2024"/>
    <w:rsid w:val="00EF21E3"/>
    <w:rsid w:val="00EF247A"/>
    <w:rsid w:val="00EF3BF6"/>
    <w:rsid w:val="00EF3D56"/>
    <w:rsid w:val="00EF3FE1"/>
    <w:rsid w:val="00EF4740"/>
    <w:rsid w:val="00EF63EC"/>
    <w:rsid w:val="00EF7481"/>
    <w:rsid w:val="00EF7DA0"/>
    <w:rsid w:val="00F00B1C"/>
    <w:rsid w:val="00F0170E"/>
    <w:rsid w:val="00F020F8"/>
    <w:rsid w:val="00F024EC"/>
    <w:rsid w:val="00F02BCF"/>
    <w:rsid w:val="00F02DD5"/>
    <w:rsid w:val="00F03C6D"/>
    <w:rsid w:val="00F0428F"/>
    <w:rsid w:val="00F0438E"/>
    <w:rsid w:val="00F04EE0"/>
    <w:rsid w:val="00F06C6D"/>
    <w:rsid w:val="00F06E41"/>
    <w:rsid w:val="00F07993"/>
    <w:rsid w:val="00F07F42"/>
    <w:rsid w:val="00F10E07"/>
    <w:rsid w:val="00F10F8E"/>
    <w:rsid w:val="00F11863"/>
    <w:rsid w:val="00F13898"/>
    <w:rsid w:val="00F13965"/>
    <w:rsid w:val="00F14114"/>
    <w:rsid w:val="00F14BAA"/>
    <w:rsid w:val="00F152A2"/>
    <w:rsid w:val="00F15A34"/>
    <w:rsid w:val="00F15A3F"/>
    <w:rsid w:val="00F162CC"/>
    <w:rsid w:val="00F17352"/>
    <w:rsid w:val="00F173A2"/>
    <w:rsid w:val="00F178DF"/>
    <w:rsid w:val="00F20935"/>
    <w:rsid w:val="00F20A02"/>
    <w:rsid w:val="00F21501"/>
    <w:rsid w:val="00F225BB"/>
    <w:rsid w:val="00F23079"/>
    <w:rsid w:val="00F231AC"/>
    <w:rsid w:val="00F24963"/>
    <w:rsid w:val="00F24CF4"/>
    <w:rsid w:val="00F2628C"/>
    <w:rsid w:val="00F26615"/>
    <w:rsid w:val="00F27C69"/>
    <w:rsid w:val="00F27F3F"/>
    <w:rsid w:val="00F301C9"/>
    <w:rsid w:val="00F301DD"/>
    <w:rsid w:val="00F30658"/>
    <w:rsid w:val="00F30BD7"/>
    <w:rsid w:val="00F310C0"/>
    <w:rsid w:val="00F31107"/>
    <w:rsid w:val="00F31ADA"/>
    <w:rsid w:val="00F3484E"/>
    <w:rsid w:val="00F35027"/>
    <w:rsid w:val="00F3745B"/>
    <w:rsid w:val="00F3753F"/>
    <w:rsid w:val="00F404BC"/>
    <w:rsid w:val="00F4073D"/>
    <w:rsid w:val="00F4079F"/>
    <w:rsid w:val="00F408E4"/>
    <w:rsid w:val="00F423F0"/>
    <w:rsid w:val="00F426F1"/>
    <w:rsid w:val="00F4444E"/>
    <w:rsid w:val="00F459E4"/>
    <w:rsid w:val="00F45B12"/>
    <w:rsid w:val="00F45D57"/>
    <w:rsid w:val="00F46152"/>
    <w:rsid w:val="00F466AC"/>
    <w:rsid w:val="00F47CF1"/>
    <w:rsid w:val="00F51164"/>
    <w:rsid w:val="00F51273"/>
    <w:rsid w:val="00F51343"/>
    <w:rsid w:val="00F51551"/>
    <w:rsid w:val="00F51619"/>
    <w:rsid w:val="00F519BB"/>
    <w:rsid w:val="00F51DB1"/>
    <w:rsid w:val="00F51F5E"/>
    <w:rsid w:val="00F52399"/>
    <w:rsid w:val="00F5296D"/>
    <w:rsid w:val="00F52D0D"/>
    <w:rsid w:val="00F54EAE"/>
    <w:rsid w:val="00F559AB"/>
    <w:rsid w:val="00F55B67"/>
    <w:rsid w:val="00F56701"/>
    <w:rsid w:val="00F5702E"/>
    <w:rsid w:val="00F57698"/>
    <w:rsid w:val="00F577DB"/>
    <w:rsid w:val="00F603CB"/>
    <w:rsid w:val="00F620B2"/>
    <w:rsid w:val="00F629E7"/>
    <w:rsid w:val="00F63840"/>
    <w:rsid w:val="00F641AA"/>
    <w:rsid w:val="00F6459C"/>
    <w:rsid w:val="00F64891"/>
    <w:rsid w:val="00F6492F"/>
    <w:rsid w:val="00F64E30"/>
    <w:rsid w:val="00F65F26"/>
    <w:rsid w:val="00F67851"/>
    <w:rsid w:val="00F67EFC"/>
    <w:rsid w:val="00F706B3"/>
    <w:rsid w:val="00F708CD"/>
    <w:rsid w:val="00F7224B"/>
    <w:rsid w:val="00F7398A"/>
    <w:rsid w:val="00F73DE5"/>
    <w:rsid w:val="00F74BD8"/>
    <w:rsid w:val="00F76D02"/>
    <w:rsid w:val="00F77FDD"/>
    <w:rsid w:val="00F804FA"/>
    <w:rsid w:val="00F80AA7"/>
    <w:rsid w:val="00F81A9A"/>
    <w:rsid w:val="00F81BCA"/>
    <w:rsid w:val="00F81EA1"/>
    <w:rsid w:val="00F821FB"/>
    <w:rsid w:val="00F82D80"/>
    <w:rsid w:val="00F830E0"/>
    <w:rsid w:val="00F83AE1"/>
    <w:rsid w:val="00F843DF"/>
    <w:rsid w:val="00F8458D"/>
    <w:rsid w:val="00F848AC"/>
    <w:rsid w:val="00F848B8"/>
    <w:rsid w:val="00F85B5D"/>
    <w:rsid w:val="00F8616B"/>
    <w:rsid w:val="00F87040"/>
    <w:rsid w:val="00F87331"/>
    <w:rsid w:val="00F87632"/>
    <w:rsid w:val="00F876B5"/>
    <w:rsid w:val="00F90350"/>
    <w:rsid w:val="00F90B38"/>
    <w:rsid w:val="00F919E4"/>
    <w:rsid w:val="00F91C6A"/>
    <w:rsid w:val="00F92270"/>
    <w:rsid w:val="00F930D9"/>
    <w:rsid w:val="00F938E0"/>
    <w:rsid w:val="00F93CAF"/>
    <w:rsid w:val="00F93D8D"/>
    <w:rsid w:val="00F948B2"/>
    <w:rsid w:val="00F9561F"/>
    <w:rsid w:val="00F95A16"/>
    <w:rsid w:val="00F95BDA"/>
    <w:rsid w:val="00F960D5"/>
    <w:rsid w:val="00F96638"/>
    <w:rsid w:val="00F96D89"/>
    <w:rsid w:val="00F97334"/>
    <w:rsid w:val="00F97646"/>
    <w:rsid w:val="00FA06EC"/>
    <w:rsid w:val="00FA1107"/>
    <w:rsid w:val="00FA1117"/>
    <w:rsid w:val="00FA1405"/>
    <w:rsid w:val="00FA14B8"/>
    <w:rsid w:val="00FA1892"/>
    <w:rsid w:val="00FA20F9"/>
    <w:rsid w:val="00FA2350"/>
    <w:rsid w:val="00FA35AA"/>
    <w:rsid w:val="00FA3C74"/>
    <w:rsid w:val="00FA4043"/>
    <w:rsid w:val="00FA41C4"/>
    <w:rsid w:val="00FA4467"/>
    <w:rsid w:val="00FA4559"/>
    <w:rsid w:val="00FA6636"/>
    <w:rsid w:val="00FA7D1F"/>
    <w:rsid w:val="00FA7E2C"/>
    <w:rsid w:val="00FB1944"/>
    <w:rsid w:val="00FB1C8A"/>
    <w:rsid w:val="00FB2C38"/>
    <w:rsid w:val="00FB3CED"/>
    <w:rsid w:val="00FB429A"/>
    <w:rsid w:val="00FB496F"/>
    <w:rsid w:val="00FB4FD4"/>
    <w:rsid w:val="00FB54B9"/>
    <w:rsid w:val="00FB688B"/>
    <w:rsid w:val="00FB6C6B"/>
    <w:rsid w:val="00FB7594"/>
    <w:rsid w:val="00FB7A2F"/>
    <w:rsid w:val="00FC0FEB"/>
    <w:rsid w:val="00FC13E4"/>
    <w:rsid w:val="00FC1806"/>
    <w:rsid w:val="00FC1CBB"/>
    <w:rsid w:val="00FC1D19"/>
    <w:rsid w:val="00FC1D2F"/>
    <w:rsid w:val="00FC24F2"/>
    <w:rsid w:val="00FC2A93"/>
    <w:rsid w:val="00FC2F1F"/>
    <w:rsid w:val="00FC3427"/>
    <w:rsid w:val="00FC3559"/>
    <w:rsid w:val="00FC3F66"/>
    <w:rsid w:val="00FC487A"/>
    <w:rsid w:val="00FC4DCC"/>
    <w:rsid w:val="00FC5B2C"/>
    <w:rsid w:val="00FC5C62"/>
    <w:rsid w:val="00FC5ED6"/>
    <w:rsid w:val="00FC612D"/>
    <w:rsid w:val="00FC6346"/>
    <w:rsid w:val="00FC6904"/>
    <w:rsid w:val="00FC73E1"/>
    <w:rsid w:val="00FC76DB"/>
    <w:rsid w:val="00FC7BA8"/>
    <w:rsid w:val="00FD0632"/>
    <w:rsid w:val="00FD0D2B"/>
    <w:rsid w:val="00FD0EAC"/>
    <w:rsid w:val="00FD1C28"/>
    <w:rsid w:val="00FD31EA"/>
    <w:rsid w:val="00FD4D7D"/>
    <w:rsid w:val="00FD56FD"/>
    <w:rsid w:val="00FD59C1"/>
    <w:rsid w:val="00FD70AF"/>
    <w:rsid w:val="00FD79FF"/>
    <w:rsid w:val="00FD7B9B"/>
    <w:rsid w:val="00FE0563"/>
    <w:rsid w:val="00FE09BC"/>
    <w:rsid w:val="00FE0A08"/>
    <w:rsid w:val="00FE1148"/>
    <w:rsid w:val="00FE1275"/>
    <w:rsid w:val="00FE2A82"/>
    <w:rsid w:val="00FE2FE7"/>
    <w:rsid w:val="00FE3F56"/>
    <w:rsid w:val="00FE49A3"/>
    <w:rsid w:val="00FE4CDB"/>
    <w:rsid w:val="00FE5B91"/>
    <w:rsid w:val="00FF0453"/>
    <w:rsid w:val="00FF06A9"/>
    <w:rsid w:val="00FF224C"/>
    <w:rsid w:val="00FF262B"/>
    <w:rsid w:val="00FF3F0D"/>
    <w:rsid w:val="00FF408B"/>
    <w:rsid w:val="00FF4C88"/>
    <w:rsid w:val="00FF6219"/>
    <w:rsid w:val="00FF6807"/>
    <w:rsid w:val="00FF6EBB"/>
    <w:rsid w:val="00FF700E"/>
    <w:rsid w:val="00FF7101"/>
    <w:rsid w:val="00FF7E93"/>
    <w:rsid w:val="01AA2C5A"/>
    <w:rsid w:val="16340958"/>
    <w:rsid w:val="178B972A"/>
    <w:rsid w:val="1B5AE762"/>
    <w:rsid w:val="1F33A449"/>
    <w:rsid w:val="267BD409"/>
    <w:rsid w:val="26C897EE"/>
    <w:rsid w:val="30CAAA5D"/>
    <w:rsid w:val="36EF2C35"/>
    <w:rsid w:val="42285341"/>
    <w:rsid w:val="454FBFC9"/>
    <w:rsid w:val="473DFFB3"/>
    <w:rsid w:val="5B58BDB7"/>
    <w:rsid w:val="61195D1A"/>
    <w:rsid w:val="6FCC0EBB"/>
    <w:rsid w:val="70E35BDF"/>
    <w:rsid w:val="77049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A8EE14"/>
  <w15:chartTrackingRefBased/>
  <w15:docId w15:val="{BBE9DCDE-4A4F-4BFC-B2CE-C0600F656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2DB7"/>
    <w:pPr>
      <w:keepNext/>
      <w:keepLines/>
      <w:spacing w:before="240" w:after="0"/>
      <w:outlineLvl w:val="0"/>
    </w:pPr>
    <w:rPr>
      <w:rFonts w:eastAsiaTheme="majorEastAsia" w:cstheme="minorHAnsi"/>
      <w:b/>
      <w:bCs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1451"/>
    <w:pPr>
      <w:keepNext/>
      <w:keepLines/>
      <w:spacing w:before="40" w:after="0"/>
      <w:outlineLvl w:val="1"/>
    </w:pPr>
    <w:rPr>
      <w:rFonts w:eastAsiaTheme="majorEastAsia" w:cstheme="minorHAns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6BA9"/>
    <w:pPr>
      <w:keepNext/>
      <w:keepLines/>
      <w:spacing w:before="40" w:after="0"/>
      <w:outlineLvl w:val="2"/>
    </w:pPr>
    <w:rPr>
      <w:rFonts w:eastAsiaTheme="majorEastAsia" w:cstheme="minorHAnsi"/>
      <w:i/>
      <w:i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0F54"/>
    <w:pPr>
      <w:ind w:left="720"/>
      <w:contextualSpacing/>
    </w:pPr>
  </w:style>
  <w:style w:type="character" w:customStyle="1" w:styleId="printquestion">
    <w:name w:val="printquestion"/>
    <w:basedOn w:val="DefaultParagraphFont"/>
    <w:rsid w:val="00CE7418"/>
  </w:style>
  <w:style w:type="character" w:styleId="Hyperlink">
    <w:name w:val="Hyperlink"/>
    <w:basedOn w:val="DefaultParagraphFont"/>
    <w:uiPriority w:val="99"/>
    <w:unhideWhenUsed/>
    <w:rsid w:val="00CE741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F57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57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57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57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57D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8217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304CE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763A9F"/>
    <w:pPr>
      <w:spacing w:after="0" w:line="240" w:lineRule="auto"/>
      <w:contextualSpacing/>
      <w:jc w:val="center"/>
    </w:pPr>
    <w:rPr>
      <w:rFonts w:eastAsiaTheme="majorEastAsia" w:cstheme="min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4795"/>
    <w:rPr>
      <w:rFonts w:eastAsiaTheme="majorEastAsia" w:cstheme="min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79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B4795"/>
    <w:rPr>
      <w:rFonts w:eastAsiaTheme="minorEastAsia"/>
      <w:color w:val="5A5A5A" w:themeColor="text1" w:themeTint="A5"/>
      <w:spacing w:val="15"/>
    </w:rPr>
  </w:style>
  <w:style w:type="character" w:customStyle="1" w:styleId="Heading1Char">
    <w:name w:val="Heading 1 Char"/>
    <w:basedOn w:val="DefaultParagraphFont"/>
    <w:link w:val="Heading1"/>
    <w:uiPriority w:val="9"/>
    <w:rsid w:val="005B4795"/>
    <w:rPr>
      <w:rFonts w:eastAsiaTheme="majorEastAsia" w:cstheme="minorHAnsi"/>
      <w:b/>
      <w:bCs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161ABE"/>
  </w:style>
  <w:style w:type="character" w:customStyle="1" w:styleId="Heading2Char">
    <w:name w:val="Heading 2 Char"/>
    <w:basedOn w:val="DefaultParagraphFont"/>
    <w:link w:val="Heading2"/>
    <w:uiPriority w:val="9"/>
    <w:rsid w:val="00E41A3D"/>
    <w:rPr>
      <w:rFonts w:eastAsiaTheme="majorEastAsia" w:cstheme="minorHAnsi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513049"/>
    <w:pPr>
      <w:tabs>
        <w:tab w:val="right" w:leader="dot" w:pos="9350"/>
      </w:tabs>
      <w:spacing w:after="100"/>
    </w:pPr>
    <w:rPr>
      <w:b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ED1057"/>
    <w:pPr>
      <w:spacing w:after="100"/>
      <w:ind w:left="220"/>
    </w:pPr>
  </w:style>
  <w:style w:type="character" w:customStyle="1" w:styleId="Heading3Char">
    <w:name w:val="Heading 3 Char"/>
    <w:basedOn w:val="DefaultParagraphFont"/>
    <w:link w:val="Heading3"/>
    <w:uiPriority w:val="9"/>
    <w:rsid w:val="00766535"/>
    <w:rPr>
      <w:rFonts w:eastAsiaTheme="majorEastAsia" w:cstheme="minorHAnsi"/>
      <w:i/>
      <w:iCs/>
      <w:color w:val="2F5496" w:themeColor="accent1" w:themeShade="BF"/>
      <w:sz w:val="28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F04EE0"/>
    <w:pPr>
      <w:tabs>
        <w:tab w:val="right" w:leader="dot" w:pos="9350"/>
      </w:tabs>
      <w:spacing w:after="100"/>
      <w:ind w:left="440"/>
    </w:pPr>
  </w:style>
  <w:style w:type="character" w:styleId="FollowedHyperlink">
    <w:name w:val="FollowedHyperlink"/>
    <w:basedOn w:val="DefaultParagraphFont"/>
    <w:uiPriority w:val="99"/>
    <w:semiHidden/>
    <w:unhideWhenUsed/>
    <w:rsid w:val="004C1B8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464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412"/>
  </w:style>
  <w:style w:type="paragraph" w:styleId="Footer">
    <w:name w:val="footer"/>
    <w:basedOn w:val="Normal"/>
    <w:link w:val="FooterChar"/>
    <w:uiPriority w:val="99"/>
    <w:unhideWhenUsed/>
    <w:rsid w:val="009464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412"/>
  </w:style>
  <w:style w:type="table" w:styleId="TableGrid">
    <w:name w:val="Table Grid"/>
    <w:basedOn w:val="TableNormal"/>
    <w:uiPriority w:val="59"/>
    <w:rsid w:val="009464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f01">
    <w:name w:val="cf01"/>
    <w:basedOn w:val="DefaultParagraphFont"/>
    <w:rsid w:val="003D7C98"/>
    <w:rPr>
      <w:rFonts w:ascii="Segoe UI" w:hAnsi="Segoe UI" w:cs="Segoe UI" w:hint="default"/>
      <w:sz w:val="18"/>
      <w:szCs w:val="18"/>
    </w:rPr>
  </w:style>
  <w:style w:type="character" w:styleId="Mention">
    <w:name w:val="Mention"/>
    <w:basedOn w:val="DefaultParagraphFont"/>
    <w:uiPriority w:val="99"/>
    <w:unhideWhenUsed/>
    <w:rsid w:val="003770D0"/>
    <w:rPr>
      <w:color w:val="2B579A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373E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5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196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0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18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2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781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55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7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5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85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66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06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061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9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8658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38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91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1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735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87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3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83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926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33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797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7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85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5662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85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877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21" Type="http://schemas.openxmlformats.org/officeDocument/2006/relationships/image" Target="media/image7.png"/><Relationship Id="rId42" Type="http://schemas.openxmlformats.org/officeDocument/2006/relationships/image" Target="media/image27.png"/><Relationship Id="rId47" Type="http://schemas.openxmlformats.org/officeDocument/2006/relationships/hyperlink" Target="mailto:irbcompliance@northwestern.edu" TargetMode="External"/><Relationship Id="rId63" Type="http://schemas.openxmlformats.org/officeDocument/2006/relationships/image" Target="media/image47.png"/><Relationship Id="rId68" Type="http://schemas.openxmlformats.org/officeDocument/2006/relationships/image" Target="media/image51.png"/><Relationship Id="rId84" Type="http://schemas.openxmlformats.org/officeDocument/2006/relationships/theme" Target="theme/theme1.xml"/><Relationship Id="rId16" Type="http://schemas.openxmlformats.org/officeDocument/2006/relationships/image" Target="media/image3.png"/><Relationship Id="rId11" Type="http://schemas.openxmlformats.org/officeDocument/2006/relationships/hyperlink" Target="https://irb.northwestern.edu/compliance-education/post-approval-monitoring.html" TargetMode="External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53" Type="http://schemas.openxmlformats.org/officeDocument/2006/relationships/image" Target="media/image37.png"/><Relationship Id="rId58" Type="http://schemas.openxmlformats.org/officeDocument/2006/relationships/image" Target="media/image42.png"/><Relationship Id="rId74" Type="http://schemas.openxmlformats.org/officeDocument/2006/relationships/image" Target="media/image57.png"/><Relationship Id="rId79" Type="http://schemas.openxmlformats.org/officeDocument/2006/relationships/image" Target="media/image62.PNG"/><Relationship Id="rId5" Type="http://schemas.openxmlformats.org/officeDocument/2006/relationships/numbering" Target="numbering.xml"/><Relationship Id="rId19" Type="http://schemas.openxmlformats.org/officeDocument/2006/relationships/image" Target="media/image6.png"/><Relationship Id="rId14" Type="http://schemas.openxmlformats.org/officeDocument/2006/relationships/image" Target="media/image2.png"/><Relationship Id="rId22" Type="http://schemas.openxmlformats.org/officeDocument/2006/relationships/image" Target="media/image8.png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35" Type="http://schemas.openxmlformats.org/officeDocument/2006/relationships/image" Target="media/image21.png"/><Relationship Id="rId43" Type="http://schemas.openxmlformats.org/officeDocument/2006/relationships/image" Target="media/image28.png"/><Relationship Id="rId48" Type="http://schemas.openxmlformats.org/officeDocument/2006/relationships/image" Target="media/image32.png"/><Relationship Id="rId56" Type="http://schemas.openxmlformats.org/officeDocument/2006/relationships/image" Target="media/image40.png"/><Relationship Id="rId64" Type="http://schemas.openxmlformats.org/officeDocument/2006/relationships/hyperlink" Target="https://irb.northwestern.edu/about/contact-us/" TargetMode="External"/><Relationship Id="rId69" Type="http://schemas.openxmlformats.org/officeDocument/2006/relationships/image" Target="media/image52.png"/><Relationship Id="rId77" Type="http://schemas.openxmlformats.org/officeDocument/2006/relationships/image" Target="media/image60.png"/><Relationship Id="rId8" Type="http://schemas.openxmlformats.org/officeDocument/2006/relationships/webSettings" Target="webSettings.xml"/><Relationship Id="rId51" Type="http://schemas.openxmlformats.org/officeDocument/2006/relationships/image" Target="media/image35.png"/><Relationship Id="rId72" Type="http://schemas.openxmlformats.org/officeDocument/2006/relationships/image" Target="media/image55.png"/><Relationship Id="rId80" Type="http://schemas.openxmlformats.org/officeDocument/2006/relationships/hyperlink" Target="https://irb.northwestern.edu/resources-guidance/study-support-resources/" TargetMode="External"/><Relationship Id="rId85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image" Target="media/image4.png"/><Relationship Id="rId25" Type="http://schemas.openxmlformats.org/officeDocument/2006/relationships/image" Target="media/image11.png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46" Type="http://schemas.openxmlformats.org/officeDocument/2006/relationships/image" Target="media/image31.png"/><Relationship Id="rId59" Type="http://schemas.openxmlformats.org/officeDocument/2006/relationships/image" Target="media/image43.png"/><Relationship Id="rId67" Type="http://schemas.openxmlformats.org/officeDocument/2006/relationships/image" Target="media/image50.png"/><Relationship Id="rId20" Type="http://schemas.openxmlformats.org/officeDocument/2006/relationships/hyperlink" Target="https://irb.northwestern.edu/resources-guidance/checklists-worksheets/" TargetMode="External"/><Relationship Id="rId41" Type="http://schemas.openxmlformats.org/officeDocument/2006/relationships/image" Target="media/image26.png"/><Relationship Id="rId54" Type="http://schemas.openxmlformats.org/officeDocument/2006/relationships/image" Target="media/image38.png"/><Relationship Id="rId62" Type="http://schemas.openxmlformats.org/officeDocument/2006/relationships/image" Target="media/image46.png"/><Relationship Id="rId70" Type="http://schemas.openxmlformats.org/officeDocument/2006/relationships/image" Target="media/image53.png"/><Relationship Id="rId75" Type="http://schemas.openxmlformats.org/officeDocument/2006/relationships/image" Target="media/image58.png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irb.northwestern.edu/submitting-to-the-irb/eirb/eirb+-support-form.html" TargetMode="External"/><Relationship Id="rId23" Type="http://schemas.openxmlformats.org/officeDocument/2006/relationships/image" Target="media/image9.png"/><Relationship Id="rId28" Type="http://schemas.openxmlformats.org/officeDocument/2006/relationships/image" Target="media/image14.png"/><Relationship Id="rId36" Type="http://schemas.openxmlformats.org/officeDocument/2006/relationships/image" Target="media/image22.png"/><Relationship Id="rId49" Type="http://schemas.openxmlformats.org/officeDocument/2006/relationships/image" Target="media/image33.png"/><Relationship Id="rId57" Type="http://schemas.openxmlformats.org/officeDocument/2006/relationships/image" Target="media/image41.png"/><Relationship Id="rId10" Type="http://schemas.openxmlformats.org/officeDocument/2006/relationships/endnotes" Target="endnotes.xml"/><Relationship Id="rId31" Type="http://schemas.openxmlformats.org/officeDocument/2006/relationships/image" Target="media/image17.png"/><Relationship Id="rId44" Type="http://schemas.openxmlformats.org/officeDocument/2006/relationships/image" Target="media/image29.png"/><Relationship Id="rId52" Type="http://schemas.openxmlformats.org/officeDocument/2006/relationships/image" Target="media/image36.png"/><Relationship Id="rId60" Type="http://schemas.openxmlformats.org/officeDocument/2006/relationships/image" Target="media/image44.png"/><Relationship Id="rId65" Type="http://schemas.openxmlformats.org/officeDocument/2006/relationships/image" Target="media/image48.png"/><Relationship Id="rId73" Type="http://schemas.openxmlformats.org/officeDocument/2006/relationships/image" Target="media/image56.png"/><Relationship Id="rId78" Type="http://schemas.openxmlformats.org/officeDocument/2006/relationships/image" Target="media/image61.png"/><Relationship Id="rId8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https://irb.northwestern.edu/about/contact-us/" TargetMode="External"/><Relationship Id="rId18" Type="http://schemas.openxmlformats.org/officeDocument/2006/relationships/image" Target="media/image5.png"/><Relationship Id="rId39" Type="http://schemas.openxmlformats.org/officeDocument/2006/relationships/hyperlink" Target="mailto:irbcompliance@northwestern.edu" TargetMode="External"/><Relationship Id="rId34" Type="http://schemas.openxmlformats.org/officeDocument/2006/relationships/image" Target="media/image20.png"/><Relationship Id="rId50" Type="http://schemas.openxmlformats.org/officeDocument/2006/relationships/image" Target="media/image34.png"/><Relationship Id="rId55" Type="http://schemas.openxmlformats.org/officeDocument/2006/relationships/image" Target="media/image39.png"/><Relationship Id="rId76" Type="http://schemas.openxmlformats.org/officeDocument/2006/relationships/image" Target="media/image59.png"/><Relationship Id="rId7" Type="http://schemas.openxmlformats.org/officeDocument/2006/relationships/settings" Target="settings.xml"/><Relationship Id="rId71" Type="http://schemas.openxmlformats.org/officeDocument/2006/relationships/image" Target="media/image54.png"/><Relationship Id="rId2" Type="http://schemas.openxmlformats.org/officeDocument/2006/relationships/customXml" Target="../customXml/item2.xml"/><Relationship Id="rId29" Type="http://schemas.openxmlformats.org/officeDocument/2006/relationships/image" Target="media/image15.png"/><Relationship Id="rId24" Type="http://schemas.openxmlformats.org/officeDocument/2006/relationships/image" Target="media/image10.png"/><Relationship Id="rId40" Type="http://schemas.openxmlformats.org/officeDocument/2006/relationships/image" Target="media/image25.png"/><Relationship Id="rId45" Type="http://schemas.openxmlformats.org/officeDocument/2006/relationships/image" Target="media/image30.png"/><Relationship Id="rId66" Type="http://schemas.openxmlformats.org/officeDocument/2006/relationships/image" Target="media/image49.png"/><Relationship Id="rId61" Type="http://schemas.openxmlformats.org/officeDocument/2006/relationships/image" Target="media/image45.png"/><Relationship Id="rId8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3.png"/></Relationships>
</file>

<file path=word/documenttasks/documenttasks1.xml><?xml version="1.0" encoding="utf-8"?>
<t:Tasks xmlns:t="http://schemas.microsoft.com/office/tasks/2019/documenttasks" xmlns:oel="http://schemas.microsoft.com/office/2019/extlst">
  <t:Task id="{8496D3DD-5B35-43C7-8EC0-EA94678CAA17}">
    <t:Anchor>
      <t:Comment id="23815773"/>
    </t:Anchor>
    <t:History>
      <t:Event id="{6436729F-AB26-48B3-809F-8EC29C1FC8E8}" time="2024-10-14T20:15:00.077Z">
        <t:Attribution userId="S::jtc7787@ads.northwestern.edu::8f705523-5cdd-47f6-a4ed-872bf4b06c24" userProvider="AD" userName="Jennie Thai"/>
        <t:Anchor>
          <t:Comment id="23815773"/>
        </t:Anchor>
        <t:Create/>
      </t:Event>
      <t:Event id="{3E7CAF9F-24E9-407D-814A-C62091338F14}" time="2024-10-14T20:15:00.077Z">
        <t:Attribution userId="S::jtc7787@ads.northwestern.edu::8f705523-5cdd-47f6-a4ed-872bf4b06c24" userProvider="AD" userName="Jennie Thai"/>
        <t:Anchor>
          <t:Comment id="23815773"/>
        </t:Anchor>
        <t:Assign userId="S::vae4540@ads.northwestern.edu::299da3ad-ff25-4197-ba64-25a6d721872c" userProvider="AD" userName="Brittane Suzanne Garyet"/>
      </t:Event>
      <t:Event id="{2D921A90-593A-4626-AB67-615CB4CC3464}" time="2024-10-14T20:15:00.077Z">
        <t:Attribution userId="S::jtc7787@ads.northwestern.edu::8f705523-5cdd-47f6-a4ed-872bf4b06c24" userProvider="AD" userName="Jennie Thai"/>
        <t:Anchor>
          <t:Comment id="23815773"/>
        </t:Anchor>
        <t:SetTitle title="@Brittane Suzanne Garyet remove? I think this was already mentioned under “Assessing the Notification Letter.” "/>
      </t:Event>
      <t:Event id="{82D00F8C-D4A6-41BD-A002-D79143B4FD4F}" time="2024-10-16T15:14:53.833Z">
        <t:Attribution userId="S::vae4540@ads.northwestern.edu::299da3ad-ff25-4197-ba64-25a6d721872c" userProvider="AD" userName="Brittane Suzanne Garyet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8" ma:contentTypeDescription="Create a new document." ma:contentTypeScope="" ma:versionID="a6efb4d18dfc5badcccc54508b6b4b95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c801d7b4f8141da8b9ca0ec86732f87b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3A8B2C6-6BA4-4900-98F0-2E485061F4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CA0B11-E351-4944-B52D-6DCBDA60A610}"/>
</file>

<file path=customXml/itemProps3.xml><?xml version="1.0" encoding="utf-8"?>
<ds:datastoreItem xmlns:ds="http://schemas.openxmlformats.org/officeDocument/2006/customXml" ds:itemID="{659CFDA7-290E-4E35-B72B-6DB7BE5DBCD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E66265B-3C4D-4925-B70E-15EEA1776F71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2256</TotalTime>
  <Pages>25</Pages>
  <Words>3248</Words>
  <Characters>18582</Characters>
  <Application>Microsoft Office Word</Application>
  <DocSecurity>0</DocSecurity>
  <Lines>884</Lines>
  <Paragraphs>294</Paragraphs>
  <ScaleCrop>false</ScaleCrop>
  <Company/>
  <LinksUpToDate>false</LinksUpToDate>
  <CharactersWithSpaces>21536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Brittane Suzanne Foy</dc:creator>
  <cp:keywords/>
  <dc:description/>
  <cp:lastModifiedBy>Brittane Suzanne Garyet</cp:lastModifiedBy>
  <cp:revision>1584</cp:revision>
  <dcterms:created xsi:type="dcterms:W3CDTF">2024-02-01T16:36:00Z</dcterms:created>
  <dcterms:modified xsi:type="dcterms:W3CDTF">2025-04-04T14:40:00Z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cdddde7a87beca7e15e7c5fd094a9fee2d01042b3d9112b4359775fe305b5114</vt:lpwstr>
  </property>
  <property fmtid="{D5CDD505-2E9C-101B-9397-08002B2CF9AE}" pid="3" name="ContentTypeId">
    <vt:lpwstr>0x0101000D5258DE20CA7D49A25FA3F8C4A3AF5B</vt:lpwstr>
  </property>
  <property fmtid="{D5CDD505-2E9C-101B-9397-08002B2CF9AE}" pid="4" name="MediaServiceImageTags">
    <vt:lpwstr/>
  </property>
</Properties>
</file>